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484" w:rsidRPr="00D176AF" w:rsidRDefault="00C86484" w:rsidP="00C86484">
      <w:pPr>
        <w:ind w:firstLine="708"/>
        <w:jc w:val="center"/>
        <w:rPr>
          <w:rFonts w:ascii="Garamond" w:hAnsi="Garamond"/>
          <w:b/>
        </w:rPr>
      </w:pPr>
    </w:p>
    <w:p w:rsidR="00C86484" w:rsidRPr="00D176AF" w:rsidRDefault="00C86484" w:rsidP="00C86484">
      <w:pPr>
        <w:ind w:firstLine="708"/>
        <w:jc w:val="center"/>
        <w:rPr>
          <w:rFonts w:ascii="Garamond" w:hAnsi="Garamond"/>
          <w:b/>
        </w:rPr>
      </w:pPr>
    </w:p>
    <w:p w:rsidR="008E1B8B" w:rsidRDefault="008E1B8B" w:rsidP="003373FC">
      <w:pPr>
        <w:tabs>
          <w:tab w:val="left" w:pos="2115"/>
        </w:tabs>
        <w:rPr>
          <w:sz w:val="26"/>
          <w:szCs w:val="26"/>
        </w:rPr>
      </w:pPr>
    </w:p>
    <w:p w:rsidR="008E1B8B" w:rsidRDefault="008E1B8B" w:rsidP="003373FC">
      <w:pPr>
        <w:tabs>
          <w:tab w:val="left" w:pos="2115"/>
        </w:tabs>
        <w:rPr>
          <w:sz w:val="26"/>
          <w:szCs w:val="26"/>
        </w:rPr>
      </w:pPr>
    </w:p>
    <w:p w:rsidR="008E1B8B" w:rsidRDefault="008E1B8B" w:rsidP="003373FC">
      <w:pPr>
        <w:tabs>
          <w:tab w:val="left" w:pos="2115"/>
        </w:tabs>
        <w:rPr>
          <w:sz w:val="26"/>
          <w:szCs w:val="26"/>
        </w:rPr>
      </w:pPr>
    </w:p>
    <w:p w:rsidR="008E1B8B" w:rsidRDefault="008E1B8B" w:rsidP="003373FC">
      <w:pPr>
        <w:tabs>
          <w:tab w:val="left" w:pos="2115"/>
        </w:tabs>
        <w:rPr>
          <w:sz w:val="26"/>
          <w:szCs w:val="26"/>
        </w:rPr>
      </w:pPr>
    </w:p>
    <w:p w:rsidR="00EF7C37" w:rsidRPr="00F64BDD" w:rsidRDefault="00EF7C37" w:rsidP="00EF7C37">
      <w:pPr>
        <w:shd w:val="clear" w:color="auto" w:fill="FFFFFF"/>
        <w:overflowPunct/>
        <w:autoSpaceDE/>
        <w:autoSpaceDN/>
        <w:adjustRightInd/>
        <w:spacing w:before="120" w:after="240" w:line="300" w:lineRule="atLeast"/>
        <w:jc w:val="both"/>
        <w:textAlignment w:val="auto"/>
        <w:rPr>
          <w:rFonts w:ascii="Arial" w:hAnsi="Arial" w:cs="Arial"/>
          <w:color w:val="414141"/>
          <w:sz w:val="24"/>
          <w:szCs w:val="24"/>
          <w:lang w:eastAsia="bg-BG"/>
        </w:rPr>
      </w:pPr>
      <w:r w:rsidRPr="0002309B">
        <w:rPr>
          <w:rFonts w:ascii="Arial" w:hAnsi="Arial" w:cs="Arial"/>
          <w:color w:val="414141"/>
          <w:sz w:val="24"/>
          <w:szCs w:val="24"/>
          <w:lang w:eastAsia="bg-BG"/>
        </w:rPr>
        <w:t xml:space="preserve">Ръководството на МУ-Плевен и </w:t>
      </w:r>
      <w:r>
        <w:rPr>
          <w:rFonts w:ascii="Arial" w:hAnsi="Arial" w:cs="Arial"/>
          <w:color w:val="414141"/>
          <w:sz w:val="24"/>
          <w:szCs w:val="24"/>
          <w:lang w:eastAsia="bg-BG"/>
        </w:rPr>
        <w:t xml:space="preserve">Управителният комитет </w:t>
      </w:r>
      <w:r w:rsidRPr="0002309B">
        <w:rPr>
          <w:rFonts w:ascii="Arial" w:hAnsi="Arial" w:cs="Arial"/>
          <w:color w:val="414141"/>
          <w:sz w:val="24"/>
          <w:szCs w:val="24"/>
          <w:lang w:eastAsia="bg-BG"/>
        </w:rPr>
        <w:t>на проект BG-RRP-2.004-0003: ИЗСЛЕДОВАТЕЛСКО ВИСШЕ УЧИЛИЩЕ: МЕДИЦИНСКИ УНИВЕРСИТЕТ – ПЛЕВЕН</w:t>
      </w:r>
      <w:r w:rsidRPr="00F64BDD">
        <w:rPr>
          <w:rFonts w:ascii="Arial" w:hAnsi="Arial" w:cs="Arial"/>
          <w:color w:val="414141"/>
          <w:sz w:val="24"/>
          <w:szCs w:val="24"/>
          <w:lang w:eastAsia="bg-BG"/>
        </w:rPr>
        <w:t xml:space="preserve">, на основание заповед на ректора на МУ-Плевен </w:t>
      </w:r>
      <w:r w:rsidRPr="00E55B4E">
        <w:rPr>
          <w:rFonts w:ascii="Arial" w:hAnsi="Arial" w:cs="Arial"/>
          <w:color w:val="414141"/>
          <w:sz w:val="24"/>
          <w:szCs w:val="24"/>
          <w:lang w:eastAsia="bg-BG"/>
        </w:rPr>
        <w:t>№1148/10.04.2023 год.,</w:t>
      </w:r>
      <w:r w:rsidRPr="00F64BDD">
        <w:rPr>
          <w:rFonts w:ascii="Arial" w:hAnsi="Arial" w:cs="Arial"/>
          <w:color w:val="414141"/>
          <w:sz w:val="24"/>
          <w:szCs w:val="24"/>
          <w:lang w:eastAsia="bg-BG"/>
        </w:rPr>
        <w:t xml:space="preserve"> изискванията на </w:t>
      </w:r>
      <w:r w:rsidRPr="0002309B">
        <w:rPr>
          <w:rFonts w:ascii="Arial" w:hAnsi="Arial" w:cs="Arial"/>
          <w:color w:val="414141"/>
          <w:sz w:val="24"/>
          <w:szCs w:val="24"/>
          <w:lang w:eastAsia="bg-BG"/>
        </w:rPr>
        <w:t>общи</w:t>
      </w:r>
      <w:r>
        <w:rPr>
          <w:rFonts w:ascii="Arial" w:hAnsi="Arial" w:cs="Arial"/>
          <w:color w:val="414141"/>
          <w:sz w:val="24"/>
          <w:szCs w:val="24"/>
          <w:lang w:eastAsia="bg-BG"/>
        </w:rPr>
        <w:t>те</w:t>
      </w:r>
      <w:r w:rsidRPr="0002309B">
        <w:rPr>
          <w:rFonts w:ascii="Arial" w:hAnsi="Arial" w:cs="Arial"/>
          <w:color w:val="414141"/>
          <w:sz w:val="24"/>
          <w:szCs w:val="24"/>
          <w:lang w:eastAsia="bg-BG"/>
        </w:rPr>
        <w:t xml:space="preserve"> условия</w:t>
      </w:r>
      <w:r>
        <w:rPr>
          <w:rFonts w:ascii="Arial" w:hAnsi="Arial" w:cs="Arial"/>
          <w:color w:val="414141"/>
          <w:sz w:val="24"/>
          <w:szCs w:val="24"/>
          <w:lang w:eastAsia="bg-BG"/>
        </w:rPr>
        <w:t xml:space="preserve"> </w:t>
      </w:r>
      <w:r w:rsidRPr="0002309B">
        <w:rPr>
          <w:rFonts w:ascii="Arial" w:hAnsi="Arial" w:cs="Arial"/>
          <w:color w:val="414141"/>
          <w:sz w:val="24"/>
          <w:szCs w:val="24"/>
          <w:lang w:eastAsia="bg-BG"/>
        </w:rPr>
        <w:t>при предоставяне на средства на крайни получатели по националния план за възстановяване и устойчивост</w:t>
      </w:r>
      <w:r w:rsidRPr="00F64BDD">
        <w:rPr>
          <w:rFonts w:ascii="Arial" w:hAnsi="Arial" w:cs="Arial"/>
          <w:color w:val="414141"/>
          <w:sz w:val="24"/>
          <w:szCs w:val="24"/>
          <w:lang w:eastAsia="bg-BG"/>
        </w:rPr>
        <w:t xml:space="preserve">, относно изискването в него да се извърши подбор и се сключи трудов договор с лица, които не са били предмет на предварителни оценки, </w:t>
      </w:r>
    </w:p>
    <w:p w:rsidR="00EF7C37" w:rsidRPr="00F64BDD" w:rsidRDefault="00EF7C37" w:rsidP="00EF7C37">
      <w:pPr>
        <w:shd w:val="clear" w:color="auto" w:fill="FFFFFF"/>
        <w:overflowPunct/>
        <w:autoSpaceDE/>
        <w:autoSpaceDN/>
        <w:adjustRightInd/>
        <w:spacing w:after="240" w:line="300" w:lineRule="atLeast"/>
        <w:jc w:val="center"/>
        <w:textAlignment w:val="auto"/>
        <w:rPr>
          <w:rFonts w:ascii="Arial" w:hAnsi="Arial" w:cs="Arial"/>
          <w:color w:val="414141"/>
          <w:sz w:val="28"/>
          <w:szCs w:val="28"/>
          <w:lang w:eastAsia="bg-BG"/>
        </w:rPr>
      </w:pPr>
      <w:r w:rsidRPr="00F64BDD">
        <w:rPr>
          <w:rFonts w:ascii="Arial" w:hAnsi="Arial" w:cs="Arial"/>
          <w:b/>
          <w:bCs/>
          <w:color w:val="414141"/>
          <w:sz w:val="28"/>
          <w:szCs w:val="28"/>
          <w:lang w:eastAsia="bg-BG"/>
        </w:rPr>
        <w:t>ОБЯВЯВА КОНКУРС</w:t>
      </w:r>
    </w:p>
    <w:p w:rsidR="00EF7C37" w:rsidRDefault="00EF7C37" w:rsidP="00AF40F2">
      <w:pPr>
        <w:shd w:val="clear" w:color="auto" w:fill="FFFFFF"/>
        <w:overflowPunct/>
        <w:autoSpaceDE/>
        <w:autoSpaceDN/>
        <w:adjustRightInd/>
        <w:spacing w:line="300" w:lineRule="atLeast"/>
        <w:jc w:val="center"/>
        <w:textAlignment w:val="auto"/>
        <w:rPr>
          <w:rFonts w:ascii="Arial" w:hAnsi="Arial" w:cs="Arial"/>
          <w:b/>
          <w:color w:val="414141"/>
          <w:sz w:val="24"/>
          <w:szCs w:val="24"/>
          <w:lang w:eastAsia="bg-BG"/>
        </w:rPr>
      </w:pPr>
      <w:r w:rsidRPr="004F3AF0">
        <w:rPr>
          <w:rFonts w:ascii="Arial" w:hAnsi="Arial" w:cs="Arial"/>
          <w:b/>
          <w:color w:val="414141"/>
          <w:sz w:val="24"/>
          <w:szCs w:val="24"/>
          <w:lang w:eastAsia="bg-BG"/>
        </w:rPr>
        <w:t xml:space="preserve">за </w:t>
      </w:r>
      <w:r w:rsidRPr="00E55B4E">
        <w:rPr>
          <w:rFonts w:ascii="Arial" w:hAnsi="Arial" w:cs="Arial"/>
          <w:b/>
          <w:color w:val="414141"/>
          <w:sz w:val="24"/>
          <w:szCs w:val="24"/>
          <w:lang w:eastAsia="bg-BG"/>
        </w:rPr>
        <w:t>технически и административен персонал към звеното за управление</w:t>
      </w:r>
      <w:r>
        <w:rPr>
          <w:rFonts w:ascii="Arial" w:hAnsi="Arial" w:cs="Arial"/>
          <w:b/>
          <w:color w:val="414141"/>
          <w:sz w:val="24"/>
          <w:szCs w:val="24"/>
          <w:lang w:eastAsia="bg-BG"/>
        </w:rPr>
        <w:t xml:space="preserve">: </w:t>
      </w:r>
    </w:p>
    <w:p w:rsidR="00EF7C37" w:rsidRDefault="00EF7C37" w:rsidP="00AF40F2">
      <w:pPr>
        <w:shd w:val="clear" w:color="auto" w:fill="FFFFFF"/>
        <w:overflowPunct/>
        <w:autoSpaceDE/>
        <w:autoSpaceDN/>
        <w:adjustRightInd/>
        <w:spacing w:line="300" w:lineRule="atLeast"/>
        <w:jc w:val="center"/>
        <w:textAlignment w:val="auto"/>
        <w:rPr>
          <w:rFonts w:ascii="Arial" w:hAnsi="Arial" w:cs="Arial"/>
          <w:b/>
          <w:color w:val="414141"/>
          <w:sz w:val="24"/>
          <w:szCs w:val="24"/>
          <w:lang w:eastAsia="bg-BG"/>
        </w:rPr>
      </w:pPr>
      <w:r>
        <w:rPr>
          <w:rFonts w:ascii="Arial" w:hAnsi="Arial" w:cs="Arial"/>
          <w:b/>
          <w:color w:val="414141"/>
          <w:sz w:val="24"/>
          <w:szCs w:val="24"/>
          <w:lang w:eastAsia="bg-BG"/>
        </w:rPr>
        <w:t xml:space="preserve"> </w:t>
      </w:r>
      <w:r w:rsidR="00264D12">
        <w:rPr>
          <w:rFonts w:ascii="Arial" w:hAnsi="Arial" w:cs="Arial"/>
          <w:b/>
          <w:color w:val="414141"/>
          <w:sz w:val="24"/>
          <w:szCs w:val="24"/>
          <w:lang w:eastAsia="bg-BG"/>
        </w:rPr>
        <w:t>„</w:t>
      </w:r>
      <w:r w:rsidR="00AF40F2">
        <w:rPr>
          <w:rFonts w:ascii="Arial" w:hAnsi="Arial" w:cs="Arial"/>
          <w:b/>
          <w:color w:val="414141"/>
          <w:sz w:val="24"/>
          <w:szCs w:val="24"/>
          <w:lang w:eastAsia="bg-BG"/>
        </w:rPr>
        <w:t>В</w:t>
      </w:r>
      <w:r w:rsidR="00264D12">
        <w:rPr>
          <w:rFonts w:ascii="Arial" w:hAnsi="Arial" w:cs="Arial"/>
          <w:b/>
          <w:color w:val="414141"/>
          <w:sz w:val="24"/>
          <w:szCs w:val="24"/>
          <w:lang w:eastAsia="bg-BG"/>
        </w:rPr>
        <w:t>ръзки с обществеността“</w:t>
      </w:r>
      <w:r w:rsidR="00C22D38" w:rsidRPr="00C22D38">
        <w:rPr>
          <w:rFonts w:ascii="Arial" w:hAnsi="Arial" w:cs="Arial"/>
          <w:b/>
          <w:color w:val="414141"/>
          <w:sz w:val="24"/>
          <w:szCs w:val="24"/>
          <w:lang w:eastAsia="bg-BG"/>
        </w:rPr>
        <w:t xml:space="preserve"> </w:t>
      </w:r>
    </w:p>
    <w:p w:rsidR="00F64BDD" w:rsidRDefault="00F64BDD" w:rsidP="00AF40F2">
      <w:pPr>
        <w:shd w:val="clear" w:color="auto" w:fill="FFFFFF"/>
        <w:overflowPunct/>
        <w:autoSpaceDE/>
        <w:autoSpaceDN/>
        <w:adjustRightInd/>
        <w:spacing w:line="300" w:lineRule="atLeast"/>
        <w:jc w:val="center"/>
        <w:textAlignment w:val="auto"/>
        <w:rPr>
          <w:rFonts w:ascii="Arial" w:hAnsi="Arial" w:cs="Arial"/>
          <w:color w:val="414141"/>
          <w:sz w:val="24"/>
          <w:szCs w:val="24"/>
          <w:lang w:eastAsia="bg-BG"/>
        </w:rPr>
      </w:pPr>
      <w:r w:rsidRPr="00F64BDD">
        <w:rPr>
          <w:rFonts w:ascii="Arial" w:hAnsi="Arial" w:cs="Arial"/>
          <w:bCs/>
          <w:color w:val="414141"/>
          <w:sz w:val="24"/>
          <w:szCs w:val="24"/>
          <w:lang w:eastAsia="bg-BG"/>
        </w:rPr>
        <w:t>от проектната обосновка</w:t>
      </w:r>
      <w:r w:rsidR="0002309B">
        <w:rPr>
          <w:rFonts w:ascii="Arial" w:hAnsi="Arial" w:cs="Arial"/>
          <w:bCs/>
          <w:color w:val="414141"/>
          <w:sz w:val="24"/>
          <w:szCs w:val="24"/>
          <w:lang w:eastAsia="bg-BG"/>
        </w:rPr>
        <w:t xml:space="preserve"> на </w:t>
      </w:r>
      <w:r w:rsidR="00BC65EA" w:rsidRPr="00BC65EA">
        <w:rPr>
          <w:rFonts w:ascii="Arial" w:hAnsi="Arial" w:cs="Arial"/>
          <w:bCs/>
          <w:color w:val="414141"/>
          <w:sz w:val="24"/>
          <w:szCs w:val="24"/>
          <w:lang w:eastAsia="bg-BG"/>
        </w:rPr>
        <w:t>СТРАТЕГИЧЕСКА НАУЧНОИЗСЛЕДОВАТЕЛСКА И ИНОВАЦИОННА ПРОГРАМА ЗА РАЗВИТИЕ</w:t>
      </w:r>
      <w:r w:rsidR="0002309B">
        <w:rPr>
          <w:rFonts w:ascii="Arial" w:hAnsi="Arial" w:cs="Arial"/>
          <w:bCs/>
          <w:color w:val="414141"/>
          <w:sz w:val="24"/>
          <w:szCs w:val="24"/>
          <w:lang w:eastAsia="bg-BG"/>
        </w:rPr>
        <w:t xml:space="preserve"> на МУ-Плевен</w:t>
      </w:r>
      <w:r w:rsidRPr="00F64BDD">
        <w:rPr>
          <w:rFonts w:ascii="Arial" w:hAnsi="Arial" w:cs="Arial"/>
          <w:color w:val="414141"/>
          <w:sz w:val="24"/>
          <w:szCs w:val="24"/>
          <w:lang w:eastAsia="bg-BG"/>
        </w:rPr>
        <w:t>.</w:t>
      </w:r>
    </w:p>
    <w:p w:rsidR="00AF40F2" w:rsidRPr="00F64BDD" w:rsidRDefault="00AF40F2" w:rsidP="00AF40F2">
      <w:pPr>
        <w:shd w:val="clear" w:color="auto" w:fill="FFFFFF"/>
        <w:overflowPunct/>
        <w:autoSpaceDE/>
        <w:autoSpaceDN/>
        <w:adjustRightInd/>
        <w:spacing w:line="300" w:lineRule="atLeast"/>
        <w:jc w:val="center"/>
        <w:textAlignment w:val="auto"/>
        <w:rPr>
          <w:rFonts w:ascii="Arial" w:hAnsi="Arial" w:cs="Arial"/>
          <w:color w:val="414141"/>
          <w:sz w:val="24"/>
          <w:szCs w:val="24"/>
          <w:lang w:eastAsia="bg-BG"/>
        </w:rPr>
      </w:pPr>
    </w:p>
    <w:p w:rsidR="00F64BDD" w:rsidRPr="00F64BDD" w:rsidRDefault="00F64BDD" w:rsidP="0002309B">
      <w:pPr>
        <w:numPr>
          <w:ilvl w:val="0"/>
          <w:numId w:val="4"/>
        </w:numPr>
        <w:shd w:val="clear" w:color="auto" w:fill="FFFFFF"/>
        <w:overflowPunct/>
        <w:autoSpaceDE/>
        <w:autoSpaceDN/>
        <w:adjustRightInd/>
        <w:spacing w:line="300" w:lineRule="atLeast"/>
        <w:ind w:left="567" w:hanging="283"/>
        <w:contextualSpacing/>
        <w:jc w:val="both"/>
        <w:textAlignment w:val="auto"/>
        <w:rPr>
          <w:rFonts w:ascii="Arial" w:hAnsi="Arial" w:cs="Arial"/>
          <w:color w:val="414141"/>
          <w:sz w:val="24"/>
          <w:szCs w:val="24"/>
          <w:lang w:eastAsia="bg-BG"/>
        </w:rPr>
      </w:pPr>
      <w:r w:rsidRPr="00F64BDD">
        <w:rPr>
          <w:rFonts w:ascii="Arial" w:hAnsi="Arial" w:cs="Arial"/>
          <w:b/>
          <w:bCs/>
          <w:color w:val="414141"/>
          <w:sz w:val="24"/>
          <w:szCs w:val="24"/>
          <w:lang w:eastAsia="bg-BG"/>
        </w:rPr>
        <w:t>Кратко описание на длъжността:</w:t>
      </w:r>
    </w:p>
    <w:p w:rsidR="00264D12" w:rsidRDefault="00264D12" w:rsidP="00264D12">
      <w:pPr>
        <w:pStyle w:val="ListParagraph"/>
        <w:numPr>
          <w:ilvl w:val="1"/>
          <w:numId w:val="7"/>
        </w:numPr>
        <w:shd w:val="clear" w:color="auto" w:fill="FFFFFF"/>
        <w:overflowPunct/>
        <w:autoSpaceDE/>
        <w:autoSpaceDN/>
        <w:adjustRightInd/>
        <w:spacing w:line="240" w:lineRule="atLeast"/>
        <w:ind w:left="709" w:hanging="425"/>
        <w:jc w:val="both"/>
        <w:textAlignment w:val="auto"/>
        <w:rPr>
          <w:rFonts w:ascii="Arial" w:hAnsi="Arial" w:cs="Arial"/>
          <w:color w:val="414141"/>
          <w:sz w:val="24"/>
          <w:szCs w:val="24"/>
          <w:lang w:eastAsia="bg-BG"/>
        </w:rPr>
      </w:pPr>
      <w:r>
        <w:rPr>
          <w:rFonts w:ascii="Arial" w:hAnsi="Arial" w:cs="Arial"/>
          <w:color w:val="414141"/>
          <w:sz w:val="24"/>
          <w:szCs w:val="24"/>
          <w:lang w:eastAsia="bg-BG"/>
        </w:rPr>
        <w:t>О</w:t>
      </w:r>
      <w:r w:rsidRPr="00264D12">
        <w:rPr>
          <w:rFonts w:ascii="Arial" w:hAnsi="Arial" w:cs="Arial"/>
          <w:color w:val="414141"/>
          <w:sz w:val="24"/>
          <w:szCs w:val="24"/>
          <w:lang w:eastAsia="bg-BG"/>
        </w:rPr>
        <w:t xml:space="preserve">съществява дейностите по публичност и комуникация </w:t>
      </w:r>
    </w:p>
    <w:p w:rsidR="00857358" w:rsidRPr="0002309B" w:rsidRDefault="00857358" w:rsidP="00264D12">
      <w:pPr>
        <w:pStyle w:val="ListParagraph"/>
        <w:numPr>
          <w:ilvl w:val="1"/>
          <w:numId w:val="7"/>
        </w:numPr>
        <w:shd w:val="clear" w:color="auto" w:fill="FFFFFF"/>
        <w:overflowPunct/>
        <w:autoSpaceDE/>
        <w:autoSpaceDN/>
        <w:adjustRightInd/>
        <w:spacing w:line="240" w:lineRule="atLeast"/>
        <w:ind w:left="0" w:firstLine="284"/>
        <w:jc w:val="both"/>
        <w:textAlignment w:val="auto"/>
        <w:rPr>
          <w:rFonts w:ascii="Arial" w:hAnsi="Arial" w:cs="Arial"/>
          <w:color w:val="414141"/>
          <w:sz w:val="24"/>
          <w:szCs w:val="24"/>
          <w:lang w:eastAsia="bg-BG"/>
        </w:rPr>
      </w:pPr>
      <w:r>
        <w:rPr>
          <w:rFonts w:ascii="Arial" w:hAnsi="Arial" w:cs="Arial"/>
          <w:color w:val="414141"/>
          <w:sz w:val="24"/>
          <w:szCs w:val="24"/>
          <w:lang w:eastAsia="bg-BG"/>
        </w:rPr>
        <w:t>С</w:t>
      </w:r>
      <w:r w:rsidRPr="0002309B">
        <w:rPr>
          <w:rFonts w:ascii="Arial" w:hAnsi="Arial" w:cs="Arial"/>
          <w:color w:val="414141"/>
          <w:sz w:val="24"/>
          <w:szCs w:val="24"/>
          <w:lang w:eastAsia="bg-BG"/>
        </w:rPr>
        <w:t>леди изпълнението на отделните дейности и прави предложения до УК относно отстраняването на недостатъци или проблеми, и подобряване организацията на дейностите</w:t>
      </w:r>
    </w:p>
    <w:p w:rsidR="00857358" w:rsidRDefault="00857358" w:rsidP="00857358">
      <w:pPr>
        <w:pStyle w:val="ListParagraph"/>
        <w:numPr>
          <w:ilvl w:val="1"/>
          <w:numId w:val="7"/>
        </w:numPr>
        <w:shd w:val="clear" w:color="auto" w:fill="FFFFFF"/>
        <w:tabs>
          <w:tab w:val="left" w:pos="0"/>
        </w:tabs>
        <w:overflowPunct/>
        <w:autoSpaceDE/>
        <w:autoSpaceDN/>
        <w:adjustRightInd/>
        <w:spacing w:line="240" w:lineRule="atLeast"/>
        <w:ind w:left="0" w:firstLine="284"/>
        <w:jc w:val="both"/>
        <w:textAlignment w:val="auto"/>
        <w:rPr>
          <w:rFonts w:ascii="Arial" w:hAnsi="Arial" w:cs="Arial"/>
          <w:color w:val="414141"/>
          <w:sz w:val="24"/>
          <w:szCs w:val="24"/>
          <w:lang w:eastAsia="bg-BG"/>
        </w:rPr>
      </w:pPr>
      <w:r>
        <w:rPr>
          <w:rFonts w:ascii="Arial" w:hAnsi="Arial" w:cs="Arial"/>
          <w:color w:val="414141"/>
          <w:sz w:val="24"/>
          <w:szCs w:val="24"/>
          <w:lang w:eastAsia="bg-BG"/>
        </w:rPr>
        <w:t>П</w:t>
      </w:r>
      <w:r w:rsidRPr="0002309B">
        <w:rPr>
          <w:rFonts w:ascii="Arial" w:hAnsi="Arial" w:cs="Arial"/>
          <w:color w:val="414141"/>
          <w:sz w:val="24"/>
          <w:szCs w:val="24"/>
          <w:lang w:eastAsia="bg-BG"/>
        </w:rPr>
        <w:t>одготвя предложения относно междинните и окончателните технически и финансови отчети, които предоставя на Управителния комитет за одобрение</w:t>
      </w:r>
    </w:p>
    <w:p w:rsidR="00857358" w:rsidRPr="0002309B" w:rsidRDefault="00857358" w:rsidP="00857358">
      <w:pPr>
        <w:pStyle w:val="ListParagraph"/>
        <w:shd w:val="clear" w:color="auto" w:fill="FFFFFF"/>
        <w:tabs>
          <w:tab w:val="left" w:pos="568"/>
        </w:tabs>
        <w:overflowPunct/>
        <w:autoSpaceDE/>
        <w:autoSpaceDN/>
        <w:adjustRightInd/>
        <w:spacing w:line="240" w:lineRule="atLeast"/>
        <w:ind w:left="1080"/>
        <w:jc w:val="both"/>
        <w:textAlignment w:val="auto"/>
        <w:rPr>
          <w:rFonts w:ascii="Arial" w:hAnsi="Arial" w:cs="Arial"/>
          <w:color w:val="414141"/>
          <w:sz w:val="24"/>
          <w:szCs w:val="24"/>
          <w:lang w:eastAsia="bg-BG"/>
        </w:rPr>
      </w:pPr>
    </w:p>
    <w:p w:rsidR="00F64BDD" w:rsidRPr="0002309B" w:rsidRDefault="00F64BDD" w:rsidP="00857358">
      <w:pPr>
        <w:pStyle w:val="ListParagraph"/>
        <w:numPr>
          <w:ilvl w:val="0"/>
          <w:numId w:val="7"/>
        </w:numPr>
        <w:shd w:val="clear" w:color="auto" w:fill="FFFFFF"/>
        <w:tabs>
          <w:tab w:val="left" w:pos="851"/>
        </w:tabs>
        <w:overflowPunct/>
        <w:autoSpaceDE/>
        <w:autoSpaceDN/>
        <w:adjustRightInd/>
        <w:spacing w:line="300" w:lineRule="atLeast"/>
        <w:ind w:left="567" w:hanging="283"/>
        <w:jc w:val="both"/>
        <w:textAlignment w:val="auto"/>
        <w:rPr>
          <w:rFonts w:ascii="Arial" w:hAnsi="Arial" w:cs="Arial"/>
          <w:b/>
          <w:color w:val="414141"/>
          <w:sz w:val="24"/>
          <w:szCs w:val="24"/>
          <w:lang w:eastAsia="bg-BG"/>
        </w:rPr>
      </w:pPr>
      <w:r w:rsidRPr="0002309B">
        <w:rPr>
          <w:rFonts w:ascii="Arial" w:hAnsi="Arial" w:cs="Arial"/>
          <w:b/>
          <w:bCs/>
          <w:color w:val="414141"/>
          <w:sz w:val="24"/>
          <w:szCs w:val="24"/>
          <w:lang w:eastAsia="bg-BG"/>
        </w:rPr>
        <w:t>Минималните изисквания за заемане на длъжността:</w:t>
      </w:r>
    </w:p>
    <w:p w:rsidR="00F64BDD" w:rsidRPr="00857358" w:rsidRDefault="00F64BDD" w:rsidP="00857358">
      <w:pPr>
        <w:numPr>
          <w:ilvl w:val="1"/>
          <w:numId w:val="7"/>
        </w:numPr>
        <w:shd w:val="clear" w:color="auto" w:fill="FFFFFF"/>
        <w:tabs>
          <w:tab w:val="left" w:pos="0"/>
        </w:tabs>
        <w:overflowPunct/>
        <w:autoSpaceDE/>
        <w:autoSpaceDN/>
        <w:adjustRightInd/>
        <w:spacing w:line="300" w:lineRule="atLeast"/>
        <w:ind w:left="0" w:firstLine="284"/>
        <w:contextualSpacing/>
        <w:jc w:val="both"/>
        <w:textAlignment w:val="auto"/>
        <w:rPr>
          <w:rFonts w:ascii="Arial" w:hAnsi="Arial" w:cs="Arial"/>
          <w:color w:val="414141"/>
          <w:sz w:val="24"/>
          <w:szCs w:val="24"/>
          <w:lang w:eastAsia="bg-BG"/>
        </w:rPr>
      </w:pPr>
      <w:r w:rsidRPr="00F64BDD">
        <w:rPr>
          <w:rFonts w:ascii="Arial" w:hAnsi="Arial" w:cs="Arial"/>
          <w:color w:val="414141"/>
          <w:sz w:val="24"/>
          <w:szCs w:val="24"/>
          <w:lang w:eastAsia="bg-BG"/>
        </w:rPr>
        <w:t> </w:t>
      </w:r>
      <w:r w:rsidRPr="00857358">
        <w:rPr>
          <w:rFonts w:ascii="Arial" w:hAnsi="Arial" w:cs="Arial"/>
          <w:color w:val="414141"/>
          <w:sz w:val="24"/>
          <w:szCs w:val="24"/>
          <w:lang w:eastAsia="bg-BG"/>
        </w:rPr>
        <w:t xml:space="preserve">Образование – </w:t>
      </w:r>
      <w:r w:rsidR="0065285E">
        <w:rPr>
          <w:rFonts w:ascii="Arial" w:hAnsi="Arial" w:cs="Arial"/>
          <w:color w:val="414141"/>
          <w:sz w:val="24"/>
          <w:szCs w:val="24"/>
          <w:lang w:eastAsia="bg-BG"/>
        </w:rPr>
        <w:t>Средно/</w:t>
      </w:r>
      <w:r w:rsidR="0002309B" w:rsidRPr="00857358">
        <w:rPr>
          <w:rFonts w:ascii="Arial" w:hAnsi="Arial" w:cs="Arial"/>
          <w:color w:val="414141"/>
          <w:sz w:val="24"/>
          <w:szCs w:val="24"/>
          <w:lang w:eastAsia="bg-BG"/>
        </w:rPr>
        <w:t>Висше</w:t>
      </w:r>
      <w:r w:rsidRPr="00857358">
        <w:rPr>
          <w:rFonts w:ascii="Arial" w:hAnsi="Arial" w:cs="Arial"/>
          <w:color w:val="414141"/>
          <w:sz w:val="24"/>
          <w:szCs w:val="24"/>
          <w:lang w:eastAsia="bg-BG"/>
        </w:rPr>
        <w:t>;</w:t>
      </w:r>
    </w:p>
    <w:p w:rsidR="00F64BDD" w:rsidRPr="00857358" w:rsidRDefault="00857358" w:rsidP="00857358">
      <w:pPr>
        <w:numPr>
          <w:ilvl w:val="1"/>
          <w:numId w:val="7"/>
        </w:numPr>
        <w:shd w:val="clear" w:color="auto" w:fill="FFFFFF"/>
        <w:tabs>
          <w:tab w:val="left" w:pos="0"/>
        </w:tabs>
        <w:overflowPunct/>
        <w:autoSpaceDE/>
        <w:autoSpaceDN/>
        <w:adjustRightInd/>
        <w:spacing w:line="300" w:lineRule="atLeast"/>
        <w:ind w:left="0" w:firstLine="284"/>
        <w:contextualSpacing/>
        <w:jc w:val="both"/>
        <w:textAlignment w:val="auto"/>
        <w:rPr>
          <w:rFonts w:ascii="Arial" w:hAnsi="Arial" w:cs="Arial"/>
          <w:color w:val="414141"/>
          <w:sz w:val="24"/>
          <w:szCs w:val="24"/>
          <w:lang w:eastAsia="bg-BG"/>
        </w:rPr>
      </w:pPr>
      <w:r w:rsidRPr="00857358">
        <w:rPr>
          <w:rFonts w:ascii="Arial" w:hAnsi="Arial" w:cs="Arial"/>
          <w:color w:val="414141"/>
          <w:sz w:val="24"/>
          <w:szCs w:val="24"/>
          <w:lang w:eastAsia="bg-BG"/>
        </w:rPr>
        <w:t xml:space="preserve"> </w:t>
      </w:r>
      <w:r w:rsidR="00F64BDD" w:rsidRPr="00857358">
        <w:rPr>
          <w:rFonts w:ascii="Arial" w:hAnsi="Arial" w:cs="Arial"/>
          <w:color w:val="414141"/>
          <w:sz w:val="24"/>
          <w:szCs w:val="24"/>
          <w:lang w:eastAsia="bg-BG"/>
        </w:rPr>
        <w:t>Специалност</w:t>
      </w:r>
      <w:r w:rsidR="0065285E">
        <w:rPr>
          <w:rFonts w:ascii="Arial" w:hAnsi="Arial" w:cs="Arial"/>
          <w:color w:val="414141"/>
          <w:sz w:val="24"/>
          <w:szCs w:val="24"/>
          <w:lang w:eastAsia="bg-BG"/>
        </w:rPr>
        <w:t xml:space="preserve"> – подходяща за заеманата длъжност</w:t>
      </w:r>
      <w:r w:rsidR="00F64BDD" w:rsidRPr="00857358">
        <w:rPr>
          <w:rFonts w:ascii="Arial" w:hAnsi="Arial" w:cs="Arial"/>
          <w:color w:val="414141"/>
          <w:sz w:val="24"/>
          <w:szCs w:val="24"/>
          <w:lang w:eastAsia="bg-BG"/>
        </w:rPr>
        <w:t>;</w:t>
      </w:r>
    </w:p>
    <w:p w:rsidR="00857358" w:rsidRPr="00857358" w:rsidRDefault="00857358" w:rsidP="00857358">
      <w:pPr>
        <w:numPr>
          <w:ilvl w:val="1"/>
          <w:numId w:val="7"/>
        </w:numPr>
        <w:shd w:val="clear" w:color="auto" w:fill="FFFFFF"/>
        <w:tabs>
          <w:tab w:val="left" w:pos="0"/>
        </w:tabs>
        <w:overflowPunct/>
        <w:autoSpaceDE/>
        <w:autoSpaceDN/>
        <w:adjustRightInd/>
        <w:spacing w:line="300" w:lineRule="atLeast"/>
        <w:ind w:left="0" w:firstLine="284"/>
        <w:contextualSpacing/>
        <w:jc w:val="both"/>
        <w:textAlignment w:val="auto"/>
        <w:rPr>
          <w:rFonts w:ascii="Arial" w:hAnsi="Arial" w:cs="Arial"/>
          <w:color w:val="414141"/>
          <w:sz w:val="24"/>
          <w:szCs w:val="24"/>
          <w:lang w:eastAsia="bg-BG"/>
        </w:rPr>
      </w:pPr>
      <w:r w:rsidRPr="00857358">
        <w:rPr>
          <w:rFonts w:ascii="Arial" w:hAnsi="Arial" w:cs="Arial"/>
          <w:color w:val="414141"/>
          <w:sz w:val="24"/>
          <w:szCs w:val="24"/>
          <w:lang w:eastAsia="bg-BG"/>
        </w:rPr>
        <w:t>Трудов стаж по специалността – 3 години.</w:t>
      </w:r>
    </w:p>
    <w:p w:rsidR="00F64BDD" w:rsidRPr="00F64BDD" w:rsidRDefault="00F64BDD" w:rsidP="00F64BDD">
      <w:pPr>
        <w:shd w:val="clear" w:color="auto" w:fill="FFFFFF"/>
        <w:tabs>
          <w:tab w:val="left" w:pos="993"/>
        </w:tabs>
        <w:overflowPunct/>
        <w:autoSpaceDE/>
        <w:autoSpaceDN/>
        <w:adjustRightInd/>
        <w:spacing w:after="240" w:line="300" w:lineRule="atLeast"/>
        <w:ind w:left="567"/>
        <w:contextualSpacing/>
        <w:jc w:val="both"/>
        <w:textAlignment w:val="auto"/>
        <w:rPr>
          <w:rFonts w:ascii="Arial" w:hAnsi="Arial" w:cs="Arial"/>
          <w:color w:val="414141"/>
          <w:sz w:val="24"/>
          <w:szCs w:val="24"/>
          <w:lang w:eastAsia="bg-BG"/>
        </w:rPr>
      </w:pPr>
    </w:p>
    <w:p w:rsidR="00F64BDD" w:rsidRPr="00857358" w:rsidRDefault="00F64BDD" w:rsidP="00857358">
      <w:pPr>
        <w:numPr>
          <w:ilvl w:val="0"/>
          <w:numId w:val="7"/>
        </w:numPr>
        <w:shd w:val="clear" w:color="auto" w:fill="FFFFFF"/>
        <w:tabs>
          <w:tab w:val="left" w:pos="851"/>
        </w:tabs>
        <w:overflowPunct/>
        <w:autoSpaceDE/>
        <w:autoSpaceDN/>
        <w:adjustRightInd/>
        <w:spacing w:line="300" w:lineRule="atLeast"/>
        <w:ind w:left="567" w:hanging="283"/>
        <w:contextualSpacing/>
        <w:jc w:val="both"/>
        <w:textAlignment w:val="auto"/>
        <w:rPr>
          <w:rFonts w:ascii="Arial" w:hAnsi="Arial" w:cs="Arial"/>
          <w:b/>
          <w:color w:val="414141"/>
          <w:sz w:val="24"/>
          <w:szCs w:val="24"/>
          <w:lang w:eastAsia="bg-BG"/>
        </w:rPr>
      </w:pPr>
      <w:r w:rsidRPr="00857358">
        <w:rPr>
          <w:rFonts w:ascii="Arial" w:hAnsi="Arial" w:cs="Arial"/>
          <w:b/>
          <w:bCs/>
          <w:color w:val="414141"/>
          <w:sz w:val="24"/>
          <w:szCs w:val="24"/>
          <w:lang w:eastAsia="bg-BG"/>
        </w:rPr>
        <w:t>Специфични изисквания за длъжността</w:t>
      </w:r>
      <w:r w:rsidRPr="00857358">
        <w:rPr>
          <w:rFonts w:ascii="Arial" w:hAnsi="Arial" w:cs="Arial"/>
          <w:b/>
          <w:color w:val="414141"/>
          <w:sz w:val="24"/>
          <w:szCs w:val="24"/>
          <w:lang w:eastAsia="bg-BG"/>
        </w:rPr>
        <w:t xml:space="preserve">: </w:t>
      </w:r>
    </w:p>
    <w:p w:rsidR="00F64BDD" w:rsidRPr="00857358" w:rsidRDefault="00F64BDD" w:rsidP="00857358">
      <w:pPr>
        <w:numPr>
          <w:ilvl w:val="1"/>
          <w:numId w:val="7"/>
        </w:numPr>
        <w:shd w:val="clear" w:color="auto" w:fill="FFFFFF"/>
        <w:tabs>
          <w:tab w:val="left" w:pos="142"/>
        </w:tabs>
        <w:overflowPunct/>
        <w:autoSpaceDE/>
        <w:autoSpaceDN/>
        <w:adjustRightInd/>
        <w:spacing w:after="240" w:line="300" w:lineRule="atLeast"/>
        <w:ind w:left="0" w:firstLine="284"/>
        <w:contextualSpacing/>
        <w:jc w:val="both"/>
        <w:textAlignment w:val="auto"/>
        <w:rPr>
          <w:rFonts w:ascii="Arial" w:hAnsi="Arial" w:cs="Arial"/>
          <w:color w:val="414141"/>
          <w:sz w:val="24"/>
          <w:szCs w:val="24"/>
          <w:lang w:eastAsia="bg-BG"/>
        </w:rPr>
      </w:pPr>
      <w:r w:rsidRPr="00857358">
        <w:rPr>
          <w:rFonts w:ascii="Arial" w:hAnsi="Arial" w:cs="Arial"/>
          <w:color w:val="414141"/>
          <w:sz w:val="24"/>
          <w:szCs w:val="24"/>
          <w:lang w:eastAsia="bg-BG"/>
        </w:rPr>
        <w:t>Работа в екип със съответни комуникативни умения;</w:t>
      </w:r>
    </w:p>
    <w:p w:rsidR="00F64BDD" w:rsidRPr="00F64BDD" w:rsidRDefault="00F64BDD" w:rsidP="00F64BDD">
      <w:pPr>
        <w:shd w:val="clear" w:color="auto" w:fill="FFFFFF"/>
        <w:tabs>
          <w:tab w:val="left" w:pos="993"/>
        </w:tabs>
        <w:overflowPunct/>
        <w:autoSpaceDE/>
        <w:autoSpaceDN/>
        <w:adjustRightInd/>
        <w:spacing w:line="300" w:lineRule="atLeast"/>
        <w:ind w:left="567"/>
        <w:contextualSpacing/>
        <w:jc w:val="both"/>
        <w:textAlignment w:val="auto"/>
        <w:rPr>
          <w:rFonts w:ascii="Arial" w:hAnsi="Arial" w:cs="Arial"/>
          <w:color w:val="414141"/>
          <w:sz w:val="16"/>
          <w:szCs w:val="16"/>
          <w:lang w:eastAsia="bg-BG"/>
        </w:rPr>
      </w:pPr>
    </w:p>
    <w:p w:rsidR="00F64BDD" w:rsidRPr="00857358" w:rsidRDefault="00F64BDD" w:rsidP="00857358">
      <w:pPr>
        <w:numPr>
          <w:ilvl w:val="0"/>
          <w:numId w:val="7"/>
        </w:numPr>
        <w:shd w:val="clear" w:color="auto" w:fill="FFFFFF"/>
        <w:overflowPunct/>
        <w:autoSpaceDE/>
        <w:autoSpaceDN/>
        <w:adjustRightInd/>
        <w:spacing w:line="300" w:lineRule="atLeast"/>
        <w:ind w:left="567" w:hanging="283"/>
        <w:contextualSpacing/>
        <w:jc w:val="both"/>
        <w:textAlignment w:val="auto"/>
        <w:rPr>
          <w:rFonts w:ascii="Arial" w:hAnsi="Arial" w:cs="Arial"/>
          <w:b/>
          <w:color w:val="414141"/>
          <w:sz w:val="24"/>
          <w:szCs w:val="24"/>
          <w:lang w:eastAsia="bg-BG"/>
        </w:rPr>
      </w:pPr>
      <w:r w:rsidRPr="00857358">
        <w:rPr>
          <w:rFonts w:ascii="Arial" w:hAnsi="Arial" w:cs="Arial"/>
          <w:b/>
          <w:bCs/>
          <w:color w:val="414141"/>
          <w:sz w:val="24"/>
          <w:szCs w:val="24"/>
          <w:lang w:eastAsia="bg-BG"/>
        </w:rPr>
        <w:t>Конкурсът с допуснатите кандидати ще се проведе на два етапа</w:t>
      </w:r>
      <w:r w:rsidRPr="00857358">
        <w:rPr>
          <w:rFonts w:ascii="Arial" w:hAnsi="Arial" w:cs="Arial"/>
          <w:b/>
          <w:color w:val="414141"/>
          <w:sz w:val="24"/>
          <w:szCs w:val="24"/>
          <w:lang w:eastAsia="bg-BG"/>
        </w:rPr>
        <w:t>:</w:t>
      </w:r>
    </w:p>
    <w:p w:rsidR="00F64BDD" w:rsidRPr="00F64BDD" w:rsidRDefault="00F64BDD" w:rsidP="00857358">
      <w:pPr>
        <w:numPr>
          <w:ilvl w:val="1"/>
          <w:numId w:val="7"/>
        </w:numPr>
        <w:shd w:val="clear" w:color="auto" w:fill="FFFFFF"/>
        <w:tabs>
          <w:tab w:val="left" w:pos="0"/>
        </w:tabs>
        <w:overflowPunct/>
        <w:autoSpaceDE/>
        <w:autoSpaceDN/>
        <w:adjustRightInd/>
        <w:spacing w:line="300" w:lineRule="atLeast"/>
        <w:ind w:left="0" w:firstLine="284"/>
        <w:contextualSpacing/>
        <w:jc w:val="both"/>
        <w:textAlignment w:val="auto"/>
        <w:rPr>
          <w:rFonts w:ascii="Arial" w:hAnsi="Arial" w:cs="Arial"/>
          <w:color w:val="414141"/>
          <w:sz w:val="24"/>
          <w:szCs w:val="24"/>
          <w:lang w:eastAsia="bg-BG"/>
        </w:rPr>
      </w:pPr>
      <w:r w:rsidRPr="00F64BDD">
        <w:rPr>
          <w:rFonts w:ascii="Arial" w:hAnsi="Arial" w:cs="Arial"/>
          <w:color w:val="414141"/>
          <w:sz w:val="24"/>
          <w:szCs w:val="24"/>
          <w:lang w:eastAsia="bg-BG"/>
        </w:rPr>
        <w:t xml:space="preserve"> Проверка на подадените от кандидатите документи;</w:t>
      </w:r>
    </w:p>
    <w:p w:rsidR="00F64BDD" w:rsidRPr="00F64BDD" w:rsidRDefault="00F64BDD" w:rsidP="00857358">
      <w:pPr>
        <w:numPr>
          <w:ilvl w:val="1"/>
          <w:numId w:val="7"/>
        </w:numPr>
        <w:shd w:val="clear" w:color="auto" w:fill="FFFFFF"/>
        <w:tabs>
          <w:tab w:val="left" w:pos="0"/>
        </w:tabs>
        <w:overflowPunct/>
        <w:autoSpaceDE/>
        <w:autoSpaceDN/>
        <w:adjustRightInd/>
        <w:spacing w:line="300" w:lineRule="atLeast"/>
        <w:ind w:left="0" w:firstLine="284"/>
        <w:contextualSpacing/>
        <w:jc w:val="both"/>
        <w:textAlignment w:val="auto"/>
        <w:rPr>
          <w:rFonts w:ascii="Arial" w:hAnsi="Arial" w:cs="Arial"/>
          <w:color w:val="414141"/>
          <w:sz w:val="24"/>
          <w:szCs w:val="24"/>
          <w:lang w:eastAsia="bg-BG"/>
        </w:rPr>
      </w:pPr>
      <w:r w:rsidRPr="00F64BDD">
        <w:rPr>
          <w:rFonts w:ascii="Arial" w:hAnsi="Arial" w:cs="Arial"/>
          <w:color w:val="414141"/>
          <w:sz w:val="24"/>
          <w:szCs w:val="24"/>
          <w:lang w:eastAsia="bg-BG"/>
        </w:rPr>
        <w:t xml:space="preserve"> Интервю с кандидатите, допуснати за участие в конкурса.</w:t>
      </w:r>
    </w:p>
    <w:p w:rsidR="00F64BDD" w:rsidRPr="00F64BDD" w:rsidRDefault="00F64BDD" w:rsidP="00F64BDD">
      <w:pPr>
        <w:shd w:val="clear" w:color="auto" w:fill="FFFFFF"/>
        <w:tabs>
          <w:tab w:val="left" w:pos="993"/>
        </w:tabs>
        <w:overflowPunct/>
        <w:autoSpaceDE/>
        <w:autoSpaceDN/>
        <w:adjustRightInd/>
        <w:spacing w:line="300" w:lineRule="atLeast"/>
        <w:ind w:left="567"/>
        <w:contextualSpacing/>
        <w:jc w:val="both"/>
        <w:textAlignment w:val="auto"/>
        <w:rPr>
          <w:rFonts w:ascii="Arial" w:hAnsi="Arial" w:cs="Arial"/>
          <w:color w:val="414141"/>
          <w:sz w:val="16"/>
          <w:szCs w:val="16"/>
          <w:lang w:eastAsia="bg-BG"/>
        </w:rPr>
      </w:pPr>
    </w:p>
    <w:p w:rsidR="00F64BDD" w:rsidRPr="00857358" w:rsidRDefault="00F64BDD" w:rsidP="00857358">
      <w:pPr>
        <w:numPr>
          <w:ilvl w:val="0"/>
          <w:numId w:val="7"/>
        </w:numPr>
        <w:shd w:val="clear" w:color="auto" w:fill="FFFFFF"/>
        <w:tabs>
          <w:tab w:val="left" w:pos="851"/>
        </w:tabs>
        <w:overflowPunct/>
        <w:autoSpaceDE/>
        <w:autoSpaceDN/>
        <w:adjustRightInd/>
        <w:spacing w:line="300" w:lineRule="atLeast"/>
        <w:ind w:left="567" w:hanging="283"/>
        <w:contextualSpacing/>
        <w:jc w:val="both"/>
        <w:textAlignment w:val="auto"/>
        <w:rPr>
          <w:rFonts w:ascii="Arial" w:hAnsi="Arial" w:cs="Arial"/>
          <w:b/>
          <w:color w:val="414141"/>
          <w:sz w:val="24"/>
          <w:szCs w:val="24"/>
          <w:lang w:eastAsia="bg-BG"/>
        </w:rPr>
      </w:pPr>
      <w:r w:rsidRPr="00857358">
        <w:rPr>
          <w:rFonts w:ascii="Arial" w:hAnsi="Arial" w:cs="Arial"/>
          <w:b/>
          <w:bCs/>
          <w:color w:val="414141"/>
          <w:sz w:val="24"/>
          <w:szCs w:val="24"/>
          <w:lang w:eastAsia="bg-BG"/>
        </w:rPr>
        <w:t>Необходими документи за участие в конкурсната процедура:</w:t>
      </w:r>
    </w:p>
    <w:p w:rsidR="00F64BDD" w:rsidRPr="00F64BDD" w:rsidRDefault="00F64BDD" w:rsidP="00857358">
      <w:pPr>
        <w:numPr>
          <w:ilvl w:val="1"/>
          <w:numId w:val="7"/>
        </w:numPr>
        <w:shd w:val="clear" w:color="auto" w:fill="FFFFFF"/>
        <w:tabs>
          <w:tab w:val="left" w:pos="142"/>
        </w:tabs>
        <w:overflowPunct/>
        <w:autoSpaceDE/>
        <w:autoSpaceDN/>
        <w:adjustRightInd/>
        <w:spacing w:line="300" w:lineRule="atLeast"/>
        <w:ind w:left="0" w:firstLine="284"/>
        <w:contextualSpacing/>
        <w:jc w:val="both"/>
        <w:textAlignment w:val="auto"/>
        <w:rPr>
          <w:rFonts w:ascii="Arial" w:hAnsi="Arial" w:cs="Arial"/>
          <w:color w:val="414141"/>
          <w:sz w:val="24"/>
          <w:szCs w:val="24"/>
          <w:lang w:eastAsia="bg-BG"/>
        </w:rPr>
      </w:pPr>
      <w:r w:rsidRPr="00F64BDD">
        <w:rPr>
          <w:rFonts w:ascii="Arial" w:hAnsi="Arial" w:cs="Arial"/>
          <w:color w:val="414141"/>
          <w:sz w:val="24"/>
          <w:szCs w:val="24"/>
          <w:lang w:eastAsia="bg-BG"/>
        </w:rPr>
        <w:t xml:space="preserve"> Заявление до Ректора на МУ-Плевен за участие в конкурса по образеца на проекта (публикувано е на страницата на МУ-Плевен </w:t>
      </w:r>
      <w:r w:rsidR="00906AA6" w:rsidRPr="009F12AE">
        <w:rPr>
          <w:rFonts w:ascii="Arial" w:hAnsi="Arial" w:cs="Arial"/>
          <w:color w:val="414141"/>
          <w:sz w:val="24"/>
          <w:szCs w:val="24"/>
          <w:lang w:eastAsia="bg-BG"/>
        </w:rPr>
        <w:t>и секцията</w:t>
      </w:r>
      <w:r w:rsidR="00906AA6">
        <w:rPr>
          <w:rFonts w:ascii="Arial" w:hAnsi="Arial" w:cs="Arial"/>
          <w:color w:val="414141"/>
          <w:sz w:val="24"/>
          <w:szCs w:val="24"/>
          <w:lang w:eastAsia="bg-BG"/>
        </w:rPr>
        <w:t xml:space="preserve"> Проект по НПВУ</w:t>
      </w:r>
      <w:r w:rsidRPr="00F64BDD">
        <w:rPr>
          <w:rFonts w:ascii="Arial" w:hAnsi="Arial" w:cs="Arial"/>
          <w:color w:val="414141"/>
          <w:sz w:val="24"/>
          <w:szCs w:val="24"/>
          <w:lang w:eastAsia="bg-BG"/>
        </w:rPr>
        <w:t>);</w:t>
      </w:r>
    </w:p>
    <w:p w:rsidR="00F64BDD" w:rsidRPr="00F64BDD" w:rsidRDefault="00F64BDD" w:rsidP="00857358">
      <w:pPr>
        <w:numPr>
          <w:ilvl w:val="1"/>
          <w:numId w:val="7"/>
        </w:numPr>
        <w:shd w:val="clear" w:color="auto" w:fill="FFFFFF"/>
        <w:tabs>
          <w:tab w:val="left" w:pos="142"/>
        </w:tabs>
        <w:overflowPunct/>
        <w:autoSpaceDE/>
        <w:autoSpaceDN/>
        <w:adjustRightInd/>
        <w:spacing w:line="300" w:lineRule="atLeast"/>
        <w:ind w:left="0" w:firstLine="284"/>
        <w:contextualSpacing/>
        <w:jc w:val="both"/>
        <w:textAlignment w:val="auto"/>
        <w:rPr>
          <w:rFonts w:ascii="Arial" w:hAnsi="Arial" w:cs="Arial"/>
          <w:color w:val="414141"/>
          <w:sz w:val="24"/>
          <w:szCs w:val="24"/>
          <w:lang w:eastAsia="bg-BG"/>
        </w:rPr>
      </w:pPr>
      <w:r w:rsidRPr="00F64BDD">
        <w:rPr>
          <w:rFonts w:ascii="Arial" w:hAnsi="Arial" w:cs="Arial"/>
          <w:color w:val="414141"/>
          <w:sz w:val="24"/>
          <w:szCs w:val="24"/>
          <w:lang w:eastAsia="bg-BG"/>
        </w:rPr>
        <w:t xml:space="preserve"> Автобиография (CV), изготвена по образец на проекта (публикувано е на страницата на МУ-Плевен </w:t>
      </w:r>
      <w:r w:rsidR="00906AA6" w:rsidRPr="009F12AE">
        <w:rPr>
          <w:rFonts w:ascii="Arial" w:hAnsi="Arial" w:cs="Arial"/>
          <w:color w:val="414141"/>
          <w:sz w:val="24"/>
          <w:szCs w:val="24"/>
          <w:lang w:eastAsia="bg-BG"/>
        </w:rPr>
        <w:t>и секцията</w:t>
      </w:r>
      <w:r w:rsidR="00906AA6">
        <w:rPr>
          <w:rFonts w:ascii="Arial" w:hAnsi="Arial" w:cs="Arial"/>
          <w:color w:val="414141"/>
          <w:sz w:val="24"/>
          <w:szCs w:val="24"/>
          <w:lang w:eastAsia="bg-BG"/>
        </w:rPr>
        <w:t xml:space="preserve"> Проект по НПВУ</w:t>
      </w:r>
      <w:r w:rsidR="00857358" w:rsidRPr="00F64BDD">
        <w:rPr>
          <w:rFonts w:ascii="Arial" w:hAnsi="Arial" w:cs="Arial"/>
          <w:color w:val="414141"/>
          <w:sz w:val="24"/>
          <w:szCs w:val="24"/>
          <w:lang w:eastAsia="bg-BG"/>
        </w:rPr>
        <w:t>)</w:t>
      </w:r>
      <w:r w:rsidRPr="00F64BDD">
        <w:rPr>
          <w:rFonts w:ascii="Arial" w:hAnsi="Arial" w:cs="Arial"/>
          <w:color w:val="414141"/>
          <w:sz w:val="24"/>
          <w:szCs w:val="24"/>
          <w:lang w:eastAsia="bg-BG"/>
        </w:rPr>
        <w:t>;</w:t>
      </w:r>
    </w:p>
    <w:p w:rsidR="00F64BDD" w:rsidRPr="00F64BDD" w:rsidRDefault="00F64BDD" w:rsidP="00857358">
      <w:pPr>
        <w:numPr>
          <w:ilvl w:val="1"/>
          <w:numId w:val="7"/>
        </w:numPr>
        <w:shd w:val="clear" w:color="auto" w:fill="FFFFFF"/>
        <w:tabs>
          <w:tab w:val="left" w:pos="142"/>
        </w:tabs>
        <w:overflowPunct/>
        <w:autoSpaceDE/>
        <w:autoSpaceDN/>
        <w:adjustRightInd/>
        <w:spacing w:line="300" w:lineRule="atLeast"/>
        <w:ind w:left="0" w:firstLine="284"/>
        <w:contextualSpacing/>
        <w:jc w:val="both"/>
        <w:textAlignment w:val="auto"/>
        <w:rPr>
          <w:rFonts w:ascii="Arial" w:hAnsi="Arial" w:cs="Arial"/>
          <w:color w:val="414141"/>
          <w:sz w:val="24"/>
          <w:szCs w:val="24"/>
          <w:lang w:eastAsia="bg-BG"/>
        </w:rPr>
      </w:pPr>
      <w:r w:rsidRPr="00F64BDD">
        <w:rPr>
          <w:rFonts w:ascii="Arial" w:hAnsi="Arial" w:cs="Arial"/>
          <w:color w:val="414141"/>
          <w:sz w:val="24"/>
          <w:szCs w:val="24"/>
          <w:lang w:eastAsia="bg-BG"/>
        </w:rPr>
        <w:t xml:space="preserve"> Декларация за обстоятелствата, че кандидатът е пълнолетен, не е поставен под запрещение, не е осъждан за умишлено престъпление от общ характер на лишаване от свобода и не е лишен по съответен ред от правото да заема определената длъжност (публикувана е на страницата на МУ </w:t>
      </w:r>
      <w:r w:rsidR="00906AA6" w:rsidRPr="009F12AE">
        <w:rPr>
          <w:rFonts w:ascii="Arial" w:hAnsi="Arial" w:cs="Arial"/>
          <w:color w:val="414141"/>
          <w:sz w:val="24"/>
          <w:szCs w:val="24"/>
          <w:lang w:eastAsia="bg-BG"/>
        </w:rPr>
        <w:t>и секцията</w:t>
      </w:r>
      <w:r w:rsidR="00906AA6">
        <w:rPr>
          <w:rFonts w:ascii="Arial" w:hAnsi="Arial" w:cs="Arial"/>
          <w:color w:val="414141"/>
          <w:sz w:val="24"/>
          <w:szCs w:val="24"/>
          <w:lang w:eastAsia="bg-BG"/>
        </w:rPr>
        <w:t xml:space="preserve"> Проект по НПВУ</w:t>
      </w:r>
      <w:r w:rsidRPr="00F64BDD">
        <w:rPr>
          <w:rFonts w:ascii="Arial" w:hAnsi="Arial" w:cs="Arial"/>
          <w:color w:val="414141"/>
          <w:sz w:val="24"/>
          <w:szCs w:val="24"/>
          <w:lang w:eastAsia="bg-BG"/>
        </w:rPr>
        <w:t>);</w:t>
      </w:r>
    </w:p>
    <w:p w:rsidR="00906AA6" w:rsidRDefault="00F64BDD" w:rsidP="00857358">
      <w:pPr>
        <w:numPr>
          <w:ilvl w:val="1"/>
          <w:numId w:val="7"/>
        </w:numPr>
        <w:shd w:val="clear" w:color="auto" w:fill="FFFFFF"/>
        <w:tabs>
          <w:tab w:val="left" w:pos="142"/>
        </w:tabs>
        <w:overflowPunct/>
        <w:autoSpaceDE/>
        <w:autoSpaceDN/>
        <w:adjustRightInd/>
        <w:spacing w:line="300" w:lineRule="atLeast"/>
        <w:ind w:left="0" w:firstLine="284"/>
        <w:contextualSpacing/>
        <w:jc w:val="both"/>
        <w:textAlignment w:val="auto"/>
        <w:rPr>
          <w:rFonts w:ascii="Arial" w:hAnsi="Arial" w:cs="Arial"/>
          <w:color w:val="414141"/>
          <w:sz w:val="24"/>
          <w:szCs w:val="24"/>
          <w:lang w:eastAsia="bg-BG"/>
        </w:rPr>
      </w:pPr>
      <w:r w:rsidRPr="00F64BDD">
        <w:rPr>
          <w:rFonts w:ascii="Arial" w:hAnsi="Arial" w:cs="Arial"/>
          <w:color w:val="414141"/>
          <w:sz w:val="24"/>
          <w:szCs w:val="24"/>
          <w:lang w:eastAsia="bg-BG"/>
        </w:rPr>
        <w:t xml:space="preserve"> Декларация в съответствие с нормативните текстове от регламент (ЕС) 2016/679 на европейския парламент и на съвета (Чл. 7) за съгласие за обработка на </w:t>
      </w:r>
    </w:p>
    <w:p w:rsidR="00906AA6" w:rsidRDefault="00906AA6" w:rsidP="00857358">
      <w:pPr>
        <w:numPr>
          <w:ilvl w:val="1"/>
          <w:numId w:val="7"/>
        </w:numPr>
        <w:shd w:val="clear" w:color="auto" w:fill="FFFFFF"/>
        <w:tabs>
          <w:tab w:val="left" w:pos="142"/>
        </w:tabs>
        <w:overflowPunct/>
        <w:autoSpaceDE/>
        <w:autoSpaceDN/>
        <w:adjustRightInd/>
        <w:spacing w:line="300" w:lineRule="atLeast"/>
        <w:ind w:left="0" w:firstLine="284"/>
        <w:contextualSpacing/>
        <w:jc w:val="both"/>
        <w:textAlignment w:val="auto"/>
        <w:rPr>
          <w:rFonts w:ascii="Arial" w:hAnsi="Arial" w:cs="Arial"/>
          <w:color w:val="414141"/>
          <w:sz w:val="24"/>
          <w:szCs w:val="24"/>
          <w:lang w:eastAsia="bg-BG"/>
        </w:rPr>
      </w:pPr>
    </w:p>
    <w:p w:rsidR="00906AA6" w:rsidRDefault="00906AA6" w:rsidP="00906AA6">
      <w:pPr>
        <w:shd w:val="clear" w:color="auto" w:fill="FFFFFF"/>
        <w:tabs>
          <w:tab w:val="left" w:pos="142"/>
        </w:tabs>
        <w:overflowPunct/>
        <w:autoSpaceDE/>
        <w:autoSpaceDN/>
        <w:adjustRightInd/>
        <w:spacing w:line="300" w:lineRule="atLeast"/>
        <w:contextualSpacing/>
        <w:jc w:val="both"/>
        <w:textAlignment w:val="auto"/>
        <w:rPr>
          <w:rFonts w:ascii="Arial" w:hAnsi="Arial" w:cs="Arial"/>
          <w:color w:val="414141"/>
          <w:sz w:val="24"/>
          <w:szCs w:val="24"/>
          <w:lang w:eastAsia="bg-BG"/>
        </w:rPr>
      </w:pPr>
    </w:p>
    <w:p w:rsidR="00906AA6" w:rsidRDefault="00906AA6" w:rsidP="00906AA6">
      <w:pPr>
        <w:shd w:val="clear" w:color="auto" w:fill="FFFFFF"/>
        <w:tabs>
          <w:tab w:val="left" w:pos="142"/>
        </w:tabs>
        <w:overflowPunct/>
        <w:autoSpaceDE/>
        <w:autoSpaceDN/>
        <w:adjustRightInd/>
        <w:spacing w:line="300" w:lineRule="atLeast"/>
        <w:contextualSpacing/>
        <w:jc w:val="both"/>
        <w:textAlignment w:val="auto"/>
        <w:rPr>
          <w:rFonts w:ascii="Arial" w:hAnsi="Arial" w:cs="Arial"/>
          <w:color w:val="414141"/>
          <w:sz w:val="24"/>
          <w:szCs w:val="24"/>
          <w:lang w:eastAsia="bg-BG"/>
        </w:rPr>
      </w:pPr>
    </w:p>
    <w:p w:rsidR="00F64BDD" w:rsidRPr="00F64BDD" w:rsidRDefault="00F64BDD" w:rsidP="00906AA6">
      <w:pPr>
        <w:shd w:val="clear" w:color="auto" w:fill="FFFFFF"/>
        <w:tabs>
          <w:tab w:val="left" w:pos="142"/>
        </w:tabs>
        <w:overflowPunct/>
        <w:autoSpaceDE/>
        <w:autoSpaceDN/>
        <w:adjustRightInd/>
        <w:spacing w:line="300" w:lineRule="atLeast"/>
        <w:contextualSpacing/>
        <w:jc w:val="both"/>
        <w:textAlignment w:val="auto"/>
        <w:rPr>
          <w:rFonts w:ascii="Arial" w:hAnsi="Arial" w:cs="Arial"/>
          <w:color w:val="414141"/>
          <w:sz w:val="24"/>
          <w:szCs w:val="24"/>
          <w:lang w:eastAsia="bg-BG"/>
        </w:rPr>
      </w:pPr>
      <w:r w:rsidRPr="00F64BDD">
        <w:rPr>
          <w:rFonts w:ascii="Arial" w:hAnsi="Arial" w:cs="Arial"/>
          <w:color w:val="414141"/>
          <w:sz w:val="24"/>
          <w:szCs w:val="24"/>
          <w:lang w:eastAsia="bg-BG"/>
        </w:rPr>
        <w:t xml:space="preserve">личните данни за целите на проекта (публикувана е на страницата на МУ </w:t>
      </w:r>
      <w:r w:rsidR="00906AA6" w:rsidRPr="009F12AE">
        <w:rPr>
          <w:rFonts w:ascii="Arial" w:hAnsi="Arial" w:cs="Arial"/>
          <w:color w:val="414141"/>
          <w:sz w:val="24"/>
          <w:szCs w:val="24"/>
          <w:lang w:eastAsia="bg-BG"/>
        </w:rPr>
        <w:t>и секцията</w:t>
      </w:r>
      <w:r w:rsidR="00906AA6">
        <w:rPr>
          <w:rFonts w:ascii="Arial" w:hAnsi="Arial" w:cs="Arial"/>
          <w:color w:val="414141"/>
          <w:sz w:val="24"/>
          <w:szCs w:val="24"/>
          <w:lang w:eastAsia="bg-BG"/>
        </w:rPr>
        <w:t xml:space="preserve"> Проект по НПВУ</w:t>
      </w:r>
      <w:r w:rsidRPr="00F64BDD">
        <w:rPr>
          <w:rFonts w:ascii="Arial" w:hAnsi="Arial" w:cs="Arial"/>
          <w:color w:val="414141"/>
          <w:sz w:val="24"/>
          <w:szCs w:val="24"/>
          <w:lang w:eastAsia="bg-BG"/>
        </w:rPr>
        <w:t>).</w:t>
      </w:r>
    </w:p>
    <w:p w:rsidR="00F64BDD" w:rsidRPr="00F64BDD" w:rsidRDefault="00F64BDD" w:rsidP="00857358">
      <w:pPr>
        <w:numPr>
          <w:ilvl w:val="1"/>
          <w:numId w:val="7"/>
        </w:numPr>
        <w:shd w:val="clear" w:color="auto" w:fill="FFFFFF"/>
        <w:tabs>
          <w:tab w:val="left" w:pos="142"/>
        </w:tabs>
        <w:overflowPunct/>
        <w:autoSpaceDE/>
        <w:autoSpaceDN/>
        <w:adjustRightInd/>
        <w:spacing w:line="300" w:lineRule="atLeast"/>
        <w:ind w:left="0" w:firstLine="284"/>
        <w:contextualSpacing/>
        <w:jc w:val="both"/>
        <w:textAlignment w:val="auto"/>
        <w:rPr>
          <w:rFonts w:ascii="Arial" w:hAnsi="Arial" w:cs="Arial"/>
          <w:color w:val="414141"/>
          <w:sz w:val="24"/>
          <w:szCs w:val="24"/>
          <w:lang w:eastAsia="bg-BG"/>
        </w:rPr>
      </w:pPr>
      <w:r w:rsidRPr="00F64BDD">
        <w:rPr>
          <w:rFonts w:ascii="Arial" w:hAnsi="Arial" w:cs="Arial"/>
          <w:color w:val="414141"/>
          <w:sz w:val="24"/>
          <w:szCs w:val="24"/>
          <w:lang w:eastAsia="bg-BG"/>
        </w:rPr>
        <w:t xml:space="preserve"> Копие от документи за придобити образователни степени и допълнителна професионална квалификация (специализация);</w:t>
      </w:r>
    </w:p>
    <w:p w:rsidR="00F64BDD" w:rsidRPr="00F64BDD" w:rsidRDefault="00F64BDD" w:rsidP="00857358">
      <w:pPr>
        <w:numPr>
          <w:ilvl w:val="1"/>
          <w:numId w:val="7"/>
        </w:numPr>
        <w:shd w:val="clear" w:color="auto" w:fill="FFFFFF"/>
        <w:tabs>
          <w:tab w:val="left" w:pos="142"/>
        </w:tabs>
        <w:overflowPunct/>
        <w:autoSpaceDE/>
        <w:autoSpaceDN/>
        <w:adjustRightInd/>
        <w:spacing w:line="300" w:lineRule="atLeast"/>
        <w:ind w:left="0" w:firstLine="284"/>
        <w:contextualSpacing/>
        <w:jc w:val="both"/>
        <w:textAlignment w:val="auto"/>
        <w:rPr>
          <w:rFonts w:ascii="Arial" w:hAnsi="Arial" w:cs="Arial"/>
          <w:color w:val="414141"/>
          <w:sz w:val="24"/>
          <w:szCs w:val="24"/>
          <w:lang w:eastAsia="bg-BG"/>
        </w:rPr>
      </w:pPr>
      <w:r w:rsidRPr="00F64BDD">
        <w:rPr>
          <w:rFonts w:ascii="Arial" w:hAnsi="Arial" w:cs="Arial"/>
          <w:color w:val="414141"/>
          <w:sz w:val="24"/>
          <w:szCs w:val="24"/>
          <w:lang w:eastAsia="bg-BG"/>
        </w:rPr>
        <w:t xml:space="preserve"> Копие от официални документи, които удостоверяват продължителността на професионалния опит (трудова книжка; осигурителна книжка и други);</w:t>
      </w:r>
    </w:p>
    <w:p w:rsidR="00F64BDD" w:rsidRPr="00F64BDD" w:rsidRDefault="00F64BDD" w:rsidP="00857358">
      <w:pPr>
        <w:numPr>
          <w:ilvl w:val="1"/>
          <w:numId w:val="7"/>
        </w:numPr>
        <w:shd w:val="clear" w:color="auto" w:fill="FFFFFF"/>
        <w:tabs>
          <w:tab w:val="left" w:pos="142"/>
        </w:tabs>
        <w:overflowPunct/>
        <w:autoSpaceDE/>
        <w:autoSpaceDN/>
        <w:adjustRightInd/>
        <w:spacing w:line="300" w:lineRule="atLeast"/>
        <w:ind w:left="0" w:firstLine="284"/>
        <w:contextualSpacing/>
        <w:jc w:val="both"/>
        <w:textAlignment w:val="auto"/>
        <w:rPr>
          <w:rFonts w:ascii="Arial" w:hAnsi="Arial" w:cs="Arial"/>
          <w:color w:val="414141"/>
          <w:sz w:val="24"/>
          <w:szCs w:val="24"/>
          <w:lang w:eastAsia="bg-BG"/>
        </w:rPr>
      </w:pPr>
      <w:r w:rsidRPr="00F64BDD">
        <w:rPr>
          <w:rFonts w:ascii="Arial" w:hAnsi="Arial" w:cs="Arial"/>
          <w:color w:val="414141"/>
          <w:sz w:val="24"/>
          <w:szCs w:val="24"/>
          <w:lang w:eastAsia="bg-BG"/>
        </w:rPr>
        <w:t xml:space="preserve"> Документ за самоличност – необходим само за идентификация и справка.</w:t>
      </w:r>
    </w:p>
    <w:p w:rsidR="00F64BDD" w:rsidRPr="00F64BDD" w:rsidRDefault="00F64BDD" w:rsidP="00F64BDD">
      <w:pPr>
        <w:shd w:val="clear" w:color="auto" w:fill="FFFFFF"/>
        <w:tabs>
          <w:tab w:val="left" w:pos="993"/>
        </w:tabs>
        <w:overflowPunct/>
        <w:autoSpaceDE/>
        <w:autoSpaceDN/>
        <w:adjustRightInd/>
        <w:spacing w:line="300" w:lineRule="atLeast"/>
        <w:ind w:left="567"/>
        <w:contextualSpacing/>
        <w:jc w:val="both"/>
        <w:textAlignment w:val="auto"/>
        <w:rPr>
          <w:rFonts w:ascii="Arial" w:hAnsi="Arial" w:cs="Arial"/>
          <w:color w:val="414141"/>
          <w:sz w:val="16"/>
          <w:szCs w:val="16"/>
          <w:lang w:eastAsia="bg-BG"/>
        </w:rPr>
      </w:pPr>
    </w:p>
    <w:p w:rsidR="00F64BDD" w:rsidRPr="00BC65EA" w:rsidRDefault="00F64BDD" w:rsidP="001D6F12">
      <w:pPr>
        <w:pStyle w:val="ListParagraph"/>
        <w:numPr>
          <w:ilvl w:val="0"/>
          <w:numId w:val="7"/>
        </w:numPr>
        <w:shd w:val="clear" w:color="auto" w:fill="FFFFFF"/>
        <w:tabs>
          <w:tab w:val="left" w:pos="426"/>
        </w:tabs>
        <w:overflowPunct/>
        <w:autoSpaceDE/>
        <w:autoSpaceDN/>
        <w:adjustRightInd/>
        <w:spacing w:line="300" w:lineRule="atLeast"/>
        <w:ind w:left="567" w:hanging="283"/>
        <w:jc w:val="both"/>
        <w:textAlignment w:val="auto"/>
        <w:rPr>
          <w:rFonts w:ascii="Arial" w:hAnsi="Arial" w:cs="Arial"/>
          <w:b/>
          <w:color w:val="414141"/>
          <w:sz w:val="24"/>
          <w:szCs w:val="24"/>
          <w:lang w:eastAsia="bg-BG"/>
        </w:rPr>
      </w:pPr>
      <w:r w:rsidRPr="00BC65EA">
        <w:rPr>
          <w:rFonts w:ascii="Arial" w:hAnsi="Arial" w:cs="Arial"/>
          <w:b/>
          <w:bCs/>
          <w:color w:val="414141"/>
          <w:sz w:val="24"/>
          <w:szCs w:val="24"/>
          <w:lang w:eastAsia="bg-BG"/>
        </w:rPr>
        <w:t>Място и срок за подаване на документите за участие в конкурса:</w:t>
      </w:r>
    </w:p>
    <w:p w:rsidR="00F64BDD" w:rsidRPr="00F64BDD" w:rsidRDefault="00F64BDD" w:rsidP="001D6F12">
      <w:pPr>
        <w:shd w:val="clear" w:color="auto" w:fill="FFFFFF"/>
        <w:tabs>
          <w:tab w:val="left" w:pos="851"/>
        </w:tabs>
        <w:overflowPunct/>
        <w:autoSpaceDE/>
        <w:autoSpaceDN/>
        <w:adjustRightInd/>
        <w:spacing w:after="240" w:line="300" w:lineRule="atLeast"/>
        <w:ind w:firstLine="284"/>
        <w:contextualSpacing/>
        <w:jc w:val="both"/>
        <w:textAlignment w:val="auto"/>
        <w:rPr>
          <w:rFonts w:ascii="Arial" w:hAnsi="Arial" w:cs="Arial"/>
          <w:b/>
          <w:color w:val="414141"/>
          <w:sz w:val="24"/>
          <w:szCs w:val="24"/>
          <w:lang w:eastAsia="bg-BG"/>
        </w:rPr>
      </w:pPr>
      <w:r w:rsidRPr="00F64BDD">
        <w:rPr>
          <w:rFonts w:ascii="Arial" w:hAnsi="Arial" w:cs="Arial"/>
          <w:color w:val="414141"/>
          <w:sz w:val="24"/>
          <w:szCs w:val="24"/>
          <w:lang w:eastAsia="bg-BG"/>
        </w:rPr>
        <w:t>Документите за участие в конкурса се представят в:</w:t>
      </w:r>
      <w:r w:rsidRPr="00F64BDD">
        <w:rPr>
          <w:rFonts w:ascii="Arial" w:hAnsi="Arial" w:cs="Arial"/>
          <w:b/>
          <w:bCs/>
          <w:color w:val="414141"/>
          <w:sz w:val="24"/>
          <w:szCs w:val="24"/>
          <w:lang w:eastAsia="bg-BG"/>
        </w:rPr>
        <w:t xml:space="preserve"> седем работни дни </w:t>
      </w:r>
      <w:r w:rsidRPr="00F64BDD">
        <w:rPr>
          <w:rFonts w:ascii="Arial" w:hAnsi="Arial" w:cs="Arial"/>
          <w:bCs/>
          <w:color w:val="414141"/>
          <w:sz w:val="24"/>
          <w:szCs w:val="24"/>
          <w:lang w:eastAsia="bg-BG"/>
        </w:rPr>
        <w:t xml:space="preserve">от публикуване на обявлението в сайтовете, във времето от 8:00 часа до 12:30 ч. и от 13:00 ч. до 16:30 ч., на адрес: гр. Плевен, ул. “Климент Охридски“ №1, етаж 1, стая №196, лично от кандидатите или техни упълномощени представители. </w:t>
      </w:r>
      <w:r w:rsidRPr="00CE52E8">
        <w:rPr>
          <w:rFonts w:ascii="Arial" w:hAnsi="Arial" w:cs="Arial"/>
          <w:b/>
          <w:bCs/>
          <w:color w:val="414141"/>
          <w:sz w:val="24"/>
          <w:szCs w:val="24"/>
          <w:lang w:eastAsia="bg-BG"/>
        </w:rPr>
        <w:t xml:space="preserve">Краен срок – </w:t>
      </w:r>
      <w:r w:rsidR="00906AA6" w:rsidRPr="00CE52E8">
        <w:rPr>
          <w:rFonts w:ascii="Arial" w:hAnsi="Arial" w:cs="Arial"/>
          <w:b/>
          <w:bCs/>
          <w:color w:val="414141"/>
          <w:sz w:val="24"/>
          <w:szCs w:val="24"/>
          <w:lang w:eastAsia="bg-BG"/>
        </w:rPr>
        <w:t>20</w:t>
      </w:r>
      <w:r w:rsidR="00857358" w:rsidRPr="00CE52E8">
        <w:rPr>
          <w:rFonts w:ascii="Arial" w:hAnsi="Arial" w:cs="Arial"/>
          <w:b/>
          <w:bCs/>
          <w:color w:val="414141"/>
          <w:sz w:val="24"/>
          <w:szCs w:val="24"/>
          <w:lang w:eastAsia="bg-BG"/>
        </w:rPr>
        <w:t>.04</w:t>
      </w:r>
      <w:r w:rsidRPr="00CE52E8">
        <w:rPr>
          <w:rFonts w:ascii="Arial" w:hAnsi="Arial" w:cs="Arial"/>
          <w:b/>
          <w:bCs/>
          <w:color w:val="414141"/>
          <w:sz w:val="24"/>
          <w:szCs w:val="24"/>
          <w:lang w:eastAsia="bg-BG"/>
        </w:rPr>
        <w:t>.202</w:t>
      </w:r>
      <w:r w:rsidR="00AF4C36" w:rsidRPr="00CE52E8">
        <w:rPr>
          <w:rFonts w:ascii="Arial" w:hAnsi="Arial" w:cs="Arial"/>
          <w:b/>
          <w:bCs/>
          <w:color w:val="414141"/>
          <w:sz w:val="24"/>
          <w:szCs w:val="24"/>
          <w:lang w:eastAsia="bg-BG"/>
        </w:rPr>
        <w:t>3</w:t>
      </w:r>
      <w:r w:rsidRPr="00CE52E8">
        <w:rPr>
          <w:rFonts w:ascii="Arial" w:hAnsi="Arial" w:cs="Arial"/>
          <w:b/>
          <w:bCs/>
          <w:color w:val="414141"/>
          <w:sz w:val="24"/>
          <w:szCs w:val="24"/>
          <w:lang w:eastAsia="bg-BG"/>
        </w:rPr>
        <w:t xml:space="preserve"> г.</w:t>
      </w:r>
    </w:p>
    <w:p w:rsidR="001D6F12" w:rsidRDefault="001D6F12" w:rsidP="00F64BDD">
      <w:pPr>
        <w:shd w:val="clear" w:color="auto" w:fill="FFFFFF"/>
        <w:overflowPunct/>
        <w:autoSpaceDE/>
        <w:autoSpaceDN/>
        <w:adjustRightInd/>
        <w:spacing w:after="240" w:line="300" w:lineRule="atLeast"/>
        <w:jc w:val="both"/>
        <w:textAlignment w:val="auto"/>
        <w:rPr>
          <w:rFonts w:ascii="Arial" w:hAnsi="Arial" w:cs="Arial"/>
          <w:color w:val="414141"/>
          <w:sz w:val="24"/>
          <w:szCs w:val="24"/>
          <w:lang w:eastAsia="bg-BG"/>
        </w:rPr>
      </w:pPr>
    </w:p>
    <w:p w:rsidR="00F64BDD" w:rsidRDefault="00F64BDD" w:rsidP="00F64BDD">
      <w:pPr>
        <w:shd w:val="clear" w:color="auto" w:fill="FFFFFF"/>
        <w:overflowPunct/>
        <w:autoSpaceDE/>
        <w:autoSpaceDN/>
        <w:adjustRightInd/>
        <w:spacing w:after="240" w:line="300" w:lineRule="atLeast"/>
        <w:jc w:val="both"/>
        <w:textAlignment w:val="auto"/>
        <w:rPr>
          <w:rFonts w:ascii="Arial" w:hAnsi="Arial" w:cs="Arial"/>
          <w:color w:val="414141"/>
          <w:sz w:val="24"/>
          <w:szCs w:val="24"/>
          <w:lang w:eastAsia="bg-BG"/>
        </w:rPr>
      </w:pPr>
      <w:r w:rsidRPr="00F64BDD">
        <w:rPr>
          <w:rFonts w:ascii="Arial" w:hAnsi="Arial" w:cs="Arial"/>
          <w:color w:val="414141"/>
          <w:sz w:val="24"/>
          <w:szCs w:val="24"/>
          <w:lang w:eastAsia="bg-BG"/>
        </w:rPr>
        <w:t xml:space="preserve">Документите се приемат от експерт в Направление Човешки ресурси и след проверка кандидатите регистрират заявленията си за конкурса в „Деловодството на МУ-Плевен“ </w:t>
      </w:r>
      <w:bookmarkStart w:id="0" w:name="_GoBack"/>
      <w:bookmarkEnd w:id="0"/>
    </w:p>
    <w:p w:rsidR="00BC65EA" w:rsidRPr="00F64BDD" w:rsidRDefault="00BC65EA" w:rsidP="00F64BDD">
      <w:pPr>
        <w:shd w:val="clear" w:color="auto" w:fill="FFFFFF"/>
        <w:overflowPunct/>
        <w:autoSpaceDE/>
        <w:autoSpaceDN/>
        <w:adjustRightInd/>
        <w:spacing w:after="240" w:line="300" w:lineRule="atLeast"/>
        <w:jc w:val="both"/>
        <w:textAlignment w:val="auto"/>
        <w:rPr>
          <w:rFonts w:ascii="Arial" w:hAnsi="Arial" w:cs="Arial"/>
          <w:color w:val="414141"/>
          <w:sz w:val="24"/>
          <w:szCs w:val="24"/>
          <w:lang w:eastAsia="bg-BG"/>
        </w:rPr>
      </w:pPr>
    </w:p>
    <w:p w:rsidR="00F64BDD" w:rsidRPr="00F64BDD" w:rsidRDefault="00F64BDD" w:rsidP="00F64BDD">
      <w:pPr>
        <w:shd w:val="clear" w:color="auto" w:fill="FFFFFF"/>
        <w:overflowPunct/>
        <w:autoSpaceDE/>
        <w:autoSpaceDN/>
        <w:adjustRightInd/>
        <w:spacing w:after="120" w:line="300" w:lineRule="atLeast"/>
        <w:jc w:val="center"/>
        <w:textAlignment w:val="auto"/>
        <w:rPr>
          <w:rFonts w:ascii="Arial" w:hAnsi="Arial" w:cs="Arial"/>
          <w:bCs/>
          <w:color w:val="414141"/>
          <w:sz w:val="24"/>
          <w:szCs w:val="24"/>
          <w:lang w:eastAsia="bg-BG"/>
        </w:rPr>
      </w:pPr>
      <w:r w:rsidRPr="00F64BDD">
        <w:rPr>
          <w:rFonts w:ascii="Arial" w:hAnsi="Arial" w:cs="Arial"/>
          <w:i/>
          <w:color w:val="414141"/>
          <w:sz w:val="22"/>
          <w:szCs w:val="22"/>
          <w:lang w:eastAsia="bg-BG"/>
        </w:rPr>
        <w:t>В</w:t>
      </w:r>
      <w:r w:rsidRPr="00F64BDD">
        <w:rPr>
          <w:rFonts w:ascii="Arial" w:hAnsi="Arial" w:cs="Arial"/>
          <w:bCs/>
          <w:i/>
          <w:color w:val="414141"/>
          <w:sz w:val="22"/>
          <w:szCs w:val="22"/>
          <w:lang w:eastAsia="bg-BG"/>
        </w:rPr>
        <w:t xml:space="preserve">сички съобщения във връзка с провеждане на конкурсната процедура, както и образците на документите се обявяват на страницата на МУ-Плевен </w:t>
      </w:r>
      <w:r w:rsidR="00906AA6" w:rsidRPr="00906AA6">
        <w:rPr>
          <w:rFonts w:ascii="Arial" w:hAnsi="Arial" w:cs="Arial"/>
          <w:bCs/>
          <w:i/>
          <w:color w:val="414141"/>
          <w:sz w:val="22"/>
          <w:szCs w:val="22"/>
          <w:lang w:eastAsia="bg-BG"/>
        </w:rPr>
        <w:t>и секцията Проект по НПВУ</w:t>
      </w:r>
      <w:r w:rsidR="00CC54F6">
        <w:rPr>
          <w:rFonts w:ascii="Arial" w:hAnsi="Arial" w:cs="Arial"/>
          <w:bCs/>
          <w:i/>
          <w:color w:val="414141"/>
          <w:sz w:val="22"/>
          <w:szCs w:val="22"/>
          <w:lang w:eastAsia="bg-BG"/>
        </w:rPr>
        <w:t>.</w:t>
      </w:r>
    </w:p>
    <w:p w:rsidR="008E1B8B" w:rsidRDefault="008E1B8B" w:rsidP="003373FC">
      <w:pPr>
        <w:tabs>
          <w:tab w:val="left" w:pos="2115"/>
        </w:tabs>
        <w:rPr>
          <w:sz w:val="26"/>
          <w:szCs w:val="26"/>
        </w:rPr>
      </w:pPr>
    </w:p>
    <w:p w:rsidR="008E1B8B" w:rsidRDefault="008E1B8B" w:rsidP="003373FC">
      <w:pPr>
        <w:tabs>
          <w:tab w:val="left" w:pos="2115"/>
        </w:tabs>
        <w:rPr>
          <w:sz w:val="26"/>
          <w:szCs w:val="26"/>
        </w:rPr>
      </w:pPr>
    </w:p>
    <w:p w:rsidR="008E1B8B" w:rsidRDefault="008E1B8B" w:rsidP="003373FC">
      <w:pPr>
        <w:tabs>
          <w:tab w:val="left" w:pos="2115"/>
        </w:tabs>
        <w:rPr>
          <w:sz w:val="26"/>
          <w:szCs w:val="26"/>
        </w:rPr>
      </w:pPr>
    </w:p>
    <w:p w:rsidR="008E1B8B" w:rsidRDefault="008E1B8B" w:rsidP="003373FC">
      <w:pPr>
        <w:tabs>
          <w:tab w:val="left" w:pos="2115"/>
        </w:tabs>
        <w:rPr>
          <w:sz w:val="26"/>
          <w:szCs w:val="26"/>
        </w:rPr>
      </w:pPr>
    </w:p>
    <w:p w:rsidR="008E1B8B" w:rsidRDefault="008E1B8B" w:rsidP="003373FC">
      <w:pPr>
        <w:tabs>
          <w:tab w:val="left" w:pos="2115"/>
        </w:tabs>
        <w:rPr>
          <w:sz w:val="26"/>
          <w:szCs w:val="26"/>
        </w:rPr>
      </w:pPr>
    </w:p>
    <w:p w:rsidR="008E1B8B" w:rsidRDefault="008E1B8B" w:rsidP="003373FC">
      <w:pPr>
        <w:tabs>
          <w:tab w:val="left" w:pos="2115"/>
        </w:tabs>
        <w:rPr>
          <w:sz w:val="26"/>
          <w:szCs w:val="26"/>
        </w:rPr>
      </w:pPr>
    </w:p>
    <w:p w:rsidR="008E1B8B" w:rsidRDefault="008E1B8B" w:rsidP="003373FC">
      <w:pPr>
        <w:tabs>
          <w:tab w:val="left" w:pos="2115"/>
        </w:tabs>
        <w:rPr>
          <w:sz w:val="26"/>
          <w:szCs w:val="26"/>
        </w:rPr>
      </w:pPr>
    </w:p>
    <w:p w:rsidR="008E1B8B" w:rsidRDefault="008E1B8B" w:rsidP="003373FC">
      <w:pPr>
        <w:tabs>
          <w:tab w:val="left" w:pos="2115"/>
        </w:tabs>
        <w:rPr>
          <w:sz w:val="26"/>
          <w:szCs w:val="26"/>
        </w:rPr>
      </w:pPr>
    </w:p>
    <w:p w:rsidR="008E1B8B" w:rsidRDefault="008E1B8B" w:rsidP="003373FC">
      <w:pPr>
        <w:tabs>
          <w:tab w:val="left" w:pos="2115"/>
        </w:tabs>
        <w:rPr>
          <w:sz w:val="26"/>
          <w:szCs w:val="26"/>
        </w:rPr>
      </w:pPr>
    </w:p>
    <w:p w:rsidR="008E1B8B" w:rsidRDefault="008E1B8B" w:rsidP="003373FC">
      <w:pPr>
        <w:tabs>
          <w:tab w:val="left" w:pos="2115"/>
        </w:tabs>
        <w:rPr>
          <w:sz w:val="26"/>
          <w:szCs w:val="26"/>
        </w:rPr>
      </w:pPr>
    </w:p>
    <w:p w:rsidR="008E1B8B" w:rsidRDefault="008E1B8B" w:rsidP="003373FC">
      <w:pPr>
        <w:tabs>
          <w:tab w:val="left" w:pos="2115"/>
        </w:tabs>
        <w:rPr>
          <w:sz w:val="26"/>
          <w:szCs w:val="26"/>
        </w:rPr>
      </w:pPr>
    </w:p>
    <w:p w:rsidR="008E1B8B" w:rsidRDefault="008E1B8B" w:rsidP="003373FC">
      <w:pPr>
        <w:tabs>
          <w:tab w:val="left" w:pos="2115"/>
        </w:tabs>
        <w:rPr>
          <w:sz w:val="26"/>
          <w:szCs w:val="26"/>
        </w:rPr>
      </w:pPr>
    </w:p>
    <w:p w:rsidR="00D6042C" w:rsidRDefault="00D6042C" w:rsidP="003373FC">
      <w:pPr>
        <w:tabs>
          <w:tab w:val="left" w:pos="2115"/>
        </w:tabs>
        <w:rPr>
          <w:sz w:val="26"/>
          <w:szCs w:val="26"/>
        </w:rPr>
      </w:pPr>
    </w:p>
    <w:p w:rsidR="00D6042C" w:rsidRDefault="00D6042C" w:rsidP="003373FC">
      <w:pPr>
        <w:tabs>
          <w:tab w:val="left" w:pos="2115"/>
        </w:tabs>
        <w:rPr>
          <w:sz w:val="26"/>
          <w:szCs w:val="26"/>
        </w:rPr>
      </w:pPr>
    </w:p>
    <w:p w:rsidR="00D6042C" w:rsidRDefault="00D6042C" w:rsidP="003373FC">
      <w:pPr>
        <w:tabs>
          <w:tab w:val="left" w:pos="2115"/>
        </w:tabs>
        <w:rPr>
          <w:sz w:val="26"/>
          <w:szCs w:val="26"/>
        </w:rPr>
      </w:pPr>
    </w:p>
    <w:p w:rsidR="00D6042C" w:rsidRDefault="00D6042C" w:rsidP="003373FC">
      <w:pPr>
        <w:tabs>
          <w:tab w:val="left" w:pos="2115"/>
        </w:tabs>
        <w:rPr>
          <w:sz w:val="26"/>
          <w:szCs w:val="26"/>
        </w:rPr>
      </w:pPr>
    </w:p>
    <w:p w:rsidR="00D6042C" w:rsidRDefault="00D6042C" w:rsidP="003373FC">
      <w:pPr>
        <w:tabs>
          <w:tab w:val="left" w:pos="2115"/>
        </w:tabs>
        <w:rPr>
          <w:sz w:val="26"/>
          <w:szCs w:val="26"/>
        </w:rPr>
      </w:pPr>
    </w:p>
    <w:p w:rsidR="00D6042C" w:rsidRDefault="00D6042C" w:rsidP="003373FC">
      <w:pPr>
        <w:tabs>
          <w:tab w:val="left" w:pos="2115"/>
        </w:tabs>
        <w:rPr>
          <w:sz w:val="26"/>
          <w:szCs w:val="26"/>
        </w:rPr>
      </w:pPr>
    </w:p>
    <w:p w:rsidR="00D6042C" w:rsidRDefault="00D6042C" w:rsidP="003373FC">
      <w:pPr>
        <w:tabs>
          <w:tab w:val="left" w:pos="2115"/>
        </w:tabs>
        <w:rPr>
          <w:sz w:val="26"/>
          <w:szCs w:val="26"/>
        </w:rPr>
      </w:pPr>
    </w:p>
    <w:p w:rsidR="00D6042C" w:rsidRDefault="00D6042C" w:rsidP="003373FC">
      <w:pPr>
        <w:tabs>
          <w:tab w:val="left" w:pos="2115"/>
        </w:tabs>
        <w:rPr>
          <w:sz w:val="26"/>
          <w:szCs w:val="26"/>
        </w:rPr>
      </w:pPr>
    </w:p>
    <w:p w:rsidR="00D6042C" w:rsidRDefault="00D6042C" w:rsidP="003373FC">
      <w:pPr>
        <w:tabs>
          <w:tab w:val="left" w:pos="2115"/>
        </w:tabs>
        <w:rPr>
          <w:sz w:val="26"/>
          <w:szCs w:val="26"/>
        </w:rPr>
      </w:pPr>
    </w:p>
    <w:p w:rsidR="00D6042C" w:rsidRDefault="00D6042C" w:rsidP="003373FC">
      <w:pPr>
        <w:tabs>
          <w:tab w:val="left" w:pos="2115"/>
        </w:tabs>
        <w:rPr>
          <w:sz w:val="26"/>
          <w:szCs w:val="26"/>
        </w:rPr>
      </w:pPr>
    </w:p>
    <w:p w:rsidR="00D6042C" w:rsidRDefault="00D6042C" w:rsidP="003373FC">
      <w:pPr>
        <w:tabs>
          <w:tab w:val="left" w:pos="2115"/>
        </w:tabs>
        <w:rPr>
          <w:sz w:val="26"/>
          <w:szCs w:val="26"/>
        </w:rPr>
      </w:pPr>
    </w:p>
    <w:sectPr w:rsidR="00D6042C" w:rsidSect="000F59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-323" w:right="1134" w:bottom="567" w:left="1134" w:header="397" w:footer="2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598" w:rsidRDefault="00A15598" w:rsidP="0039508B">
      <w:r>
        <w:separator/>
      </w:r>
    </w:p>
  </w:endnote>
  <w:endnote w:type="continuationSeparator" w:id="0">
    <w:p w:rsidR="00A15598" w:rsidRDefault="00A15598" w:rsidP="00395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9B5" w:rsidRDefault="000F59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9C6" w:rsidRPr="00393B6C" w:rsidRDefault="000D39C6" w:rsidP="000D39C6">
    <w:pPr>
      <w:tabs>
        <w:tab w:val="center" w:pos="4153"/>
        <w:tab w:val="right" w:pos="8306"/>
        <w:tab w:val="right" w:pos="9638"/>
      </w:tabs>
      <w:jc w:val="center"/>
      <w:rPr>
        <w:i/>
        <w:lang w:val="en-US"/>
      </w:rPr>
    </w:pPr>
    <w:r w:rsidRPr="00393B6C">
      <w:t>–––––––––––––––––––––––––––––––––––––––</w:t>
    </w:r>
    <w:r w:rsidRPr="00393B6C">
      <w:rPr>
        <w:i/>
      </w:rPr>
      <w:t xml:space="preserve"> </w:t>
    </w:r>
    <w:hyperlink r:id="rId1" w:history="1">
      <w:r w:rsidRPr="004B64BE">
        <w:rPr>
          <w:rStyle w:val="Hyperlink"/>
          <w:i/>
          <w:sz w:val="22"/>
          <w:szCs w:val="22"/>
          <w:lang w:val="en-US"/>
        </w:rPr>
        <w:t>www.mu-pleven.bg</w:t>
      </w:r>
    </w:hyperlink>
    <w:r w:rsidRPr="00393B6C">
      <w:rPr>
        <w:i/>
        <w:sz w:val="22"/>
        <w:szCs w:val="22"/>
        <w:lang w:val="en-US"/>
      </w:rPr>
      <w:t xml:space="preserve"> </w:t>
    </w:r>
    <w:r w:rsidRPr="00393B6C">
      <w:rPr>
        <w:i/>
        <w:sz w:val="22"/>
        <w:szCs w:val="22"/>
      </w:rPr>
      <w:t xml:space="preserve">–––––––––––––––––––––––––––––––  </w:t>
    </w:r>
    <w:r w:rsidRPr="00393B6C">
      <w:rPr>
        <w:b/>
        <w:bCs/>
        <w:i/>
      </w:rPr>
      <w:fldChar w:fldCharType="begin"/>
    </w:r>
    <w:r w:rsidRPr="00393B6C">
      <w:rPr>
        <w:b/>
        <w:bCs/>
        <w:i/>
      </w:rPr>
      <w:instrText>PAGE  \* Arabic  \* MERGEFORMAT</w:instrText>
    </w:r>
    <w:r w:rsidRPr="00393B6C">
      <w:rPr>
        <w:b/>
        <w:bCs/>
        <w:i/>
      </w:rPr>
      <w:fldChar w:fldCharType="separate"/>
    </w:r>
    <w:r w:rsidR="00CE52E8">
      <w:rPr>
        <w:b/>
        <w:bCs/>
        <w:i/>
        <w:noProof/>
      </w:rPr>
      <w:t>2</w:t>
    </w:r>
    <w:r w:rsidRPr="00393B6C">
      <w:rPr>
        <w:b/>
        <w:bCs/>
        <w:i/>
      </w:rPr>
      <w:fldChar w:fldCharType="end"/>
    </w:r>
    <w:r w:rsidRPr="00393B6C">
      <w:rPr>
        <w:i/>
      </w:rPr>
      <w:t xml:space="preserve"> </w:t>
    </w:r>
    <w:r w:rsidRPr="00393B6C">
      <w:rPr>
        <w:i/>
        <w:lang w:val="en-US"/>
      </w:rPr>
      <w:t>/</w:t>
    </w:r>
    <w:r w:rsidRPr="00393B6C">
      <w:rPr>
        <w:i/>
      </w:rPr>
      <w:t xml:space="preserve"> </w:t>
    </w:r>
    <w:r w:rsidRPr="00393B6C">
      <w:rPr>
        <w:b/>
        <w:bCs/>
        <w:i/>
      </w:rPr>
      <w:fldChar w:fldCharType="begin"/>
    </w:r>
    <w:r w:rsidRPr="00393B6C">
      <w:rPr>
        <w:b/>
        <w:bCs/>
        <w:i/>
      </w:rPr>
      <w:instrText>NUMPAGES  \* Arabic  \* MERGEFORMAT</w:instrText>
    </w:r>
    <w:r w:rsidRPr="00393B6C">
      <w:rPr>
        <w:b/>
        <w:bCs/>
        <w:i/>
      </w:rPr>
      <w:fldChar w:fldCharType="separate"/>
    </w:r>
    <w:r w:rsidR="00CE52E8">
      <w:rPr>
        <w:b/>
        <w:bCs/>
        <w:i/>
        <w:noProof/>
      </w:rPr>
      <w:t>2</w:t>
    </w:r>
    <w:r w:rsidRPr="00393B6C">
      <w:rPr>
        <w:b/>
        <w:bCs/>
        <w:i/>
      </w:rPr>
      <w:fldChar w:fldCharType="end"/>
    </w:r>
  </w:p>
  <w:p w:rsidR="000D39C6" w:rsidRPr="000D39C6" w:rsidRDefault="000D39C6" w:rsidP="000D39C6">
    <w:pPr>
      <w:tabs>
        <w:tab w:val="center" w:pos="4153"/>
        <w:tab w:val="right" w:pos="8306"/>
      </w:tabs>
      <w:jc w:val="center"/>
      <w:rPr>
        <w:i/>
        <w:sz w:val="18"/>
        <w:szCs w:val="18"/>
      </w:rPr>
    </w:pPr>
    <w:r w:rsidRPr="000D39C6">
      <w:rPr>
        <w:i/>
        <w:sz w:val="18"/>
        <w:szCs w:val="18"/>
      </w:rPr>
      <w:t>Проект RRP-2.004-0003</w:t>
    </w:r>
    <w:r w:rsidR="00906AA6">
      <w:rPr>
        <w:i/>
        <w:sz w:val="18"/>
        <w:szCs w:val="18"/>
      </w:rPr>
      <w:t xml:space="preserve"> </w:t>
    </w:r>
    <w:r w:rsidRPr="000D39C6">
      <w:rPr>
        <w:i/>
        <w:sz w:val="18"/>
        <w:szCs w:val="18"/>
      </w:rPr>
      <w:t xml:space="preserve">“Изследователско висше училище: Медицински университет – Плевен“, </w:t>
    </w:r>
  </w:p>
  <w:p w:rsidR="00B31D29" w:rsidRDefault="000D39C6" w:rsidP="000D39C6">
    <w:pPr>
      <w:tabs>
        <w:tab w:val="center" w:pos="4153"/>
        <w:tab w:val="right" w:pos="8306"/>
      </w:tabs>
      <w:jc w:val="center"/>
      <w:rPr>
        <w:i/>
        <w:sz w:val="18"/>
        <w:szCs w:val="18"/>
      </w:rPr>
    </w:pPr>
    <w:r w:rsidRPr="000D39C6">
      <w:rPr>
        <w:i/>
        <w:sz w:val="18"/>
        <w:szCs w:val="18"/>
      </w:rPr>
      <w:t xml:space="preserve">финансиран от Европейския съюз – </w:t>
    </w:r>
    <w:proofErr w:type="spellStart"/>
    <w:r w:rsidRPr="000D39C6">
      <w:rPr>
        <w:i/>
        <w:sz w:val="18"/>
        <w:szCs w:val="18"/>
      </w:rPr>
      <w:t>NextGenerationEU</w:t>
    </w:r>
    <w:proofErr w:type="spellEnd"/>
    <w:r w:rsidRPr="000D39C6">
      <w:rPr>
        <w:i/>
        <w:sz w:val="18"/>
        <w:szCs w:val="18"/>
      </w:rPr>
      <w:t xml:space="preserve">, по процедура „Създаване на мрежа от изследователски висши </w:t>
    </w:r>
  </w:p>
  <w:p w:rsidR="000D39C6" w:rsidRPr="00393B6C" w:rsidRDefault="000D39C6" w:rsidP="000D39C6">
    <w:pPr>
      <w:tabs>
        <w:tab w:val="center" w:pos="4153"/>
        <w:tab w:val="right" w:pos="8306"/>
      </w:tabs>
      <w:jc w:val="center"/>
      <w:rPr>
        <w:i/>
        <w:sz w:val="18"/>
        <w:szCs w:val="18"/>
      </w:rPr>
    </w:pPr>
    <w:r w:rsidRPr="000D39C6">
      <w:rPr>
        <w:i/>
        <w:sz w:val="18"/>
        <w:szCs w:val="18"/>
      </w:rPr>
      <w:t>училища“, в рамките на компонент „Иновативна България“ от Национален план за възстановяване и устойчивост</w:t>
    </w:r>
  </w:p>
  <w:p w:rsidR="00F57B75" w:rsidRPr="000D39C6" w:rsidRDefault="00F57B75" w:rsidP="000D39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B75" w:rsidRPr="00393B6C" w:rsidRDefault="00F57B75" w:rsidP="00F57B75">
    <w:pPr>
      <w:tabs>
        <w:tab w:val="center" w:pos="4153"/>
        <w:tab w:val="right" w:pos="8306"/>
        <w:tab w:val="right" w:pos="9638"/>
      </w:tabs>
      <w:jc w:val="center"/>
      <w:rPr>
        <w:i/>
        <w:lang w:val="en-US"/>
      </w:rPr>
    </w:pPr>
    <w:r w:rsidRPr="00393B6C">
      <w:t>–––––––––––––––––––––––––––––––––––––––</w:t>
    </w:r>
    <w:r w:rsidRPr="00393B6C">
      <w:rPr>
        <w:i/>
      </w:rPr>
      <w:t xml:space="preserve"> </w:t>
    </w:r>
    <w:hyperlink r:id="rId1" w:history="1">
      <w:r w:rsidR="000D39C6" w:rsidRPr="004B64BE">
        <w:rPr>
          <w:rStyle w:val="Hyperlink"/>
          <w:i/>
          <w:sz w:val="22"/>
          <w:szCs w:val="22"/>
          <w:lang w:val="en-US"/>
        </w:rPr>
        <w:t>www.mu-pleven.bg</w:t>
      </w:r>
    </w:hyperlink>
    <w:r w:rsidRPr="00393B6C">
      <w:rPr>
        <w:i/>
        <w:sz w:val="22"/>
        <w:szCs w:val="22"/>
        <w:lang w:val="en-US"/>
      </w:rPr>
      <w:t xml:space="preserve"> </w:t>
    </w:r>
    <w:r w:rsidRPr="00393B6C">
      <w:rPr>
        <w:i/>
        <w:sz w:val="22"/>
        <w:szCs w:val="22"/>
      </w:rPr>
      <w:t xml:space="preserve">–––––––––––––––––––––––––––––––  </w:t>
    </w:r>
    <w:r w:rsidRPr="00393B6C">
      <w:rPr>
        <w:b/>
        <w:bCs/>
        <w:i/>
      </w:rPr>
      <w:fldChar w:fldCharType="begin"/>
    </w:r>
    <w:r w:rsidRPr="00393B6C">
      <w:rPr>
        <w:b/>
        <w:bCs/>
        <w:i/>
      </w:rPr>
      <w:instrText>PAGE  \* Arabic  \* MERGEFORMAT</w:instrText>
    </w:r>
    <w:r w:rsidRPr="00393B6C">
      <w:rPr>
        <w:b/>
        <w:bCs/>
        <w:i/>
      </w:rPr>
      <w:fldChar w:fldCharType="separate"/>
    </w:r>
    <w:r w:rsidR="00CE52E8">
      <w:rPr>
        <w:b/>
        <w:bCs/>
        <w:i/>
        <w:noProof/>
      </w:rPr>
      <w:t>1</w:t>
    </w:r>
    <w:r w:rsidRPr="00393B6C">
      <w:rPr>
        <w:b/>
        <w:bCs/>
        <w:i/>
      </w:rPr>
      <w:fldChar w:fldCharType="end"/>
    </w:r>
    <w:r w:rsidRPr="00393B6C">
      <w:rPr>
        <w:i/>
      </w:rPr>
      <w:t xml:space="preserve"> </w:t>
    </w:r>
    <w:r w:rsidRPr="00393B6C">
      <w:rPr>
        <w:i/>
        <w:lang w:val="en-US"/>
      </w:rPr>
      <w:t>/</w:t>
    </w:r>
    <w:r w:rsidRPr="00393B6C">
      <w:rPr>
        <w:i/>
      </w:rPr>
      <w:t xml:space="preserve"> </w:t>
    </w:r>
    <w:r w:rsidRPr="00393B6C">
      <w:rPr>
        <w:b/>
        <w:bCs/>
        <w:i/>
      </w:rPr>
      <w:fldChar w:fldCharType="begin"/>
    </w:r>
    <w:r w:rsidRPr="00393B6C">
      <w:rPr>
        <w:b/>
        <w:bCs/>
        <w:i/>
      </w:rPr>
      <w:instrText>NUMPAGES  \* Arabic  \* MERGEFORMAT</w:instrText>
    </w:r>
    <w:r w:rsidRPr="00393B6C">
      <w:rPr>
        <w:b/>
        <w:bCs/>
        <w:i/>
      </w:rPr>
      <w:fldChar w:fldCharType="separate"/>
    </w:r>
    <w:r w:rsidR="00CE52E8">
      <w:rPr>
        <w:b/>
        <w:bCs/>
        <w:i/>
        <w:noProof/>
      </w:rPr>
      <w:t>2</w:t>
    </w:r>
    <w:r w:rsidRPr="00393B6C">
      <w:rPr>
        <w:b/>
        <w:bCs/>
        <w:i/>
      </w:rPr>
      <w:fldChar w:fldCharType="end"/>
    </w:r>
  </w:p>
  <w:p w:rsidR="000D39C6" w:rsidRPr="000D39C6" w:rsidRDefault="00B31D29" w:rsidP="000D39C6">
    <w:pPr>
      <w:tabs>
        <w:tab w:val="center" w:pos="4153"/>
        <w:tab w:val="right" w:pos="8306"/>
      </w:tabs>
      <w:jc w:val="center"/>
      <w:rPr>
        <w:i/>
        <w:sz w:val="18"/>
        <w:szCs w:val="18"/>
      </w:rPr>
    </w:pPr>
    <w:r>
      <w:rPr>
        <w:i/>
        <w:sz w:val="18"/>
        <w:szCs w:val="18"/>
      </w:rPr>
      <w:t>Проект RRP-2.004-0003</w:t>
    </w:r>
    <w:r w:rsidR="00906AA6">
      <w:rPr>
        <w:i/>
        <w:sz w:val="18"/>
        <w:szCs w:val="18"/>
      </w:rPr>
      <w:t xml:space="preserve"> </w:t>
    </w:r>
    <w:r>
      <w:rPr>
        <w:i/>
        <w:sz w:val="18"/>
        <w:szCs w:val="18"/>
      </w:rPr>
      <w:t>“</w:t>
    </w:r>
    <w:r w:rsidR="000D39C6" w:rsidRPr="000D39C6">
      <w:rPr>
        <w:i/>
        <w:sz w:val="18"/>
        <w:szCs w:val="18"/>
      </w:rPr>
      <w:t xml:space="preserve">Изследователско висше училище: Медицински университет – Плевен“, </w:t>
    </w:r>
  </w:p>
  <w:p w:rsidR="00B31D29" w:rsidRDefault="000D39C6" w:rsidP="000D39C6">
    <w:pPr>
      <w:tabs>
        <w:tab w:val="center" w:pos="4153"/>
        <w:tab w:val="right" w:pos="8306"/>
      </w:tabs>
      <w:jc w:val="center"/>
      <w:rPr>
        <w:i/>
        <w:sz w:val="18"/>
        <w:szCs w:val="18"/>
      </w:rPr>
    </w:pPr>
    <w:r w:rsidRPr="000D39C6">
      <w:rPr>
        <w:i/>
        <w:sz w:val="18"/>
        <w:szCs w:val="18"/>
      </w:rPr>
      <w:t xml:space="preserve">финансиран от Европейския съюз – </w:t>
    </w:r>
    <w:proofErr w:type="spellStart"/>
    <w:r w:rsidRPr="000D39C6">
      <w:rPr>
        <w:i/>
        <w:sz w:val="18"/>
        <w:szCs w:val="18"/>
      </w:rPr>
      <w:t>NextGenerationEU</w:t>
    </w:r>
    <w:proofErr w:type="spellEnd"/>
    <w:r w:rsidRPr="000D39C6">
      <w:rPr>
        <w:i/>
        <w:sz w:val="18"/>
        <w:szCs w:val="18"/>
      </w:rPr>
      <w:t xml:space="preserve">, по процедура „Създаване на мрежа от изследователски висши </w:t>
    </w:r>
  </w:p>
  <w:p w:rsidR="00F57B75" w:rsidRPr="00393B6C" w:rsidRDefault="000D39C6" w:rsidP="000D39C6">
    <w:pPr>
      <w:tabs>
        <w:tab w:val="center" w:pos="4153"/>
        <w:tab w:val="right" w:pos="8306"/>
      </w:tabs>
      <w:jc w:val="center"/>
      <w:rPr>
        <w:i/>
        <w:sz w:val="18"/>
        <w:szCs w:val="18"/>
      </w:rPr>
    </w:pPr>
    <w:r w:rsidRPr="000D39C6">
      <w:rPr>
        <w:i/>
        <w:sz w:val="18"/>
        <w:szCs w:val="18"/>
      </w:rPr>
      <w:t>училища“, в рамките на компонент „Иновативна България“ от Национален план за възстановяване и устойчивост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598" w:rsidRDefault="00A15598" w:rsidP="0039508B">
      <w:r>
        <w:separator/>
      </w:r>
    </w:p>
  </w:footnote>
  <w:footnote w:type="continuationSeparator" w:id="0">
    <w:p w:rsidR="00A15598" w:rsidRDefault="00A15598" w:rsidP="00395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9B5" w:rsidRDefault="000F59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08B" w:rsidRDefault="0039508B" w:rsidP="00D6042C">
    <w:pPr>
      <w:pStyle w:val="Header"/>
      <w:pBdr>
        <w:bottom w:val="single" w:sz="4" w:space="1" w:color="A6A6A6" w:themeColor="background1" w:themeShade="A6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6"/>
      <w:gridCol w:w="3362"/>
      <w:gridCol w:w="2760"/>
    </w:tblGrid>
    <w:tr w:rsidR="000D39C6" w:rsidRPr="000D39C6" w:rsidTr="000F59B5">
      <w:trPr>
        <w:trHeight w:val="697"/>
      </w:trPr>
      <w:tc>
        <w:tcPr>
          <w:tcW w:w="3516" w:type="dxa"/>
        </w:tcPr>
        <w:p w:rsidR="000D39C6" w:rsidRPr="000D39C6" w:rsidRDefault="000D39C6" w:rsidP="000D39C6">
          <w:pPr>
            <w:tabs>
              <w:tab w:val="center" w:pos="4536"/>
              <w:tab w:val="right" w:pos="9072"/>
            </w:tabs>
            <w:overflowPunct/>
            <w:autoSpaceDE/>
            <w:autoSpaceDN/>
            <w:adjustRightInd/>
            <w:textAlignment w:val="auto"/>
            <w:rPr>
              <w:rFonts w:eastAsia="Calibri"/>
              <w:sz w:val="22"/>
              <w:szCs w:val="22"/>
            </w:rPr>
          </w:pPr>
          <w:r w:rsidRPr="000D39C6">
            <w:rPr>
              <w:rFonts w:eastAsia="Calibri"/>
              <w:noProof/>
              <w:sz w:val="22"/>
              <w:szCs w:val="22"/>
              <w:lang w:val="en-GB" w:eastAsia="en-GB"/>
            </w:rPr>
            <w:drawing>
              <wp:inline distT="0" distB="0" distL="0" distR="0" wp14:anchorId="26ED44A2" wp14:editId="776EBB49">
                <wp:extent cx="2095499" cy="387350"/>
                <wp:effectExtent l="0" t="0" r="635" b="0"/>
                <wp:docPr id="101" name="Picture 1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0687" cy="3883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08" w:type="dxa"/>
        </w:tcPr>
        <w:p w:rsidR="000D39C6" w:rsidRPr="000D39C6" w:rsidRDefault="000D39C6" w:rsidP="000D39C6">
          <w:pPr>
            <w:tabs>
              <w:tab w:val="center" w:pos="4536"/>
              <w:tab w:val="right" w:pos="9072"/>
            </w:tabs>
            <w:overflowPunct/>
            <w:autoSpaceDE/>
            <w:autoSpaceDN/>
            <w:adjustRightInd/>
            <w:jc w:val="center"/>
            <w:textAlignment w:val="auto"/>
            <w:rPr>
              <w:rFonts w:eastAsia="Calibri"/>
              <w:sz w:val="22"/>
              <w:szCs w:val="22"/>
            </w:rPr>
          </w:pPr>
          <w:r w:rsidRPr="000D39C6">
            <w:rPr>
              <w:rFonts w:eastAsia="Calibri"/>
              <w:noProof/>
              <w:sz w:val="22"/>
              <w:szCs w:val="22"/>
              <w:lang w:val="en-GB" w:eastAsia="en-GB"/>
            </w:rPr>
            <w:drawing>
              <wp:inline distT="0" distB="0" distL="0" distR="0" wp14:anchorId="6E13E7D0" wp14:editId="0CB0FFFD">
                <wp:extent cx="842645" cy="501650"/>
                <wp:effectExtent l="0" t="0" r="0" b="0"/>
                <wp:docPr id="102" name="Picture 1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2645" cy="501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7" w:type="dxa"/>
        </w:tcPr>
        <w:p w:rsidR="000D39C6" w:rsidRPr="000D39C6" w:rsidRDefault="00906AA6" w:rsidP="000D39C6">
          <w:pPr>
            <w:tabs>
              <w:tab w:val="center" w:pos="4536"/>
              <w:tab w:val="right" w:pos="9072"/>
            </w:tabs>
            <w:overflowPunct/>
            <w:autoSpaceDE/>
            <w:autoSpaceDN/>
            <w:adjustRightInd/>
            <w:jc w:val="right"/>
            <w:textAlignment w:val="auto"/>
            <w:rPr>
              <w:rFonts w:eastAsia="Calibri"/>
              <w:sz w:val="22"/>
              <w:szCs w:val="22"/>
            </w:rPr>
          </w:pPr>
          <w:r>
            <w:rPr>
              <w:rFonts w:eastAsia="Calibri"/>
              <w:noProof/>
              <w:sz w:val="22"/>
              <w:szCs w:val="22"/>
              <w:lang w:val="en-GB" w:eastAsia="en-GB"/>
            </w:rPr>
            <w:drawing>
              <wp:inline distT="0" distB="0" distL="0" distR="0" wp14:anchorId="2E41348C">
                <wp:extent cx="615950" cy="49974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5950" cy="4997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tbl>
    <w:tblPr>
      <w:tblStyle w:val="GridTable1Light1"/>
      <w:tblW w:w="0" w:type="auto"/>
      <w:tblLook w:val="04A0" w:firstRow="1" w:lastRow="0" w:firstColumn="1" w:lastColumn="0" w:noHBand="0" w:noVBand="1"/>
    </w:tblPr>
    <w:tblGrid>
      <w:gridCol w:w="1925"/>
      <w:gridCol w:w="7713"/>
    </w:tblGrid>
    <w:tr w:rsidR="000D39C6" w:rsidRPr="000D39C6" w:rsidTr="000C456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2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980" w:type="dxa"/>
          <w:tcBorders>
            <w:left w:val="nil"/>
            <w:right w:val="nil"/>
          </w:tcBorders>
        </w:tcPr>
        <w:p w:rsidR="000D39C6" w:rsidRPr="000D39C6" w:rsidRDefault="000D39C6" w:rsidP="000D39C6">
          <w:pPr>
            <w:overflowPunct/>
            <w:autoSpaceDE/>
            <w:autoSpaceDN/>
            <w:adjustRightInd/>
            <w:spacing w:before="120" w:after="160" w:line="259" w:lineRule="auto"/>
            <w:jc w:val="both"/>
            <w:textAlignment w:val="auto"/>
            <w:rPr>
              <w:rFonts w:eastAsia="Calibri"/>
              <w:sz w:val="24"/>
              <w:szCs w:val="24"/>
              <w:u w:val="single"/>
            </w:rPr>
          </w:pPr>
        </w:p>
      </w:tc>
      <w:tc>
        <w:tcPr>
          <w:tcW w:w="7931" w:type="dxa"/>
          <w:tcBorders>
            <w:left w:val="nil"/>
            <w:right w:val="nil"/>
          </w:tcBorders>
          <w:vAlign w:val="center"/>
        </w:tcPr>
        <w:p w:rsidR="000D39C6" w:rsidRPr="000D39C6" w:rsidRDefault="00A15598" w:rsidP="000D39C6">
          <w:pPr>
            <w:overflowPunct/>
            <w:autoSpaceDE/>
            <w:autoSpaceDN/>
            <w:adjustRightInd/>
            <w:spacing w:before="120" w:line="259" w:lineRule="auto"/>
            <w:jc w:val="both"/>
            <w:textAlignment w:val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eastAsia="Calibri"/>
              <w:sz w:val="32"/>
              <w:szCs w:val="32"/>
            </w:rPr>
          </w:pPr>
          <w:r>
            <w:rPr>
              <w:rFonts w:eastAsia="Calibri"/>
              <w:noProof/>
              <w:sz w:val="24"/>
              <w:szCs w:val="24"/>
              <w:u w:val="single"/>
              <w:lang w:val="en-GB" w:eastAsia="en-GB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-30pt;margin-top:1.75pt;width:20.7pt;height:21.15pt;z-index:251658240;mso-position-horizontal-relative:text;mso-position-vertical-relative:text">
                <v:imagedata r:id="rId4" o:title=""/>
                <w10:wrap type="square"/>
              </v:shape>
              <o:OLEObject Type="Embed" ProgID="CorelDRAW.Graphic.10" ShapeID="_x0000_s2049" DrawAspect="Content" ObjectID="_1742655125" r:id="rId5"/>
            </w:object>
          </w:r>
          <w:r w:rsidR="000D39C6" w:rsidRPr="000D39C6">
            <w:rPr>
              <w:rFonts w:eastAsia="Calibri"/>
              <w:sz w:val="30"/>
              <w:szCs w:val="30"/>
            </w:rPr>
            <w:t xml:space="preserve">    </w:t>
          </w:r>
          <w:r w:rsidR="000D39C6" w:rsidRPr="000D39C6">
            <w:rPr>
              <w:rFonts w:eastAsia="Calibri"/>
              <w:sz w:val="32"/>
              <w:szCs w:val="32"/>
            </w:rPr>
            <w:t>МЕДИЦИНСКИ УНИВЕРСИТЕТ – ПЛЕВЕН</w:t>
          </w:r>
        </w:p>
      </w:tc>
    </w:tr>
  </w:tbl>
  <w:p w:rsidR="000D39C6" w:rsidRPr="000D39C6" w:rsidRDefault="000D39C6" w:rsidP="000F59B5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ascii="Calibri" w:eastAsia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435E"/>
    <w:multiLevelType w:val="multilevel"/>
    <w:tmpl w:val="C4629E92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940E5A"/>
    <w:multiLevelType w:val="hybridMultilevel"/>
    <w:tmpl w:val="897A81A8"/>
    <w:lvl w:ilvl="0" w:tplc="25A8102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53383"/>
    <w:multiLevelType w:val="multilevel"/>
    <w:tmpl w:val="C4629E92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463675"/>
    <w:multiLevelType w:val="multilevel"/>
    <w:tmpl w:val="C1E63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6C7B65"/>
    <w:multiLevelType w:val="hybridMultilevel"/>
    <w:tmpl w:val="F14C8F20"/>
    <w:lvl w:ilvl="0" w:tplc="B0620F2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24DDA"/>
    <w:multiLevelType w:val="hybridMultilevel"/>
    <w:tmpl w:val="897A81A8"/>
    <w:lvl w:ilvl="0" w:tplc="25A8102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484"/>
    <w:rsid w:val="0002309B"/>
    <w:rsid w:val="00036E64"/>
    <w:rsid w:val="000460F9"/>
    <w:rsid w:val="00083419"/>
    <w:rsid w:val="00092C2C"/>
    <w:rsid w:val="000D39C6"/>
    <w:rsid w:val="000E351C"/>
    <w:rsid w:val="000F59B5"/>
    <w:rsid w:val="001319F3"/>
    <w:rsid w:val="00141581"/>
    <w:rsid w:val="00161E8A"/>
    <w:rsid w:val="00173400"/>
    <w:rsid w:val="001D6F12"/>
    <w:rsid w:val="001F01D9"/>
    <w:rsid w:val="00215147"/>
    <w:rsid w:val="00227850"/>
    <w:rsid w:val="00264D12"/>
    <w:rsid w:val="002805BE"/>
    <w:rsid w:val="002A343D"/>
    <w:rsid w:val="002F2511"/>
    <w:rsid w:val="003373FC"/>
    <w:rsid w:val="00372F2C"/>
    <w:rsid w:val="003940CE"/>
    <w:rsid w:val="0039508B"/>
    <w:rsid w:val="0041511E"/>
    <w:rsid w:val="00430433"/>
    <w:rsid w:val="00440286"/>
    <w:rsid w:val="00485EBE"/>
    <w:rsid w:val="00490FAF"/>
    <w:rsid w:val="004A3C0E"/>
    <w:rsid w:val="004C3753"/>
    <w:rsid w:val="004C4E9F"/>
    <w:rsid w:val="00543814"/>
    <w:rsid w:val="0058360B"/>
    <w:rsid w:val="005C0366"/>
    <w:rsid w:val="005C14A4"/>
    <w:rsid w:val="005C1BD1"/>
    <w:rsid w:val="005E0B52"/>
    <w:rsid w:val="005F5B8B"/>
    <w:rsid w:val="0065285E"/>
    <w:rsid w:val="00657221"/>
    <w:rsid w:val="0066466A"/>
    <w:rsid w:val="00682E9A"/>
    <w:rsid w:val="006D60D1"/>
    <w:rsid w:val="00716565"/>
    <w:rsid w:val="00756D99"/>
    <w:rsid w:val="00784CA4"/>
    <w:rsid w:val="007F44BB"/>
    <w:rsid w:val="00813AED"/>
    <w:rsid w:val="00814736"/>
    <w:rsid w:val="00832573"/>
    <w:rsid w:val="00857358"/>
    <w:rsid w:val="008749C3"/>
    <w:rsid w:val="00880C2E"/>
    <w:rsid w:val="008A52A4"/>
    <w:rsid w:val="008C1FBE"/>
    <w:rsid w:val="008C2422"/>
    <w:rsid w:val="008E1B8B"/>
    <w:rsid w:val="008F3561"/>
    <w:rsid w:val="008F65E4"/>
    <w:rsid w:val="00906AA6"/>
    <w:rsid w:val="00925115"/>
    <w:rsid w:val="00943FA7"/>
    <w:rsid w:val="00950D5F"/>
    <w:rsid w:val="00974A55"/>
    <w:rsid w:val="009C76F7"/>
    <w:rsid w:val="009F5FBC"/>
    <w:rsid w:val="00A048BB"/>
    <w:rsid w:val="00A15598"/>
    <w:rsid w:val="00A30297"/>
    <w:rsid w:val="00A3385E"/>
    <w:rsid w:val="00A83286"/>
    <w:rsid w:val="00AF40F2"/>
    <w:rsid w:val="00AF4C36"/>
    <w:rsid w:val="00B31D29"/>
    <w:rsid w:val="00B45739"/>
    <w:rsid w:val="00BA38CE"/>
    <w:rsid w:val="00BC65EA"/>
    <w:rsid w:val="00BD0823"/>
    <w:rsid w:val="00BE3B9D"/>
    <w:rsid w:val="00BF4329"/>
    <w:rsid w:val="00BF481A"/>
    <w:rsid w:val="00C02961"/>
    <w:rsid w:val="00C22D38"/>
    <w:rsid w:val="00C40C48"/>
    <w:rsid w:val="00C75D7D"/>
    <w:rsid w:val="00C823D7"/>
    <w:rsid w:val="00C86484"/>
    <w:rsid w:val="00C92CA4"/>
    <w:rsid w:val="00C930AE"/>
    <w:rsid w:val="00CC54F6"/>
    <w:rsid w:val="00CC6A3A"/>
    <w:rsid w:val="00CE52E8"/>
    <w:rsid w:val="00CE70F5"/>
    <w:rsid w:val="00D176AF"/>
    <w:rsid w:val="00D1792E"/>
    <w:rsid w:val="00D6042C"/>
    <w:rsid w:val="00D82E66"/>
    <w:rsid w:val="00DC12F5"/>
    <w:rsid w:val="00DF0CEE"/>
    <w:rsid w:val="00E52D0E"/>
    <w:rsid w:val="00EA5F38"/>
    <w:rsid w:val="00EB0AB2"/>
    <w:rsid w:val="00EC0159"/>
    <w:rsid w:val="00EC385E"/>
    <w:rsid w:val="00ED1C39"/>
    <w:rsid w:val="00EE3CD0"/>
    <w:rsid w:val="00EF7C37"/>
    <w:rsid w:val="00F57B75"/>
    <w:rsid w:val="00F64BDD"/>
    <w:rsid w:val="00FC6E52"/>
    <w:rsid w:val="00FD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2B58D709-6F39-4ECD-B774-BE4212D41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48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styleId="Heading2">
    <w:name w:val="heading 2"/>
    <w:basedOn w:val="Normal"/>
    <w:link w:val="Heading2Char"/>
    <w:uiPriority w:val="9"/>
    <w:qFormat/>
    <w:rsid w:val="0083257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32573"/>
    <w:rPr>
      <w:rFonts w:eastAsia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832573"/>
    <w:rPr>
      <w:b/>
      <w:bCs/>
    </w:rPr>
  </w:style>
  <w:style w:type="character" w:styleId="Emphasis">
    <w:name w:val="Emphasis"/>
    <w:basedOn w:val="DefaultParagraphFont"/>
    <w:uiPriority w:val="20"/>
    <w:qFormat/>
    <w:rsid w:val="00832573"/>
    <w:rPr>
      <w:i/>
      <w:iCs/>
    </w:rPr>
  </w:style>
  <w:style w:type="character" w:styleId="Hyperlink">
    <w:name w:val="Hyperlink"/>
    <w:basedOn w:val="DefaultParagraphFont"/>
    <w:rsid w:val="00C86484"/>
    <w:rPr>
      <w:color w:val="0000FF"/>
      <w:u w:val="single"/>
    </w:rPr>
  </w:style>
  <w:style w:type="paragraph" w:styleId="Footer">
    <w:name w:val="footer"/>
    <w:basedOn w:val="Normal"/>
    <w:link w:val="FooterChar"/>
    <w:rsid w:val="007F44BB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rsid w:val="007F44BB"/>
    <w:rPr>
      <w:rFonts w:eastAsia="Times New Roman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39508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08B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974A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3A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AED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qFormat/>
    <w:rsid w:val="000D39C6"/>
    <w:rPr>
      <w:rFonts w:ascii="Calibri" w:hAnsi="Calibri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next w:val="GridTable1Light"/>
    <w:uiPriority w:val="46"/>
    <w:rsid w:val="000D39C6"/>
    <w:rPr>
      <w:rFonts w:ascii="Calibri" w:hAnsi="Calibri"/>
      <w:lang w:eastAsia="bg-BG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0D39C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0D39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u-pleven.b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u-pleven.bg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oleObject" Target="embeddings/oleObject1.bin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B47742DEFA554E94002CA3FE3B1321" ma:contentTypeVersion="3" ma:contentTypeDescription="Създаване на нов документ" ma:contentTypeScope="" ma:versionID="7d6464d50219f4c133f1fa5df410eff9">
  <xsd:schema xmlns:xsd="http://www.w3.org/2001/XMLSchema" xmlns:xs="http://www.w3.org/2001/XMLSchema" xmlns:p="http://schemas.microsoft.com/office/2006/metadata/properties" xmlns:ns2="ddc140ce-828a-463a-8418-ff0a8b12c9be" targetNamespace="http://schemas.microsoft.com/office/2006/metadata/properties" ma:root="true" ma:fieldsID="24fc0f929f78ac5056b5756debe8526f" ns2:_="">
    <xsd:import namespace="ddc140ce-828a-463a-8418-ff0a8b12c9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140ce-828a-463a-8418-ff0a8b12c9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F30005-3FF1-47D3-809D-1CC52434F4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647CAB-E9B0-4087-B772-6ABE186EF4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35657D-C444-42B0-9805-20A7EF307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c140ce-828a-463a-8418-ff0a8b12c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Мариела Камбурова</cp:lastModifiedBy>
  <cp:revision>16</cp:revision>
  <cp:lastPrinted>2019-03-07T12:40:00Z</cp:lastPrinted>
  <dcterms:created xsi:type="dcterms:W3CDTF">2023-04-02T07:55:00Z</dcterms:created>
  <dcterms:modified xsi:type="dcterms:W3CDTF">2023-04-10T15:06:00Z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0x010100E3B47742DEFA554E94002CA3FE3B1321</vt:lpwstr>
  </property>
</Properties>
</file>