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F7B" w:rsidRPr="001B53EB" w:rsidRDefault="00825F7B" w:rsidP="00825F7B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5300BF" w:rsidRPr="00825F7B" w:rsidRDefault="00F32776" w:rsidP="00825F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ПРОЦЕДУРА ЗА ОБУЧЕНИЕ В </w:t>
      </w:r>
      <w:r w:rsidR="00901C52">
        <w:rPr>
          <w:rFonts w:ascii="Arial" w:hAnsi="Arial" w:cs="Arial"/>
          <w:b/>
          <w:sz w:val="24"/>
          <w:szCs w:val="24"/>
        </w:rPr>
        <w:t>ОНС "ДОКТОР"</w:t>
      </w:r>
    </w:p>
    <w:p w:rsidR="00464782" w:rsidRDefault="00464782" w:rsidP="0046478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464782" w:rsidRDefault="00464782" w:rsidP="00464782">
      <w:pPr>
        <w:spacing w:after="0"/>
        <w:jc w:val="both"/>
        <w:rPr>
          <w:rFonts w:ascii="Arial" w:hAnsi="Arial" w:cs="Arial"/>
          <w:b/>
          <w:lang w:val="en-US"/>
        </w:rPr>
      </w:pPr>
    </w:p>
    <w:p w:rsidR="00464782" w:rsidRDefault="005300BF" w:rsidP="007F1E5C">
      <w:pPr>
        <w:spacing w:after="0"/>
        <w:jc w:val="both"/>
      </w:pPr>
      <w:r w:rsidRPr="00901C52">
        <w:rPr>
          <w:rFonts w:ascii="Arial" w:hAnsi="Arial" w:cs="Arial"/>
          <w:b/>
          <w:sz w:val="24"/>
          <w:szCs w:val="24"/>
        </w:rPr>
        <w:t>П</w:t>
      </w:r>
      <w:r w:rsidR="00464782" w:rsidRPr="00901C52">
        <w:rPr>
          <w:rFonts w:ascii="Arial" w:hAnsi="Arial" w:cs="Arial"/>
          <w:b/>
          <w:sz w:val="24"/>
          <w:szCs w:val="24"/>
        </w:rPr>
        <w:t>равно основание</w:t>
      </w:r>
      <w:r w:rsidRPr="00901C52">
        <w:rPr>
          <w:rFonts w:ascii="Arial" w:hAnsi="Arial" w:cs="Arial"/>
          <w:b/>
          <w:sz w:val="24"/>
          <w:szCs w:val="24"/>
        </w:rPr>
        <w:t xml:space="preserve">: </w:t>
      </w:r>
      <w:r w:rsidRPr="00901C52">
        <w:rPr>
          <w:rFonts w:ascii="Arial" w:hAnsi="Arial" w:cs="Arial"/>
          <w:i/>
          <w:sz w:val="24"/>
          <w:szCs w:val="24"/>
        </w:rPr>
        <w:t>Чл. 13, чл.</w:t>
      </w:r>
      <w:r w:rsidR="00901C52" w:rsidRPr="00901C52">
        <w:rPr>
          <w:rFonts w:ascii="Arial" w:hAnsi="Arial" w:cs="Arial"/>
          <w:i/>
          <w:sz w:val="24"/>
          <w:szCs w:val="24"/>
        </w:rPr>
        <w:t xml:space="preserve"> </w:t>
      </w:r>
      <w:r w:rsidRPr="00901C52">
        <w:rPr>
          <w:rFonts w:ascii="Arial" w:hAnsi="Arial" w:cs="Arial"/>
          <w:i/>
          <w:sz w:val="24"/>
          <w:szCs w:val="24"/>
        </w:rPr>
        <w:t>16, чл.</w:t>
      </w:r>
      <w:r w:rsidR="00901C52" w:rsidRPr="00901C52">
        <w:rPr>
          <w:rFonts w:ascii="Arial" w:hAnsi="Arial" w:cs="Arial"/>
          <w:i/>
          <w:sz w:val="24"/>
          <w:szCs w:val="24"/>
        </w:rPr>
        <w:t xml:space="preserve"> </w:t>
      </w:r>
      <w:r w:rsidRPr="00901C52">
        <w:rPr>
          <w:rFonts w:ascii="Arial" w:hAnsi="Arial" w:cs="Arial"/>
          <w:i/>
          <w:sz w:val="24"/>
          <w:szCs w:val="24"/>
        </w:rPr>
        <w:t>17, чл.</w:t>
      </w:r>
      <w:r w:rsidR="00901C52" w:rsidRPr="00901C52">
        <w:rPr>
          <w:rFonts w:ascii="Arial" w:hAnsi="Arial" w:cs="Arial"/>
          <w:i/>
          <w:sz w:val="24"/>
          <w:szCs w:val="24"/>
        </w:rPr>
        <w:t xml:space="preserve"> </w:t>
      </w:r>
      <w:r w:rsidRPr="00901C52">
        <w:rPr>
          <w:rFonts w:ascii="Arial" w:hAnsi="Arial" w:cs="Arial"/>
          <w:i/>
          <w:sz w:val="24"/>
          <w:szCs w:val="24"/>
        </w:rPr>
        <w:t>18, чл.</w:t>
      </w:r>
      <w:r w:rsidR="008A7AB4">
        <w:rPr>
          <w:rFonts w:ascii="Arial" w:hAnsi="Arial" w:cs="Arial"/>
          <w:i/>
          <w:sz w:val="24"/>
          <w:szCs w:val="24"/>
        </w:rPr>
        <w:t xml:space="preserve"> </w:t>
      </w:r>
      <w:r w:rsidRPr="00901C52">
        <w:rPr>
          <w:rFonts w:ascii="Arial" w:hAnsi="Arial" w:cs="Arial"/>
          <w:i/>
          <w:sz w:val="24"/>
          <w:szCs w:val="24"/>
        </w:rPr>
        <w:t>19, чл.</w:t>
      </w:r>
      <w:r w:rsidR="00901C52" w:rsidRPr="00901C52">
        <w:rPr>
          <w:rFonts w:ascii="Arial" w:hAnsi="Arial" w:cs="Arial"/>
          <w:i/>
          <w:sz w:val="24"/>
          <w:szCs w:val="24"/>
        </w:rPr>
        <w:t xml:space="preserve"> </w:t>
      </w:r>
      <w:r w:rsidRPr="00901C52">
        <w:rPr>
          <w:rFonts w:ascii="Arial" w:hAnsi="Arial" w:cs="Arial"/>
          <w:i/>
          <w:sz w:val="24"/>
          <w:szCs w:val="24"/>
        </w:rPr>
        <w:t>20, чл.</w:t>
      </w:r>
      <w:r w:rsidR="00901C52" w:rsidRPr="00901C52">
        <w:rPr>
          <w:rFonts w:ascii="Arial" w:hAnsi="Arial" w:cs="Arial"/>
          <w:i/>
          <w:sz w:val="24"/>
          <w:szCs w:val="24"/>
        </w:rPr>
        <w:t xml:space="preserve"> </w:t>
      </w:r>
      <w:r w:rsidRPr="00901C52">
        <w:rPr>
          <w:rFonts w:ascii="Arial" w:hAnsi="Arial" w:cs="Arial"/>
          <w:i/>
          <w:sz w:val="24"/>
          <w:szCs w:val="24"/>
        </w:rPr>
        <w:t xml:space="preserve">23, </w:t>
      </w:r>
      <w:r w:rsidR="00794885">
        <w:rPr>
          <w:rFonts w:ascii="Arial" w:hAnsi="Arial" w:cs="Arial"/>
          <w:i/>
          <w:sz w:val="24"/>
          <w:szCs w:val="24"/>
        </w:rPr>
        <w:t xml:space="preserve">чл. 25, </w:t>
      </w:r>
      <w:r w:rsidRPr="00901C52">
        <w:rPr>
          <w:rFonts w:ascii="Arial" w:hAnsi="Arial" w:cs="Arial"/>
          <w:i/>
          <w:sz w:val="24"/>
          <w:szCs w:val="24"/>
        </w:rPr>
        <w:t xml:space="preserve">чл. 28, </w:t>
      </w:r>
      <w:r w:rsidR="00794885">
        <w:rPr>
          <w:rFonts w:ascii="Arial" w:hAnsi="Arial" w:cs="Arial"/>
          <w:i/>
          <w:sz w:val="24"/>
          <w:szCs w:val="24"/>
        </w:rPr>
        <w:t xml:space="preserve">чл. 29, </w:t>
      </w:r>
      <w:r w:rsidRPr="00901C52">
        <w:rPr>
          <w:rFonts w:ascii="Arial" w:hAnsi="Arial" w:cs="Arial"/>
          <w:i/>
          <w:sz w:val="24"/>
          <w:szCs w:val="24"/>
        </w:rPr>
        <w:t>чл.</w:t>
      </w:r>
      <w:r w:rsidR="00901C52" w:rsidRPr="00901C52">
        <w:rPr>
          <w:rFonts w:ascii="Arial" w:hAnsi="Arial" w:cs="Arial"/>
          <w:i/>
          <w:sz w:val="24"/>
          <w:szCs w:val="24"/>
        </w:rPr>
        <w:t xml:space="preserve"> </w:t>
      </w:r>
      <w:r w:rsidRPr="00901C52">
        <w:rPr>
          <w:rFonts w:ascii="Arial" w:hAnsi="Arial" w:cs="Arial"/>
          <w:i/>
          <w:sz w:val="24"/>
          <w:szCs w:val="24"/>
        </w:rPr>
        <w:t xml:space="preserve">30 от </w:t>
      </w:r>
      <w:r w:rsidR="007F1E5C" w:rsidRPr="007F1E5C">
        <w:rPr>
          <w:rFonts w:ascii="Arial" w:hAnsi="Arial" w:cs="Arial"/>
          <w:i/>
          <w:sz w:val="24"/>
          <w:szCs w:val="24"/>
        </w:rPr>
        <w:t>Правилника за развитие на а</w:t>
      </w:r>
      <w:r w:rsidR="008A0F95">
        <w:rPr>
          <w:rFonts w:ascii="Arial" w:hAnsi="Arial" w:cs="Arial"/>
          <w:i/>
          <w:sz w:val="24"/>
          <w:szCs w:val="24"/>
        </w:rPr>
        <w:t xml:space="preserve">кадемичния състав в </w:t>
      </w:r>
      <w:r w:rsidR="00A50384">
        <w:rPr>
          <w:rFonts w:ascii="Arial" w:hAnsi="Arial" w:cs="Arial"/>
          <w:i/>
          <w:sz w:val="24"/>
          <w:szCs w:val="24"/>
        </w:rPr>
        <w:t xml:space="preserve">   </w:t>
      </w:r>
      <w:r w:rsidR="008A0F95">
        <w:rPr>
          <w:rFonts w:ascii="Arial" w:hAnsi="Arial" w:cs="Arial"/>
          <w:i/>
          <w:sz w:val="24"/>
          <w:szCs w:val="24"/>
        </w:rPr>
        <w:t>МУ – Плевен</w:t>
      </w:r>
      <w:r w:rsidR="007F1E5C" w:rsidRPr="007F1E5C">
        <w:rPr>
          <w:rFonts w:ascii="Arial" w:hAnsi="Arial" w:cs="Arial"/>
          <w:i/>
          <w:sz w:val="24"/>
          <w:szCs w:val="24"/>
        </w:rPr>
        <w:t xml:space="preserve"> </w:t>
      </w:r>
      <w:r w:rsidR="008A0F95">
        <w:rPr>
          <w:rFonts w:ascii="Arial" w:hAnsi="Arial" w:cs="Arial"/>
          <w:i/>
          <w:sz w:val="24"/>
          <w:szCs w:val="24"/>
        </w:rPr>
        <w:t>(</w:t>
      </w:r>
      <w:r w:rsidR="007F1E5C" w:rsidRPr="007F1E5C">
        <w:rPr>
          <w:rFonts w:ascii="Arial" w:hAnsi="Arial" w:cs="Arial"/>
          <w:i/>
          <w:sz w:val="24"/>
          <w:szCs w:val="24"/>
        </w:rPr>
        <w:t>PL35 – V0</w:t>
      </w:r>
      <w:r w:rsidR="008A7AB4">
        <w:rPr>
          <w:rFonts w:ascii="Arial" w:hAnsi="Arial" w:cs="Arial"/>
          <w:i/>
          <w:sz w:val="24"/>
          <w:szCs w:val="24"/>
        </w:rPr>
        <w:t>7 – 27.07.2020</w:t>
      </w:r>
      <w:r w:rsidR="007F1E5C" w:rsidRPr="007F1E5C">
        <w:rPr>
          <w:rFonts w:ascii="Arial" w:hAnsi="Arial" w:cs="Arial"/>
          <w:i/>
          <w:sz w:val="24"/>
          <w:szCs w:val="24"/>
        </w:rPr>
        <w:t>)</w:t>
      </w:r>
      <w:r w:rsidR="00825F7B">
        <w:tab/>
      </w:r>
    </w:p>
    <w:p w:rsidR="00BA5740" w:rsidRDefault="00BA5740" w:rsidP="007F1E5C">
      <w:pPr>
        <w:spacing w:after="0"/>
        <w:jc w:val="both"/>
      </w:pPr>
    </w:p>
    <w:p w:rsidR="00825F7B" w:rsidRPr="00825F7B" w:rsidRDefault="00825F7B" w:rsidP="00464782">
      <w:pPr>
        <w:spacing w:after="0"/>
        <w:jc w:val="both"/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37"/>
        <w:gridCol w:w="8313"/>
        <w:gridCol w:w="1089"/>
      </w:tblGrid>
      <w:tr w:rsidR="00464782" w:rsidRPr="009747BD" w:rsidTr="00E078B8">
        <w:trPr>
          <w:trHeight w:val="533"/>
          <w:jc w:val="center"/>
        </w:trPr>
        <w:tc>
          <w:tcPr>
            <w:tcW w:w="225" w:type="dxa"/>
            <w:shd w:val="clear" w:color="auto" w:fill="943634"/>
          </w:tcPr>
          <w:p w:rsidR="00464782" w:rsidRPr="009747BD" w:rsidRDefault="00464782" w:rsidP="00672B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893" w:type="dxa"/>
            <w:shd w:val="clear" w:color="auto" w:fill="F2F2F2"/>
            <w:vAlign w:val="center"/>
          </w:tcPr>
          <w:p w:rsidR="00464782" w:rsidRPr="00E078B8" w:rsidRDefault="00464782" w:rsidP="00464782">
            <w:pPr>
              <w:pStyle w:val="Heading1"/>
              <w:spacing w:before="40" w:after="0" w:line="240" w:lineRule="auto"/>
              <w:rPr>
                <w:color w:val="943634"/>
                <w:lang w:val="bg-BG"/>
              </w:rPr>
            </w:pPr>
            <w:bookmarkStart w:id="0" w:name="_ПРИЕМ_В_РЕДОВНА"/>
            <w:bookmarkEnd w:id="0"/>
            <w:r w:rsidRPr="00E078B8">
              <w:rPr>
                <w:rFonts w:ascii="Arial" w:hAnsi="Arial" w:cs="Arial"/>
                <w:color w:val="943634"/>
                <w:sz w:val="22"/>
                <w:szCs w:val="22"/>
                <w:lang w:val="bg-BG"/>
              </w:rPr>
              <w:t>ЗАЧИСЛЯВАНЕ</w:t>
            </w:r>
          </w:p>
        </w:tc>
        <w:tc>
          <w:tcPr>
            <w:tcW w:w="1034" w:type="dxa"/>
            <w:shd w:val="clear" w:color="auto" w:fill="943634"/>
            <w:vAlign w:val="center"/>
          </w:tcPr>
          <w:p w:rsidR="00464782" w:rsidRPr="009747BD" w:rsidRDefault="00464782" w:rsidP="00672BD7">
            <w:pPr>
              <w:spacing w:after="0"/>
              <w:jc w:val="center"/>
              <w:rPr>
                <w:rFonts w:ascii="Arbat-Bold" w:eastAsia="Calibri" w:hAnsi="Arbat-Bold" w:cs="Times New Roman"/>
                <w:color w:val="FFFFFF"/>
              </w:rPr>
            </w:pPr>
          </w:p>
        </w:tc>
      </w:tr>
    </w:tbl>
    <w:p w:rsidR="00901C52" w:rsidRPr="00901C52" w:rsidRDefault="00901C52" w:rsidP="00901C52">
      <w:pPr>
        <w:pStyle w:val="ListParagraph"/>
        <w:spacing w:after="0" w:line="254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5300BF" w:rsidRPr="00901C52" w:rsidRDefault="005300BF" w:rsidP="00901C52">
      <w:pPr>
        <w:pStyle w:val="ListParagraph"/>
        <w:numPr>
          <w:ilvl w:val="0"/>
          <w:numId w:val="15"/>
        </w:numPr>
        <w:spacing w:after="0" w:line="254" w:lineRule="auto"/>
        <w:jc w:val="both"/>
        <w:rPr>
          <w:rFonts w:ascii="Arial" w:hAnsi="Arial" w:cs="Arial"/>
          <w:sz w:val="24"/>
          <w:szCs w:val="24"/>
        </w:rPr>
      </w:pPr>
      <w:r w:rsidRPr="00901C52">
        <w:rPr>
          <w:rFonts w:ascii="Arial" w:hAnsi="Arial" w:cs="Arial"/>
          <w:sz w:val="24"/>
          <w:szCs w:val="24"/>
        </w:rPr>
        <w:t>Въз основа на решение на ФС, Ректорът на МУ</w:t>
      </w:r>
      <w:r w:rsidR="00901C52">
        <w:rPr>
          <w:rFonts w:ascii="Arial" w:hAnsi="Arial" w:cs="Arial"/>
          <w:sz w:val="24"/>
          <w:szCs w:val="24"/>
        </w:rPr>
        <w:t xml:space="preserve"> –</w:t>
      </w:r>
      <w:r w:rsidRPr="00901C52">
        <w:rPr>
          <w:rFonts w:ascii="Arial" w:hAnsi="Arial" w:cs="Arial"/>
          <w:sz w:val="24"/>
          <w:szCs w:val="24"/>
        </w:rPr>
        <w:t xml:space="preserve"> Плевен издава заповед, която включва</w:t>
      </w:r>
      <w:r w:rsidRPr="00901C52">
        <w:rPr>
          <w:rFonts w:ascii="Arial" w:hAnsi="Arial" w:cs="Arial"/>
          <w:sz w:val="24"/>
          <w:szCs w:val="24"/>
          <w:lang w:val="en-US"/>
        </w:rPr>
        <w:t>:</w:t>
      </w:r>
    </w:p>
    <w:p w:rsidR="005300BF" w:rsidRPr="00901C52" w:rsidRDefault="005300BF" w:rsidP="00901C52">
      <w:pPr>
        <w:pStyle w:val="ListParagraph"/>
        <w:numPr>
          <w:ilvl w:val="0"/>
          <w:numId w:val="16"/>
        </w:numPr>
        <w:spacing w:after="0" w:line="254" w:lineRule="auto"/>
        <w:jc w:val="both"/>
        <w:rPr>
          <w:rFonts w:ascii="Arial" w:hAnsi="Arial" w:cs="Arial"/>
          <w:sz w:val="24"/>
          <w:szCs w:val="24"/>
        </w:rPr>
      </w:pPr>
      <w:r w:rsidRPr="00901C52">
        <w:rPr>
          <w:rFonts w:ascii="Arial" w:hAnsi="Arial" w:cs="Arial"/>
          <w:sz w:val="24"/>
          <w:szCs w:val="24"/>
        </w:rPr>
        <w:t>Основание за зачисляване</w:t>
      </w:r>
      <w:r w:rsidR="00036EE0">
        <w:rPr>
          <w:rFonts w:ascii="Arial" w:hAnsi="Arial" w:cs="Arial"/>
          <w:sz w:val="24"/>
          <w:szCs w:val="24"/>
        </w:rPr>
        <w:t>;</w:t>
      </w:r>
    </w:p>
    <w:p w:rsidR="005300BF" w:rsidRPr="00901C52" w:rsidRDefault="005300BF" w:rsidP="00901C52">
      <w:pPr>
        <w:pStyle w:val="ListParagraph"/>
        <w:numPr>
          <w:ilvl w:val="0"/>
          <w:numId w:val="16"/>
        </w:numPr>
        <w:spacing w:after="0" w:line="254" w:lineRule="auto"/>
        <w:jc w:val="both"/>
        <w:rPr>
          <w:rFonts w:ascii="Arial" w:hAnsi="Arial" w:cs="Arial"/>
          <w:sz w:val="24"/>
          <w:szCs w:val="24"/>
        </w:rPr>
      </w:pPr>
      <w:r w:rsidRPr="00901C52">
        <w:rPr>
          <w:rFonts w:ascii="Arial" w:hAnsi="Arial" w:cs="Arial"/>
          <w:sz w:val="24"/>
          <w:szCs w:val="24"/>
        </w:rPr>
        <w:t>Форма на докторантурата – редовна, задочна, на самостоятелна подготовка</w:t>
      </w:r>
      <w:r w:rsidR="00036EE0">
        <w:rPr>
          <w:rFonts w:ascii="Arial" w:hAnsi="Arial" w:cs="Arial"/>
          <w:sz w:val="24"/>
          <w:szCs w:val="24"/>
        </w:rPr>
        <w:t>;</w:t>
      </w:r>
    </w:p>
    <w:p w:rsidR="005300BF" w:rsidRPr="00901C52" w:rsidRDefault="005300BF" w:rsidP="00901C52">
      <w:pPr>
        <w:pStyle w:val="ListParagraph"/>
        <w:numPr>
          <w:ilvl w:val="0"/>
          <w:numId w:val="16"/>
        </w:numPr>
        <w:spacing w:after="0" w:line="254" w:lineRule="auto"/>
        <w:jc w:val="both"/>
        <w:rPr>
          <w:rFonts w:ascii="Arial" w:hAnsi="Arial" w:cs="Arial"/>
          <w:sz w:val="24"/>
          <w:szCs w:val="24"/>
        </w:rPr>
      </w:pPr>
      <w:r w:rsidRPr="00901C52">
        <w:rPr>
          <w:rFonts w:ascii="Arial" w:hAnsi="Arial" w:cs="Arial"/>
          <w:sz w:val="24"/>
          <w:szCs w:val="24"/>
        </w:rPr>
        <w:t>Факултета и катедрата, в които се организира обучението</w:t>
      </w:r>
      <w:r w:rsidR="00036EE0">
        <w:rPr>
          <w:rFonts w:ascii="Arial" w:hAnsi="Arial" w:cs="Arial"/>
          <w:sz w:val="24"/>
          <w:szCs w:val="24"/>
        </w:rPr>
        <w:t>;</w:t>
      </w:r>
    </w:p>
    <w:p w:rsidR="005300BF" w:rsidRPr="00901C52" w:rsidRDefault="005300BF" w:rsidP="00901C52">
      <w:pPr>
        <w:pStyle w:val="ListParagraph"/>
        <w:numPr>
          <w:ilvl w:val="0"/>
          <w:numId w:val="16"/>
        </w:numPr>
        <w:spacing w:after="0" w:line="254" w:lineRule="auto"/>
        <w:jc w:val="both"/>
        <w:rPr>
          <w:rFonts w:ascii="Arial" w:hAnsi="Arial" w:cs="Arial"/>
          <w:sz w:val="24"/>
          <w:szCs w:val="24"/>
        </w:rPr>
      </w:pPr>
      <w:r w:rsidRPr="00901C52">
        <w:rPr>
          <w:rFonts w:ascii="Arial" w:hAnsi="Arial" w:cs="Arial"/>
          <w:sz w:val="24"/>
          <w:szCs w:val="24"/>
        </w:rPr>
        <w:t>Срока на обучението</w:t>
      </w:r>
      <w:r w:rsidR="00036EE0">
        <w:rPr>
          <w:rFonts w:ascii="Arial" w:hAnsi="Arial" w:cs="Arial"/>
          <w:sz w:val="24"/>
          <w:szCs w:val="24"/>
        </w:rPr>
        <w:t>;</w:t>
      </w:r>
    </w:p>
    <w:p w:rsidR="005300BF" w:rsidRPr="00901C52" w:rsidRDefault="005300BF" w:rsidP="00901C52">
      <w:pPr>
        <w:pStyle w:val="ListParagraph"/>
        <w:numPr>
          <w:ilvl w:val="0"/>
          <w:numId w:val="16"/>
        </w:numPr>
        <w:spacing w:after="0" w:line="254" w:lineRule="auto"/>
        <w:jc w:val="both"/>
        <w:rPr>
          <w:rFonts w:ascii="Arial" w:hAnsi="Arial" w:cs="Arial"/>
          <w:sz w:val="24"/>
          <w:szCs w:val="24"/>
        </w:rPr>
      </w:pPr>
      <w:r w:rsidRPr="00901C52">
        <w:rPr>
          <w:rFonts w:ascii="Arial" w:hAnsi="Arial" w:cs="Arial"/>
          <w:sz w:val="24"/>
          <w:szCs w:val="24"/>
        </w:rPr>
        <w:t>Темата на дисертационния труд</w:t>
      </w:r>
      <w:r w:rsidR="00036EE0">
        <w:rPr>
          <w:rFonts w:ascii="Arial" w:hAnsi="Arial" w:cs="Arial"/>
          <w:sz w:val="24"/>
          <w:szCs w:val="24"/>
        </w:rPr>
        <w:t>;</w:t>
      </w:r>
    </w:p>
    <w:p w:rsidR="005300BF" w:rsidRPr="00901C52" w:rsidRDefault="005300BF" w:rsidP="00901C52">
      <w:pPr>
        <w:pStyle w:val="ListParagraph"/>
        <w:numPr>
          <w:ilvl w:val="0"/>
          <w:numId w:val="16"/>
        </w:numPr>
        <w:spacing w:after="0" w:line="254" w:lineRule="auto"/>
        <w:jc w:val="both"/>
        <w:rPr>
          <w:rFonts w:ascii="Arial" w:hAnsi="Arial" w:cs="Arial"/>
          <w:sz w:val="24"/>
          <w:szCs w:val="24"/>
        </w:rPr>
      </w:pPr>
      <w:r w:rsidRPr="00901C52">
        <w:rPr>
          <w:rFonts w:ascii="Arial" w:hAnsi="Arial" w:cs="Arial"/>
          <w:sz w:val="24"/>
          <w:szCs w:val="24"/>
        </w:rPr>
        <w:t>Научната област и специалност (докторска програма)</w:t>
      </w:r>
      <w:r w:rsidR="00036EE0">
        <w:rPr>
          <w:rFonts w:ascii="Arial" w:hAnsi="Arial" w:cs="Arial"/>
          <w:sz w:val="24"/>
          <w:szCs w:val="24"/>
        </w:rPr>
        <w:t>;</w:t>
      </w:r>
    </w:p>
    <w:p w:rsidR="005300BF" w:rsidRPr="00901C52" w:rsidRDefault="005300BF" w:rsidP="00901C52">
      <w:pPr>
        <w:pStyle w:val="ListParagraph"/>
        <w:numPr>
          <w:ilvl w:val="0"/>
          <w:numId w:val="16"/>
        </w:numPr>
        <w:spacing w:line="254" w:lineRule="auto"/>
        <w:jc w:val="both"/>
        <w:rPr>
          <w:rFonts w:ascii="Arial" w:hAnsi="Arial" w:cs="Arial"/>
          <w:sz w:val="24"/>
          <w:szCs w:val="24"/>
        </w:rPr>
      </w:pPr>
      <w:r w:rsidRPr="00901C52">
        <w:rPr>
          <w:rFonts w:ascii="Arial" w:hAnsi="Arial" w:cs="Arial"/>
          <w:sz w:val="24"/>
          <w:szCs w:val="24"/>
        </w:rPr>
        <w:t>Научния ръководител и научния консултант (ако има такъв)</w:t>
      </w:r>
      <w:r w:rsidR="00036EE0">
        <w:rPr>
          <w:rFonts w:ascii="Arial" w:hAnsi="Arial" w:cs="Arial"/>
          <w:sz w:val="24"/>
          <w:szCs w:val="24"/>
        </w:rPr>
        <w:t>.</w:t>
      </w:r>
    </w:p>
    <w:p w:rsidR="005300BF" w:rsidRDefault="005300BF" w:rsidP="00901C52">
      <w:pPr>
        <w:numPr>
          <w:ilvl w:val="0"/>
          <w:numId w:val="15"/>
        </w:numPr>
        <w:spacing w:after="0" w:line="254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зачисляването в звено „Работа с докторанти“ се представят следните документи от докторанта:</w:t>
      </w:r>
    </w:p>
    <w:p w:rsidR="005300BF" w:rsidRPr="00901C52" w:rsidRDefault="005300BF" w:rsidP="00901C52">
      <w:pPr>
        <w:pStyle w:val="ListParagraph"/>
        <w:numPr>
          <w:ilvl w:val="0"/>
          <w:numId w:val="16"/>
        </w:numPr>
        <w:spacing w:line="254" w:lineRule="auto"/>
        <w:jc w:val="both"/>
        <w:rPr>
          <w:rFonts w:ascii="Arial" w:hAnsi="Arial" w:cs="Arial"/>
          <w:sz w:val="24"/>
          <w:szCs w:val="24"/>
        </w:rPr>
      </w:pPr>
      <w:r w:rsidRPr="00901C52">
        <w:rPr>
          <w:rFonts w:ascii="Arial" w:hAnsi="Arial" w:cs="Arial"/>
          <w:sz w:val="24"/>
          <w:szCs w:val="24"/>
        </w:rPr>
        <w:t>Фактура за платена такса (за редовно и задочно обучение)</w:t>
      </w:r>
      <w:r w:rsidR="00036EE0">
        <w:rPr>
          <w:rFonts w:ascii="Arial" w:hAnsi="Arial" w:cs="Arial"/>
          <w:sz w:val="24"/>
          <w:szCs w:val="24"/>
        </w:rPr>
        <w:t>;</w:t>
      </w:r>
    </w:p>
    <w:p w:rsidR="005300BF" w:rsidRPr="00901C52" w:rsidRDefault="005300BF" w:rsidP="00901C52">
      <w:pPr>
        <w:pStyle w:val="ListParagraph"/>
        <w:numPr>
          <w:ilvl w:val="0"/>
          <w:numId w:val="16"/>
        </w:numPr>
        <w:spacing w:line="254" w:lineRule="auto"/>
        <w:jc w:val="both"/>
        <w:rPr>
          <w:rFonts w:ascii="Arial" w:hAnsi="Arial" w:cs="Arial"/>
          <w:sz w:val="24"/>
          <w:szCs w:val="24"/>
        </w:rPr>
      </w:pPr>
      <w:r w:rsidRPr="00901C52">
        <w:rPr>
          <w:rFonts w:ascii="Arial" w:hAnsi="Arial" w:cs="Arial"/>
          <w:sz w:val="24"/>
          <w:szCs w:val="24"/>
        </w:rPr>
        <w:t>Документ за месторабота и/или заповед за зачисляване по линия на СДО (за задочните докторанти и ако има такива за тези на самостоятелна подготовка)</w:t>
      </w:r>
      <w:r w:rsidR="00036EE0">
        <w:rPr>
          <w:rFonts w:ascii="Arial" w:hAnsi="Arial" w:cs="Arial"/>
          <w:sz w:val="24"/>
          <w:szCs w:val="24"/>
        </w:rPr>
        <w:t>;</w:t>
      </w:r>
    </w:p>
    <w:p w:rsidR="005300BF" w:rsidRPr="00901C52" w:rsidRDefault="005300BF" w:rsidP="00901C5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1C52">
        <w:rPr>
          <w:rFonts w:ascii="Arial" w:hAnsi="Arial" w:cs="Arial"/>
          <w:sz w:val="24"/>
          <w:szCs w:val="24"/>
        </w:rPr>
        <w:t>Други документи, удостоверяващи интересите и постиженията на кандидата в съответната научна област</w:t>
      </w:r>
      <w:r w:rsidR="00036EE0">
        <w:rPr>
          <w:rFonts w:ascii="Arial" w:hAnsi="Arial" w:cs="Arial"/>
          <w:sz w:val="24"/>
          <w:szCs w:val="24"/>
        </w:rPr>
        <w:t>;</w:t>
      </w:r>
    </w:p>
    <w:p w:rsidR="005300BF" w:rsidRPr="00901C52" w:rsidRDefault="005300BF" w:rsidP="00901C5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1C52">
        <w:rPr>
          <w:rFonts w:ascii="Arial" w:hAnsi="Arial" w:cs="Arial"/>
          <w:sz w:val="24"/>
          <w:szCs w:val="24"/>
        </w:rPr>
        <w:t xml:space="preserve">Подписан договор </w:t>
      </w:r>
      <w:r w:rsidR="00036EE0" w:rsidRPr="00036EE0">
        <w:rPr>
          <w:rFonts w:ascii="Arial" w:hAnsi="Arial" w:cs="Arial"/>
          <w:i/>
          <w:sz w:val="24"/>
          <w:szCs w:val="24"/>
        </w:rPr>
        <w:t>(</w:t>
      </w:r>
      <w:r w:rsidRPr="00036EE0">
        <w:rPr>
          <w:rFonts w:ascii="Arial" w:hAnsi="Arial" w:cs="Arial"/>
          <w:i/>
          <w:sz w:val="24"/>
          <w:szCs w:val="24"/>
        </w:rPr>
        <w:t>по образец</w:t>
      </w:r>
      <w:r w:rsidR="00036EE0" w:rsidRPr="00036EE0">
        <w:rPr>
          <w:rFonts w:ascii="Arial" w:hAnsi="Arial" w:cs="Arial"/>
          <w:i/>
          <w:sz w:val="24"/>
          <w:szCs w:val="24"/>
        </w:rPr>
        <w:t>)</w:t>
      </w:r>
      <w:r w:rsidRPr="00901C52">
        <w:rPr>
          <w:rFonts w:ascii="Arial" w:hAnsi="Arial" w:cs="Arial"/>
          <w:sz w:val="24"/>
          <w:szCs w:val="24"/>
        </w:rPr>
        <w:t xml:space="preserve"> между Ректора на МУ – Плевен и докторанта.</w:t>
      </w:r>
      <w:r w:rsidRPr="00901C52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5300BF" w:rsidRDefault="005300BF" w:rsidP="00901C52">
      <w:pPr>
        <w:numPr>
          <w:ilvl w:val="0"/>
          <w:numId w:val="15"/>
        </w:numPr>
        <w:spacing w:after="0" w:line="254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Ако кандидатът за докторант на самостоятелна подготовка е външно за </w:t>
      </w:r>
      <w:r w:rsidR="005C6375">
        <w:rPr>
          <w:rFonts w:ascii="Arial" w:hAnsi="Arial" w:cs="Arial"/>
          <w:sz w:val="24"/>
          <w:szCs w:val="24"/>
        </w:rPr>
        <w:t xml:space="preserve">   </w:t>
      </w:r>
      <w:r w:rsidR="00901C52" w:rsidRPr="00901C52">
        <w:rPr>
          <w:rFonts w:ascii="Arial" w:hAnsi="Arial" w:cs="Arial"/>
          <w:sz w:val="24"/>
          <w:szCs w:val="24"/>
        </w:rPr>
        <w:t>МУ</w:t>
      </w:r>
      <w:r w:rsidR="00901C52">
        <w:rPr>
          <w:rFonts w:ascii="Arial" w:hAnsi="Arial" w:cs="Arial"/>
          <w:sz w:val="24"/>
          <w:szCs w:val="24"/>
        </w:rPr>
        <w:t xml:space="preserve"> –</w:t>
      </w:r>
      <w:r w:rsidR="00901C52" w:rsidRPr="00901C52">
        <w:rPr>
          <w:rFonts w:ascii="Arial" w:hAnsi="Arial" w:cs="Arial"/>
          <w:sz w:val="24"/>
          <w:szCs w:val="24"/>
        </w:rPr>
        <w:t xml:space="preserve"> Плевен</w:t>
      </w:r>
      <w:r>
        <w:rPr>
          <w:rFonts w:ascii="Arial" w:hAnsi="Arial" w:cs="Arial"/>
          <w:sz w:val="24"/>
          <w:szCs w:val="24"/>
        </w:rPr>
        <w:t xml:space="preserve"> лице, заплаща поне два семестъра такси, определени от АС на </w:t>
      </w:r>
      <w:r w:rsidR="00901C52" w:rsidRPr="00901C52">
        <w:rPr>
          <w:rFonts w:ascii="Arial" w:hAnsi="Arial" w:cs="Arial"/>
          <w:sz w:val="24"/>
          <w:szCs w:val="24"/>
        </w:rPr>
        <w:t>МУ</w:t>
      </w:r>
      <w:r w:rsidR="00901C52">
        <w:rPr>
          <w:rFonts w:ascii="Arial" w:hAnsi="Arial" w:cs="Arial"/>
          <w:sz w:val="24"/>
          <w:szCs w:val="24"/>
        </w:rPr>
        <w:t xml:space="preserve"> –</w:t>
      </w:r>
      <w:r w:rsidR="00901C52" w:rsidRPr="00901C52">
        <w:rPr>
          <w:rFonts w:ascii="Arial" w:hAnsi="Arial" w:cs="Arial"/>
          <w:sz w:val="24"/>
          <w:szCs w:val="24"/>
        </w:rPr>
        <w:t xml:space="preserve"> Плевен</w:t>
      </w:r>
      <w:r>
        <w:rPr>
          <w:rFonts w:ascii="Arial" w:hAnsi="Arial" w:cs="Arial"/>
          <w:sz w:val="24"/>
          <w:szCs w:val="24"/>
        </w:rPr>
        <w:t>.</w:t>
      </w:r>
    </w:p>
    <w:p w:rsidR="005300BF" w:rsidRPr="00901C52" w:rsidRDefault="005300BF" w:rsidP="00901C52">
      <w:pPr>
        <w:pStyle w:val="ListParagraph"/>
        <w:numPr>
          <w:ilvl w:val="0"/>
          <w:numId w:val="16"/>
        </w:numPr>
        <w:spacing w:line="254" w:lineRule="auto"/>
        <w:jc w:val="both"/>
        <w:rPr>
          <w:rFonts w:ascii="Arial" w:hAnsi="Arial" w:cs="Arial"/>
          <w:sz w:val="24"/>
          <w:szCs w:val="24"/>
        </w:rPr>
      </w:pPr>
      <w:r w:rsidRPr="00901C52">
        <w:rPr>
          <w:rFonts w:ascii="Arial" w:hAnsi="Arial" w:cs="Arial"/>
          <w:sz w:val="24"/>
          <w:szCs w:val="24"/>
        </w:rPr>
        <w:t xml:space="preserve">Ако кандидатът за докторант на самостоятелна подготовка е  вътрешен за </w:t>
      </w:r>
      <w:r w:rsidR="00901C52" w:rsidRPr="00901C52">
        <w:rPr>
          <w:rFonts w:ascii="Arial" w:hAnsi="Arial" w:cs="Arial"/>
          <w:sz w:val="24"/>
          <w:szCs w:val="24"/>
        </w:rPr>
        <w:t>МУ</w:t>
      </w:r>
      <w:r w:rsidR="00901C52">
        <w:rPr>
          <w:rFonts w:ascii="Arial" w:hAnsi="Arial" w:cs="Arial"/>
          <w:sz w:val="24"/>
          <w:szCs w:val="24"/>
        </w:rPr>
        <w:t xml:space="preserve"> –</w:t>
      </w:r>
      <w:r w:rsidR="00901C52" w:rsidRPr="00901C52">
        <w:rPr>
          <w:rFonts w:ascii="Arial" w:hAnsi="Arial" w:cs="Arial"/>
          <w:sz w:val="24"/>
          <w:szCs w:val="24"/>
        </w:rPr>
        <w:t xml:space="preserve"> Плевен</w:t>
      </w:r>
      <w:r w:rsidRPr="00901C52">
        <w:rPr>
          <w:rFonts w:ascii="Arial" w:hAnsi="Arial" w:cs="Arial"/>
          <w:sz w:val="24"/>
          <w:szCs w:val="24"/>
        </w:rPr>
        <w:t xml:space="preserve"> и е на труд</w:t>
      </w:r>
      <w:r w:rsidR="00036EE0">
        <w:rPr>
          <w:rFonts w:ascii="Arial" w:hAnsi="Arial" w:cs="Arial"/>
          <w:sz w:val="24"/>
          <w:szCs w:val="24"/>
        </w:rPr>
        <w:t>ов договор се обучава безплатно;</w:t>
      </w:r>
    </w:p>
    <w:p w:rsidR="000E7EA8" w:rsidRPr="00901C52" w:rsidRDefault="005300BF" w:rsidP="00901C52">
      <w:pPr>
        <w:pStyle w:val="ListParagraph"/>
        <w:numPr>
          <w:ilvl w:val="0"/>
          <w:numId w:val="16"/>
        </w:numPr>
        <w:spacing w:line="254" w:lineRule="auto"/>
        <w:jc w:val="both"/>
        <w:rPr>
          <w:rFonts w:ascii="Arial" w:hAnsi="Arial" w:cs="Arial"/>
          <w:sz w:val="24"/>
          <w:szCs w:val="24"/>
        </w:rPr>
      </w:pPr>
      <w:r w:rsidRPr="00901C52">
        <w:rPr>
          <w:rFonts w:ascii="Arial" w:hAnsi="Arial" w:cs="Arial"/>
          <w:sz w:val="24"/>
          <w:szCs w:val="24"/>
        </w:rPr>
        <w:t xml:space="preserve">Докторантите на самостоятелна подготовка, които не са членове на академичния състав на </w:t>
      </w:r>
      <w:r w:rsidR="00901C52" w:rsidRPr="00901C52">
        <w:rPr>
          <w:rFonts w:ascii="Arial" w:hAnsi="Arial" w:cs="Arial"/>
          <w:sz w:val="24"/>
          <w:szCs w:val="24"/>
        </w:rPr>
        <w:t>МУ</w:t>
      </w:r>
      <w:r w:rsidR="00901C52">
        <w:rPr>
          <w:rFonts w:ascii="Arial" w:hAnsi="Arial" w:cs="Arial"/>
          <w:sz w:val="24"/>
          <w:szCs w:val="24"/>
        </w:rPr>
        <w:t xml:space="preserve"> –</w:t>
      </w:r>
      <w:r w:rsidR="00901C52" w:rsidRPr="00901C52">
        <w:rPr>
          <w:rFonts w:ascii="Arial" w:hAnsi="Arial" w:cs="Arial"/>
          <w:sz w:val="24"/>
          <w:szCs w:val="24"/>
        </w:rPr>
        <w:t xml:space="preserve"> Плевен</w:t>
      </w:r>
      <w:r w:rsidRPr="00901C52">
        <w:rPr>
          <w:rFonts w:ascii="Arial" w:hAnsi="Arial" w:cs="Arial"/>
          <w:sz w:val="24"/>
          <w:szCs w:val="24"/>
        </w:rPr>
        <w:t xml:space="preserve"> заплащат и разходите на научн</w:t>
      </w:r>
      <w:r w:rsidR="00036EE0">
        <w:rPr>
          <w:rFonts w:ascii="Arial" w:hAnsi="Arial" w:cs="Arial"/>
          <w:sz w:val="24"/>
          <w:szCs w:val="24"/>
        </w:rPr>
        <w:t>ото жури, свързани със защитата.</w:t>
      </w:r>
    </w:p>
    <w:p w:rsidR="000E7EA8" w:rsidRDefault="000E7EA8" w:rsidP="005300BF">
      <w:pPr>
        <w:spacing w:after="0"/>
        <w:rPr>
          <w:rFonts w:ascii="Arial" w:hAnsi="Arial" w:cs="Arial"/>
          <w:sz w:val="24"/>
          <w:szCs w:val="24"/>
        </w:rPr>
      </w:pPr>
    </w:p>
    <w:p w:rsidR="00132831" w:rsidRPr="00901C52" w:rsidRDefault="00132831" w:rsidP="005300BF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37"/>
        <w:gridCol w:w="8313"/>
        <w:gridCol w:w="1089"/>
      </w:tblGrid>
      <w:tr w:rsidR="005C6375" w:rsidRPr="009747BD" w:rsidTr="00E078B8">
        <w:trPr>
          <w:trHeight w:val="533"/>
          <w:jc w:val="center"/>
        </w:trPr>
        <w:tc>
          <w:tcPr>
            <w:tcW w:w="225" w:type="dxa"/>
            <w:shd w:val="clear" w:color="auto" w:fill="943634"/>
          </w:tcPr>
          <w:p w:rsidR="005C6375" w:rsidRPr="009747BD" w:rsidRDefault="005C6375" w:rsidP="0080406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893" w:type="dxa"/>
            <w:shd w:val="clear" w:color="auto" w:fill="F2F2F2"/>
            <w:vAlign w:val="center"/>
          </w:tcPr>
          <w:p w:rsidR="005C6375" w:rsidRPr="00E078B8" w:rsidRDefault="005C6375" w:rsidP="0080406B">
            <w:pPr>
              <w:pStyle w:val="Heading1"/>
              <w:spacing w:before="40" w:after="0" w:line="240" w:lineRule="auto"/>
              <w:rPr>
                <w:color w:val="943634"/>
                <w:lang w:val="bg-BG"/>
              </w:rPr>
            </w:pPr>
            <w:r w:rsidRPr="00E078B8">
              <w:rPr>
                <w:rFonts w:ascii="Arial" w:hAnsi="Arial" w:cs="Arial"/>
                <w:color w:val="943634"/>
                <w:sz w:val="22"/>
                <w:szCs w:val="22"/>
                <w:lang w:val="bg-BG"/>
              </w:rPr>
              <w:t>ВЪТРЕШЕН ХОД НА ПРОЦЕДУРАТА</w:t>
            </w:r>
          </w:p>
        </w:tc>
        <w:tc>
          <w:tcPr>
            <w:tcW w:w="1034" w:type="dxa"/>
            <w:shd w:val="clear" w:color="auto" w:fill="943634"/>
            <w:vAlign w:val="center"/>
          </w:tcPr>
          <w:p w:rsidR="005C6375" w:rsidRPr="009747BD" w:rsidRDefault="005C6375" w:rsidP="0080406B">
            <w:pPr>
              <w:spacing w:after="0"/>
              <w:jc w:val="center"/>
              <w:rPr>
                <w:rFonts w:ascii="Arbat-Bold" w:eastAsia="Calibri" w:hAnsi="Arbat-Bold" w:cs="Times New Roman"/>
                <w:color w:val="FFFFFF"/>
              </w:rPr>
            </w:pPr>
          </w:p>
        </w:tc>
      </w:tr>
    </w:tbl>
    <w:p w:rsidR="005C6375" w:rsidRDefault="005C6375" w:rsidP="00901C52">
      <w:pPr>
        <w:pStyle w:val="Title"/>
        <w:rPr>
          <w:rStyle w:val="Strong"/>
          <w:rFonts w:ascii="Arial" w:hAnsi="Arial" w:cs="Arial"/>
          <w:sz w:val="24"/>
          <w:szCs w:val="24"/>
        </w:rPr>
      </w:pPr>
    </w:p>
    <w:p w:rsidR="000E7EA8" w:rsidRPr="00E078B8" w:rsidRDefault="005C6375" w:rsidP="005C637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color w:val="943634"/>
          <w:sz w:val="24"/>
          <w:szCs w:val="24"/>
          <w:lang w:eastAsia="bg-BG"/>
        </w:rPr>
      </w:pPr>
      <w:r w:rsidRPr="00E078B8">
        <w:rPr>
          <w:rFonts w:ascii="Arial" w:eastAsia="Times New Roman" w:hAnsi="Arial" w:cs="Arial"/>
          <w:b/>
          <w:color w:val="943634"/>
          <w:sz w:val="24"/>
          <w:szCs w:val="24"/>
          <w:lang w:eastAsia="bg-BG"/>
        </w:rPr>
        <w:t>Обучението на докторантите включва следните дейности:</w:t>
      </w:r>
    </w:p>
    <w:p w:rsidR="000E7EA8" w:rsidRPr="005C6375" w:rsidRDefault="00036EE0" w:rsidP="005C6375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Н</w:t>
      </w:r>
      <w:r w:rsidR="006B0751">
        <w:rPr>
          <w:rFonts w:ascii="Arial" w:eastAsia="Times New Roman" w:hAnsi="Arial" w:cs="Arial"/>
          <w:sz w:val="24"/>
          <w:szCs w:val="24"/>
          <w:lang w:eastAsia="bg-BG"/>
        </w:rPr>
        <w:t>аучноизследователска дейнос.</w:t>
      </w:r>
    </w:p>
    <w:p w:rsidR="005C6375" w:rsidRDefault="00036EE0" w:rsidP="005C6375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У</w:t>
      </w:r>
      <w:r w:rsidR="000E7EA8" w:rsidRPr="005C6375">
        <w:rPr>
          <w:rFonts w:ascii="Arial" w:eastAsia="Times New Roman" w:hAnsi="Arial" w:cs="Arial"/>
          <w:sz w:val="24"/>
          <w:szCs w:val="24"/>
          <w:lang w:eastAsia="bg-BG"/>
        </w:rPr>
        <w:t xml:space="preserve">частие в специализирани курсове, семинари и докторантското училище </w:t>
      </w:r>
      <w:r w:rsidR="00C52172" w:rsidRPr="005C6375">
        <w:rPr>
          <w:rFonts w:ascii="Arial" w:eastAsia="Times New Roman" w:hAnsi="Arial" w:cs="Arial"/>
          <w:sz w:val="24"/>
          <w:szCs w:val="24"/>
          <w:lang w:eastAsia="bg-BG"/>
        </w:rPr>
        <w:t xml:space="preserve">                          </w:t>
      </w:r>
      <w:r w:rsidR="005C6375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="006B0751">
        <w:rPr>
          <w:rFonts w:ascii="Arial" w:eastAsia="Times New Roman" w:hAnsi="Arial" w:cs="Arial"/>
          <w:sz w:val="24"/>
          <w:szCs w:val="24"/>
          <w:lang w:eastAsia="bg-BG"/>
        </w:rPr>
        <w:t>на МУ – Плевен.</w:t>
      </w:r>
    </w:p>
    <w:p w:rsidR="005C6375" w:rsidRDefault="00036EE0" w:rsidP="005C6375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П</w:t>
      </w:r>
      <w:r w:rsidR="000E7EA8" w:rsidRPr="005C6375">
        <w:rPr>
          <w:rFonts w:ascii="Arial" w:eastAsia="Times New Roman" w:hAnsi="Arial" w:cs="Arial"/>
          <w:sz w:val="24"/>
          <w:szCs w:val="24"/>
          <w:lang w:eastAsia="bg-BG"/>
        </w:rPr>
        <w:t xml:space="preserve">реподавателска и/или експертна дейност, участие в научни форуми </w:t>
      </w:r>
      <w:r w:rsidR="006B0751">
        <w:rPr>
          <w:rFonts w:ascii="Arial" w:eastAsia="Times New Roman" w:hAnsi="Arial" w:cs="Arial"/>
          <w:sz w:val="24"/>
          <w:szCs w:val="24"/>
          <w:lang w:eastAsia="bg-BG"/>
        </w:rPr>
        <w:t>(национални и/или международни).</w:t>
      </w:r>
    </w:p>
    <w:p w:rsidR="005C6375" w:rsidRDefault="00036EE0" w:rsidP="005C6375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И</w:t>
      </w:r>
      <w:r w:rsidR="006B0751">
        <w:rPr>
          <w:rFonts w:ascii="Arial" w:eastAsia="Times New Roman" w:hAnsi="Arial" w:cs="Arial"/>
          <w:sz w:val="24"/>
          <w:szCs w:val="24"/>
          <w:lang w:eastAsia="bg-BG"/>
        </w:rPr>
        <w:t>зпит за докторски минимум.</w:t>
      </w:r>
    </w:p>
    <w:p w:rsidR="000E7EA8" w:rsidRPr="005C6375" w:rsidRDefault="00036EE0" w:rsidP="005C6375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Р</w:t>
      </w:r>
      <w:r w:rsidR="000E7EA8" w:rsidRPr="005C6375">
        <w:rPr>
          <w:rFonts w:ascii="Arial" w:eastAsia="Times New Roman" w:hAnsi="Arial" w:cs="Arial"/>
          <w:sz w:val="24"/>
          <w:szCs w:val="24"/>
          <w:lang w:eastAsia="bg-BG"/>
        </w:rPr>
        <w:t>азработване на докторска дисертация.</w:t>
      </w:r>
    </w:p>
    <w:p w:rsidR="005C6375" w:rsidRDefault="005C6375" w:rsidP="005C6375">
      <w:pPr>
        <w:spacing w:after="0" w:line="276" w:lineRule="auto"/>
        <w:ind w:left="142"/>
        <w:contextualSpacing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0E7EA8" w:rsidRPr="001350BA" w:rsidRDefault="005C6375" w:rsidP="005C6375">
      <w:pPr>
        <w:spacing w:after="0" w:line="276" w:lineRule="auto"/>
        <w:ind w:left="142"/>
        <w:contextualSpacing/>
        <w:jc w:val="both"/>
        <w:rPr>
          <w:rFonts w:ascii="Arial" w:hAnsi="Arial" w:cs="Arial"/>
          <w:b/>
          <w:color w:val="943634"/>
          <w:sz w:val="24"/>
          <w:szCs w:val="24"/>
        </w:rPr>
      </w:pPr>
      <w:r w:rsidRPr="001350BA">
        <w:rPr>
          <w:rFonts w:ascii="Arial" w:hAnsi="Arial" w:cs="Arial"/>
          <w:b/>
          <w:color w:val="943634"/>
          <w:sz w:val="24"/>
          <w:szCs w:val="24"/>
        </w:rPr>
        <w:t>Обучението на докторанти се осъществява по</w:t>
      </w:r>
      <w:r w:rsidR="005710F5" w:rsidRPr="001350BA">
        <w:rPr>
          <w:rFonts w:ascii="Arial" w:hAnsi="Arial" w:cs="Arial"/>
          <w:b/>
          <w:color w:val="943634"/>
          <w:sz w:val="24"/>
          <w:szCs w:val="24"/>
        </w:rPr>
        <w:t xml:space="preserve"> </w:t>
      </w:r>
      <w:r w:rsidR="00E078B8" w:rsidRPr="001350BA">
        <w:rPr>
          <w:rFonts w:ascii="Arial" w:hAnsi="Arial" w:cs="Arial"/>
          <w:b/>
          <w:color w:val="943634"/>
          <w:sz w:val="24"/>
          <w:szCs w:val="24"/>
        </w:rPr>
        <w:t>И</w:t>
      </w:r>
      <w:r w:rsidRPr="001350BA">
        <w:rPr>
          <w:rFonts w:ascii="Arial" w:hAnsi="Arial" w:cs="Arial"/>
          <w:b/>
          <w:color w:val="943634"/>
          <w:sz w:val="24"/>
          <w:szCs w:val="24"/>
        </w:rPr>
        <w:t>ндивидуален план</w:t>
      </w:r>
      <w:r w:rsidR="00E078B8" w:rsidRPr="001350BA">
        <w:rPr>
          <w:rFonts w:ascii="Arial" w:hAnsi="Arial" w:cs="Arial"/>
          <w:b/>
          <w:color w:val="943634"/>
          <w:sz w:val="24"/>
          <w:szCs w:val="24"/>
        </w:rPr>
        <w:t>:</w:t>
      </w:r>
      <w:r w:rsidRPr="001350BA">
        <w:rPr>
          <w:rFonts w:ascii="Arial" w:hAnsi="Arial" w:cs="Arial"/>
          <w:color w:val="943634"/>
          <w:sz w:val="24"/>
          <w:szCs w:val="24"/>
        </w:rPr>
        <w:t xml:space="preserve"> </w:t>
      </w:r>
    </w:p>
    <w:p w:rsidR="000E7EA8" w:rsidRPr="00FB53BF" w:rsidRDefault="00036EE0" w:rsidP="005C6375">
      <w:pPr>
        <w:pStyle w:val="ListParagraph"/>
        <w:numPr>
          <w:ilvl w:val="1"/>
          <w:numId w:val="2"/>
        </w:numPr>
        <w:spacing w:after="0" w:line="276" w:lineRule="auto"/>
        <w:ind w:left="709" w:hanging="283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Индивидуалният план</w:t>
      </w:r>
      <w:r w:rsidR="000E7EA8">
        <w:rPr>
          <w:rFonts w:ascii="Arial" w:hAnsi="Arial" w:cs="Arial"/>
          <w:b/>
          <w:sz w:val="24"/>
          <w:szCs w:val="24"/>
        </w:rPr>
        <w:t xml:space="preserve"> се изготвя най-късно 3 месеца</w:t>
      </w:r>
      <w:r w:rsidR="000E7EA8">
        <w:rPr>
          <w:rFonts w:ascii="Arial" w:hAnsi="Arial" w:cs="Arial"/>
          <w:sz w:val="24"/>
          <w:szCs w:val="24"/>
        </w:rPr>
        <w:t xml:space="preserve"> след зачисляването от докторанта и научния му ръководител </w:t>
      </w:r>
      <w:r w:rsidR="00E311A7">
        <w:rPr>
          <w:rFonts w:ascii="Arial" w:hAnsi="Arial" w:cs="Arial"/>
          <w:sz w:val="24"/>
          <w:szCs w:val="24"/>
        </w:rPr>
        <w:t>и се обсъжда и утвърждава на ФС</w:t>
      </w:r>
      <w:r w:rsidR="000E7EA8" w:rsidRPr="00FB53BF">
        <w:rPr>
          <w:rFonts w:ascii="Arial" w:hAnsi="Arial" w:cs="Arial"/>
          <w:i/>
          <w:sz w:val="24"/>
          <w:szCs w:val="24"/>
          <w:lang w:val="en-US"/>
        </w:rPr>
        <w:t xml:space="preserve"> (</w:t>
      </w:r>
      <w:r w:rsidR="000E7EA8" w:rsidRPr="00FB53BF">
        <w:rPr>
          <w:rFonts w:ascii="Arial" w:hAnsi="Arial" w:cs="Arial"/>
          <w:i/>
          <w:sz w:val="24"/>
          <w:szCs w:val="24"/>
        </w:rPr>
        <w:t>образец</w:t>
      </w:r>
      <w:r w:rsidR="000E7EA8" w:rsidRPr="00FB53BF">
        <w:rPr>
          <w:rFonts w:ascii="Arial" w:hAnsi="Arial" w:cs="Arial"/>
          <w:i/>
          <w:sz w:val="24"/>
          <w:szCs w:val="24"/>
          <w:lang w:val="en-US"/>
        </w:rPr>
        <w:t>)</w:t>
      </w:r>
      <w:r w:rsidR="00E311A7">
        <w:rPr>
          <w:rFonts w:ascii="Arial" w:hAnsi="Arial" w:cs="Arial"/>
          <w:i/>
          <w:sz w:val="24"/>
          <w:szCs w:val="24"/>
        </w:rPr>
        <w:t>.</w:t>
      </w:r>
    </w:p>
    <w:p w:rsidR="000E7EA8" w:rsidRDefault="00036EE0" w:rsidP="005C6375">
      <w:pPr>
        <w:pStyle w:val="ListParagraph"/>
        <w:numPr>
          <w:ilvl w:val="1"/>
          <w:numId w:val="2"/>
        </w:numPr>
        <w:spacing w:after="0"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36EE0">
        <w:rPr>
          <w:rFonts w:ascii="Arial" w:hAnsi="Arial" w:cs="Arial"/>
          <w:sz w:val="24"/>
          <w:szCs w:val="24"/>
        </w:rPr>
        <w:t>Индивидуалният план</w:t>
      </w:r>
      <w:r w:rsidR="000E7EA8">
        <w:rPr>
          <w:rFonts w:ascii="Arial" w:hAnsi="Arial" w:cs="Arial"/>
          <w:sz w:val="24"/>
          <w:szCs w:val="24"/>
        </w:rPr>
        <w:t xml:space="preserve"> определя насочеността на докторантурата и се състои от общ учебен план за целия период на обучение и работен план по години. </w:t>
      </w:r>
      <w:r w:rsidR="007E3398" w:rsidRPr="00036EE0">
        <w:rPr>
          <w:rFonts w:ascii="Arial" w:hAnsi="Arial" w:cs="Arial"/>
          <w:sz w:val="24"/>
          <w:szCs w:val="24"/>
        </w:rPr>
        <w:t>Индивидуалният план</w:t>
      </w:r>
      <w:r w:rsidR="000E7EA8">
        <w:rPr>
          <w:rFonts w:ascii="Arial" w:hAnsi="Arial" w:cs="Arial"/>
          <w:sz w:val="24"/>
          <w:szCs w:val="24"/>
        </w:rPr>
        <w:t xml:space="preserve"> съдържа:</w:t>
      </w:r>
    </w:p>
    <w:p w:rsidR="000E7EA8" w:rsidRPr="005C6375" w:rsidRDefault="002729FF" w:rsidP="005C6375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C6375">
        <w:rPr>
          <w:rFonts w:ascii="Arial" w:hAnsi="Arial" w:cs="Arial"/>
          <w:sz w:val="24"/>
          <w:szCs w:val="24"/>
        </w:rPr>
        <w:t>т</w:t>
      </w:r>
      <w:r w:rsidR="000E7EA8" w:rsidRPr="005C6375">
        <w:rPr>
          <w:rFonts w:ascii="Arial" w:hAnsi="Arial" w:cs="Arial"/>
          <w:sz w:val="24"/>
          <w:szCs w:val="24"/>
        </w:rPr>
        <w:t>емата на дисертационния труд;</w:t>
      </w:r>
    </w:p>
    <w:p w:rsidR="000E7EA8" w:rsidRPr="005C6375" w:rsidRDefault="002729FF" w:rsidP="005C6375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C6375">
        <w:rPr>
          <w:rFonts w:ascii="Arial" w:hAnsi="Arial" w:cs="Arial"/>
          <w:sz w:val="24"/>
          <w:szCs w:val="24"/>
        </w:rPr>
        <w:t>р</w:t>
      </w:r>
      <w:r w:rsidR="000E7EA8" w:rsidRPr="005C6375">
        <w:rPr>
          <w:rFonts w:ascii="Arial" w:hAnsi="Arial" w:cs="Arial"/>
          <w:sz w:val="24"/>
          <w:szCs w:val="24"/>
        </w:rPr>
        <w:t>азпределение на дейностите по години;</w:t>
      </w:r>
    </w:p>
    <w:p w:rsidR="000E7EA8" w:rsidRPr="005C6375" w:rsidRDefault="002729FF" w:rsidP="005C6375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C6375">
        <w:rPr>
          <w:rFonts w:ascii="Arial" w:hAnsi="Arial" w:cs="Arial"/>
          <w:sz w:val="24"/>
          <w:szCs w:val="24"/>
        </w:rPr>
        <w:t>и</w:t>
      </w:r>
      <w:r w:rsidR="000E7EA8" w:rsidRPr="005C6375">
        <w:rPr>
          <w:rFonts w:ascii="Arial" w:hAnsi="Arial" w:cs="Arial"/>
          <w:sz w:val="24"/>
          <w:szCs w:val="24"/>
        </w:rPr>
        <w:t>зпити и срокове за полагане;</w:t>
      </w:r>
    </w:p>
    <w:p w:rsidR="000E7EA8" w:rsidRPr="005C6375" w:rsidRDefault="002729FF" w:rsidP="005C6375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C6375">
        <w:rPr>
          <w:rFonts w:ascii="Arial" w:hAnsi="Arial" w:cs="Arial"/>
          <w:sz w:val="24"/>
          <w:szCs w:val="24"/>
        </w:rPr>
        <w:t>п</w:t>
      </w:r>
      <w:r w:rsidR="000E7EA8" w:rsidRPr="005C6375">
        <w:rPr>
          <w:rFonts w:ascii="Arial" w:hAnsi="Arial" w:cs="Arial"/>
          <w:sz w:val="24"/>
          <w:szCs w:val="24"/>
        </w:rPr>
        <w:t>осещение на определен цикъл лекции и упражнения по специалността , посещение на курсове от Докторантското училище, участие в различни научни изяви;</w:t>
      </w:r>
    </w:p>
    <w:p w:rsidR="00A30794" w:rsidRPr="005C6375" w:rsidRDefault="00D10488" w:rsidP="005C6375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C6375">
        <w:rPr>
          <w:rFonts w:ascii="Arial" w:hAnsi="Arial" w:cs="Arial"/>
          <w:sz w:val="24"/>
          <w:szCs w:val="24"/>
        </w:rPr>
        <w:t>е</w:t>
      </w:r>
      <w:r w:rsidR="000E7EA8" w:rsidRPr="005C6375">
        <w:rPr>
          <w:rFonts w:ascii="Arial" w:hAnsi="Arial" w:cs="Arial"/>
          <w:sz w:val="24"/>
          <w:szCs w:val="24"/>
        </w:rPr>
        <w:t>тапи и срокове за подготовка на дисертационния труд.</w:t>
      </w:r>
    </w:p>
    <w:p w:rsidR="005C6375" w:rsidRPr="00FB53BF" w:rsidRDefault="000E7EA8" w:rsidP="005C6375">
      <w:pPr>
        <w:pStyle w:val="ListParagraph"/>
        <w:numPr>
          <w:ilvl w:val="1"/>
          <w:numId w:val="2"/>
        </w:numPr>
        <w:spacing w:after="0" w:line="276" w:lineRule="auto"/>
        <w:ind w:left="709" w:hanging="283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Промяна на тема</w:t>
      </w:r>
      <w:r>
        <w:rPr>
          <w:rFonts w:ascii="Arial" w:hAnsi="Arial" w:cs="Arial"/>
          <w:sz w:val="24"/>
          <w:szCs w:val="24"/>
        </w:rPr>
        <w:t xml:space="preserve"> на дисертационен труд </w:t>
      </w:r>
      <w:r>
        <w:rPr>
          <w:rFonts w:ascii="Arial" w:hAnsi="Arial" w:cs="Arial"/>
          <w:b/>
          <w:sz w:val="24"/>
          <w:szCs w:val="24"/>
        </w:rPr>
        <w:t>и научен ръководител</w:t>
      </w:r>
      <w:r>
        <w:rPr>
          <w:rFonts w:ascii="Arial" w:hAnsi="Arial" w:cs="Arial"/>
          <w:sz w:val="24"/>
          <w:szCs w:val="24"/>
        </w:rPr>
        <w:t xml:space="preserve"> по изключение  </w:t>
      </w:r>
      <w:r>
        <w:rPr>
          <w:rFonts w:ascii="Arial" w:hAnsi="Arial" w:cs="Arial"/>
          <w:b/>
          <w:sz w:val="24"/>
          <w:szCs w:val="24"/>
        </w:rPr>
        <w:t>не по-късно от 3 месеца</w:t>
      </w:r>
      <w:r>
        <w:rPr>
          <w:rFonts w:ascii="Arial" w:hAnsi="Arial" w:cs="Arial"/>
          <w:sz w:val="24"/>
          <w:szCs w:val="24"/>
        </w:rPr>
        <w:t xml:space="preserve"> преди датата на заседанието на разширения КС за апробация. Промяната се извършва със Заповед на Ректора, на база решение на ФС, чре</w:t>
      </w:r>
      <w:r w:rsidR="00E311A7">
        <w:rPr>
          <w:rFonts w:ascii="Arial" w:hAnsi="Arial" w:cs="Arial"/>
          <w:sz w:val="24"/>
          <w:szCs w:val="24"/>
        </w:rPr>
        <w:t>з доклад от Ръководител катедра</w:t>
      </w:r>
      <w:r>
        <w:rPr>
          <w:rFonts w:ascii="Arial" w:hAnsi="Arial" w:cs="Arial"/>
          <w:sz w:val="24"/>
          <w:szCs w:val="24"/>
        </w:rPr>
        <w:t xml:space="preserve"> </w:t>
      </w:r>
      <w:r w:rsidRPr="00FB53BF">
        <w:rPr>
          <w:rFonts w:ascii="Arial" w:hAnsi="Arial" w:cs="Arial"/>
          <w:i/>
          <w:sz w:val="24"/>
          <w:szCs w:val="24"/>
        </w:rPr>
        <w:t>(</w:t>
      </w:r>
      <w:r w:rsidR="007E3398">
        <w:rPr>
          <w:rFonts w:ascii="Arial" w:hAnsi="Arial" w:cs="Arial"/>
          <w:i/>
          <w:sz w:val="24"/>
          <w:szCs w:val="24"/>
        </w:rPr>
        <w:t xml:space="preserve">по </w:t>
      </w:r>
      <w:r w:rsidRPr="00FB53BF">
        <w:rPr>
          <w:rFonts w:ascii="Arial" w:hAnsi="Arial" w:cs="Arial"/>
          <w:i/>
          <w:sz w:val="24"/>
          <w:szCs w:val="24"/>
        </w:rPr>
        <w:t>образец)</w:t>
      </w:r>
      <w:r w:rsidR="00E311A7">
        <w:rPr>
          <w:rFonts w:ascii="Arial" w:hAnsi="Arial" w:cs="Arial"/>
          <w:i/>
          <w:sz w:val="24"/>
          <w:szCs w:val="24"/>
        </w:rPr>
        <w:t>.</w:t>
      </w:r>
    </w:p>
    <w:p w:rsidR="005C6375" w:rsidRDefault="000E7EA8" w:rsidP="005C6375">
      <w:pPr>
        <w:pStyle w:val="ListParagraph"/>
        <w:numPr>
          <w:ilvl w:val="1"/>
          <w:numId w:val="2"/>
        </w:numPr>
        <w:spacing w:after="0"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5C6375">
        <w:rPr>
          <w:rFonts w:ascii="Arial" w:hAnsi="Arial" w:cs="Arial"/>
          <w:sz w:val="24"/>
          <w:szCs w:val="24"/>
        </w:rPr>
        <w:t>Изпитът</w:t>
      </w:r>
      <w:r w:rsidRPr="005C6375">
        <w:rPr>
          <w:rFonts w:ascii="Arial" w:hAnsi="Arial" w:cs="Arial"/>
          <w:b/>
          <w:sz w:val="24"/>
          <w:szCs w:val="24"/>
        </w:rPr>
        <w:t xml:space="preserve"> за докторски минимум</w:t>
      </w:r>
      <w:r w:rsidRPr="005C6375">
        <w:rPr>
          <w:rFonts w:ascii="Arial" w:hAnsi="Arial" w:cs="Arial"/>
          <w:sz w:val="24"/>
          <w:szCs w:val="24"/>
        </w:rPr>
        <w:t xml:space="preserve"> се провежда по конспект, изготвен от научния ръководител и докторанта, който се приема на КС и утвърждава</w:t>
      </w:r>
      <w:r w:rsidR="00036EE0">
        <w:rPr>
          <w:rFonts w:ascii="Arial" w:hAnsi="Arial" w:cs="Arial"/>
          <w:sz w:val="24"/>
          <w:szCs w:val="24"/>
        </w:rPr>
        <w:t xml:space="preserve"> на ФС, на базата на Доклад от Р</w:t>
      </w:r>
      <w:r w:rsidRPr="005C6375">
        <w:rPr>
          <w:rFonts w:ascii="Arial" w:hAnsi="Arial" w:cs="Arial"/>
          <w:sz w:val="24"/>
          <w:szCs w:val="24"/>
        </w:rPr>
        <w:t>ъководител катедра. Конспектът съдържа обща част (върху материал от съответната специалност) и специална част (въпроси, свързани с тематиката и методологията на дисертационния труд).</w:t>
      </w:r>
    </w:p>
    <w:p w:rsidR="00132831" w:rsidRDefault="000E7EA8" w:rsidP="00132831">
      <w:pPr>
        <w:pStyle w:val="ListParagraph"/>
        <w:numPr>
          <w:ilvl w:val="1"/>
          <w:numId w:val="2"/>
        </w:numPr>
        <w:spacing w:after="0"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5C6375">
        <w:rPr>
          <w:rFonts w:ascii="Arial" w:hAnsi="Arial" w:cs="Arial"/>
          <w:sz w:val="24"/>
          <w:szCs w:val="24"/>
        </w:rPr>
        <w:t xml:space="preserve">Ръководител катедра изпраща Доклад </w:t>
      </w:r>
      <w:r w:rsidR="007E3398">
        <w:rPr>
          <w:rFonts w:ascii="Arial" w:hAnsi="Arial" w:cs="Arial"/>
          <w:sz w:val="24"/>
          <w:szCs w:val="24"/>
        </w:rPr>
        <w:t>(</w:t>
      </w:r>
      <w:r w:rsidRPr="007E3398">
        <w:rPr>
          <w:rFonts w:ascii="Arial" w:hAnsi="Arial" w:cs="Arial"/>
          <w:i/>
          <w:sz w:val="24"/>
          <w:szCs w:val="24"/>
        </w:rPr>
        <w:t>по образец</w:t>
      </w:r>
      <w:r w:rsidR="007E3398" w:rsidRPr="007E3398">
        <w:rPr>
          <w:rFonts w:ascii="Arial" w:hAnsi="Arial" w:cs="Arial"/>
          <w:i/>
          <w:sz w:val="24"/>
          <w:szCs w:val="24"/>
        </w:rPr>
        <w:t>)</w:t>
      </w:r>
      <w:r w:rsidR="00FB53BF">
        <w:rPr>
          <w:rFonts w:ascii="Arial" w:hAnsi="Arial" w:cs="Arial"/>
          <w:sz w:val="24"/>
          <w:szCs w:val="24"/>
        </w:rPr>
        <w:t xml:space="preserve"> до Заместник-</w:t>
      </w:r>
      <w:r w:rsidRPr="005C6375">
        <w:rPr>
          <w:rFonts w:ascii="Arial" w:hAnsi="Arial" w:cs="Arial"/>
          <w:sz w:val="24"/>
          <w:szCs w:val="24"/>
        </w:rPr>
        <w:t>Ректор</w:t>
      </w:r>
      <w:r w:rsidR="00FB53BF">
        <w:rPr>
          <w:rFonts w:ascii="Arial" w:hAnsi="Arial" w:cs="Arial"/>
          <w:sz w:val="24"/>
          <w:szCs w:val="24"/>
        </w:rPr>
        <w:t>а</w:t>
      </w:r>
      <w:r w:rsidRPr="005C6375">
        <w:rPr>
          <w:rFonts w:ascii="Arial" w:hAnsi="Arial" w:cs="Arial"/>
          <w:sz w:val="24"/>
          <w:szCs w:val="24"/>
        </w:rPr>
        <w:t xml:space="preserve"> по НИД, в който са посочени: комисия от 3 хабилитирани лица, с участие на научния ръководител на докторанта, дата, час и място на провеждане на изпита.</w:t>
      </w:r>
    </w:p>
    <w:p w:rsidR="005C6375" w:rsidRPr="00132831" w:rsidRDefault="000E7EA8" w:rsidP="00132831">
      <w:pPr>
        <w:pStyle w:val="ListParagraph"/>
        <w:numPr>
          <w:ilvl w:val="1"/>
          <w:numId w:val="2"/>
        </w:numPr>
        <w:spacing w:after="0"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132831">
        <w:rPr>
          <w:rFonts w:ascii="Arial" w:hAnsi="Arial" w:cs="Arial"/>
          <w:sz w:val="24"/>
          <w:szCs w:val="24"/>
        </w:rPr>
        <w:t>Ректорът на МУ</w:t>
      </w:r>
      <w:r w:rsidR="00132831" w:rsidRPr="00132831">
        <w:rPr>
          <w:rFonts w:ascii="Arial" w:hAnsi="Arial" w:cs="Arial"/>
          <w:sz w:val="24"/>
          <w:szCs w:val="24"/>
        </w:rPr>
        <w:t xml:space="preserve"> –</w:t>
      </w:r>
      <w:r w:rsidRPr="00132831">
        <w:rPr>
          <w:rFonts w:ascii="Arial" w:hAnsi="Arial" w:cs="Arial"/>
          <w:sz w:val="24"/>
          <w:szCs w:val="24"/>
        </w:rPr>
        <w:t xml:space="preserve"> Плевен издава заповед.</w:t>
      </w:r>
    </w:p>
    <w:p w:rsidR="005C6375" w:rsidRDefault="000E7EA8" w:rsidP="005C6375">
      <w:pPr>
        <w:pStyle w:val="ListParagraph"/>
        <w:numPr>
          <w:ilvl w:val="1"/>
          <w:numId w:val="2"/>
        </w:numPr>
        <w:spacing w:after="0"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5C6375">
        <w:rPr>
          <w:rFonts w:ascii="Arial" w:hAnsi="Arial" w:cs="Arial"/>
          <w:sz w:val="24"/>
          <w:szCs w:val="24"/>
        </w:rPr>
        <w:t>Председателят на изпитната комисия предоставя в едноседмичен срок Протокол</w:t>
      </w:r>
      <w:r w:rsidRPr="00FB53BF">
        <w:rPr>
          <w:rFonts w:ascii="Arial" w:hAnsi="Arial" w:cs="Arial"/>
          <w:i/>
          <w:sz w:val="24"/>
          <w:szCs w:val="24"/>
        </w:rPr>
        <w:t xml:space="preserve"> (по образец),</w:t>
      </w:r>
      <w:r w:rsidRPr="005C6375">
        <w:rPr>
          <w:rFonts w:ascii="Arial" w:hAnsi="Arial" w:cs="Arial"/>
          <w:sz w:val="24"/>
          <w:szCs w:val="24"/>
        </w:rPr>
        <w:t xml:space="preserve"> подписан от членовете на комисията. Писмената работа</w:t>
      </w:r>
      <w:r w:rsidRPr="005C6375">
        <w:rPr>
          <w:rFonts w:ascii="Arial" w:hAnsi="Arial" w:cs="Arial"/>
          <w:sz w:val="24"/>
          <w:szCs w:val="24"/>
          <w:lang w:val="en-US"/>
        </w:rPr>
        <w:t xml:space="preserve"> (</w:t>
      </w:r>
      <w:r w:rsidRPr="005C6375">
        <w:rPr>
          <w:rFonts w:ascii="Arial" w:hAnsi="Arial" w:cs="Arial"/>
          <w:sz w:val="24"/>
          <w:szCs w:val="24"/>
        </w:rPr>
        <w:t>оригинал</w:t>
      </w:r>
      <w:r w:rsidRPr="005C6375">
        <w:rPr>
          <w:rFonts w:ascii="Arial" w:hAnsi="Arial" w:cs="Arial"/>
          <w:sz w:val="24"/>
          <w:szCs w:val="24"/>
          <w:lang w:val="en-US"/>
        </w:rPr>
        <w:t xml:space="preserve">) </w:t>
      </w:r>
      <w:r w:rsidRPr="005C6375">
        <w:rPr>
          <w:rFonts w:ascii="Arial" w:hAnsi="Arial" w:cs="Arial"/>
          <w:sz w:val="24"/>
          <w:szCs w:val="24"/>
        </w:rPr>
        <w:t xml:space="preserve">ведно с Протокола </w:t>
      </w:r>
      <w:r w:rsidR="00036EE0">
        <w:rPr>
          <w:rFonts w:ascii="Arial" w:hAnsi="Arial" w:cs="Arial"/>
          <w:sz w:val="24"/>
          <w:szCs w:val="24"/>
        </w:rPr>
        <w:t>се предоставят за съхранение в з</w:t>
      </w:r>
      <w:r w:rsidRPr="005C6375">
        <w:rPr>
          <w:rFonts w:ascii="Arial" w:hAnsi="Arial" w:cs="Arial"/>
          <w:sz w:val="24"/>
          <w:szCs w:val="24"/>
        </w:rPr>
        <w:t>вено „Работа с докторанти“.</w:t>
      </w:r>
    </w:p>
    <w:p w:rsidR="00B05ED4" w:rsidRPr="005C6375" w:rsidRDefault="00B456E3" w:rsidP="005C6375">
      <w:pPr>
        <w:pStyle w:val="ListParagraph"/>
        <w:numPr>
          <w:ilvl w:val="1"/>
          <w:numId w:val="2"/>
        </w:numPr>
        <w:spacing w:after="0"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5C6375">
        <w:rPr>
          <w:rFonts w:ascii="Arial" w:hAnsi="Arial" w:cs="Arial"/>
          <w:sz w:val="24"/>
          <w:szCs w:val="24"/>
        </w:rPr>
        <w:lastRenderedPageBreak/>
        <w:t xml:space="preserve">Докторантът има право на обезпечаване с необходимите за обучението му и изследователска дейност материали – химикали, реактиви, опитни животни и др. </w:t>
      </w:r>
      <w:r w:rsidR="002729FF" w:rsidRPr="005C6375">
        <w:rPr>
          <w:rFonts w:ascii="Arial" w:hAnsi="Arial" w:cs="Arial"/>
          <w:sz w:val="24"/>
          <w:szCs w:val="24"/>
        </w:rPr>
        <w:t xml:space="preserve">Финансирането на експерименталната работа на всеки дисертационен труд се извършва по отделни годишни </w:t>
      </w:r>
      <w:r w:rsidR="007E3398">
        <w:rPr>
          <w:rFonts w:ascii="Arial" w:hAnsi="Arial" w:cs="Arial"/>
          <w:b/>
          <w:sz w:val="24"/>
          <w:szCs w:val="24"/>
        </w:rPr>
        <w:t>П</w:t>
      </w:r>
      <w:r w:rsidR="002729FF" w:rsidRPr="005C6375">
        <w:rPr>
          <w:rFonts w:ascii="Arial" w:hAnsi="Arial" w:cs="Arial"/>
          <w:b/>
          <w:sz w:val="24"/>
          <w:szCs w:val="24"/>
        </w:rPr>
        <w:t>лан-сметки</w:t>
      </w:r>
      <w:r w:rsidR="002729FF" w:rsidRPr="005C6375">
        <w:rPr>
          <w:rFonts w:ascii="Arial" w:hAnsi="Arial" w:cs="Arial"/>
          <w:sz w:val="24"/>
          <w:szCs w:val="24"/>
        </w:rPr>
        <w:t>, утвърдени от Ректора на МУ</w:t>
      </w:r>
      <w:r w:rsidR="007E3398">
        <w:rPr>
          <w:rFonts w:ascii="Arial" w:hAnsi="Arial" w:cs="Arial"/>
          <w:sz w:val="24"/>
          <w:szCs w:val="24"/>
        </w:rPr>
        <w:t xml:space="preserve"> – </w:t>
      </w:r>
      <w:r w:rsidR="002729FF" w:rsidRPr="005C6375">
        <w:rPr>
          <w:rFonts w:ascii="Arial" w:hAnsi="Arial" w:cs="Arial"/>
          <w:sz w:val="24"/>
          <w:szCs w:val="24"/>
        </w:rPr>
        <w:t>Плевен</w:t>
      </w:r>
      <w:r w:rsidR="00B05ED4" w:rsidRPr="005C6375">
        <w:rPr>
          <w:rFonts w:ascii="Arial" w:hAnsi="Arial" w:cs="Arial"/>
          <w:sz w:val="24"/>
          <w:szCs w:val="24"/>
        </w:rPr>
        <w:t>.</w:t>
      </w:r>
    </w:p>
    <w:p w:rsidR="00901C52" w:rsidRPr="005C6375" w:rsidRDefault="00901C52" w:rsidP="005C637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37"/>
        <w:gridCol w:w="8313"/>
        <w:gridCol w:w="1089"/>
      </w:tblGrid>
      <w:tr w:rsidR="00901C52" w:rsidRPr="009747BD" w:rsidTr="00E078B8">
        <w:trPr>
          <w:trHeight w:val="533"/>
          <w:jc w:val="center"/>
        </w:trPr>
        <w:tc>
          <w:tcPr>
            <w:tcW w:w="225" w:type="dxa"/>
            <w:shd w:val="clear" w:color="auto" w:fill="943634"/>
          </w:tcPr>
          <w:p w:rsidR="00901C52" w:rsidRPr="009747BD" w:rsidRDefault="00901C52" w:rsidP="00672B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893" w:type="dxa"/>
            <w:shd w:val="clear" w:color="auto" w:fill="F2F2F2"/>
            <w:vAlign w:val="center"/>
          </w:tcPr>
          <w:p w:rsidR="00901C52" w:rsidRPr="00E078B8" w:rsidRDefault="00901C52" w:rsidP="00672BD7">
            <w:pPr>
              <w:pStyle w:val="Heading1"/>
              <w:spacing w:before="40" w:after="0" w:line="240" w:lineRule="auto"/>
              <w:rPr>
                <w:color w:val="943634"/>
                <w:lang w:val="bg-BG"/>
              </w:rPr>
            </w:pPr>
            <w:r w:rsidRPr="00E078B8">
              <w:rPr>
                <w:rFonts w:ascii="Arial" w:hAnsi="Arial" w:cs="Arial"/>
                <w:color w:val="943634"/>
                <w:sz w:val="22"/>
                <w:szCs w:val="22"/>
                <w:lang w:val="bg-BG"/>
              </w:rPr>
              <w:t>ПРЕКЪСВАНЕ НА ДОКТОРАНТУРА</w:t>
            </w:r>
          </w:p>
        </w:tc>
        <w:tc>
          <w:tcPr>
            <w:tcW w:w="1034" w:type="dxa"/>
            <w:shd w:val="clear" w:color="auto" w:fill="943634"/>
            <w:vAlign w:val="center"/>
          </w:tcPr>
          <w:p w:rsidR="00901C52" w:rsidRPr="009747BD" w:rsidRDefault="00901C52" w:rsidP="00672BD7">
            <w:pPr>
              <w:spacing w:after="0"/>
              <w:jc w:val="center"/>
              <w:rPr>
                <w:rFonts w:ascii="Arbat-Bold" w:eastAsia="Calibri" w:hAnsi="Arbat-Bold" w:cs="Times New Roman"/>
                <w:color w:val="FFFFFF"/>
              </w:rPr>
            </w:pPr>
          </w:p>
        </w:tc>
      </w:tr>
    </w:tbl>
    <w:p w:rsidR="00634E9A" w:rsidRPr="00901C52" w:rsidRDefault="00634E9A" w:rsidP="00901C5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05ED4" w:rsidRDefault="00B05ED4" w:rsidP="005C6375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34E9A">
        <w:rPr>
          <w:rFonts w:ascii="Arial" w:hAnsi="Arial" w:cs="Arial"/>
          <w:sz w:val="24"/>
          <w:szCs w:val="24"/>
        </w:rPr>
        <w:t xml:space="preserve">Докторантите имат право да прекъснат обучението си и да го продължат,                                                                                                                                                                                                                        </w:t>
      </w:r>
      <w:r w:rsidR="00634E9A" w:rsidRPr="00634E9A">
        <w:rPr>
          <w:rFonts w:ascii="Arial" w:hAnsi="Arial" w:cs="Arial"/>
          <w:sz w:val="24"/>
          <w:szCs w:val="24"/>
        </w:rPr>
        <w:t xml:space="preserve">     </w:t>
      </w:r>
      <w:r w:rsidRPr="00634E9A">
        <w:rPr>
          <w:rFonts w:ascii="Arial" w:hAnsi="Arial" w:cs="Arial"/>
          <w:sz w:val="24"/>
          <w:szCs w:val="24"/>
        </w:rPr>
        <w:t>но не за  повече от 2 години – в случай на майчинство и за не повече</w:t>
      </w:r>
      <w:r w:rsidR="00634E9A" w:rsidRPr="00634E9A">
        <w:rPr>
          <w:rFonts w:ascii="Arial" w:hAnsi="Arial" w:cs="Arial"/>
          <w:sz w:val="24"/>
          <w:szCs w:val="24"/>
        </w:rPr>
        <w:t xml:space="preserve"> от  година в случай на болест, доказани с медицински документи, при основателни семейни причини, както и във връзка със специализация по темата на дисертационния труд в страната и чужбина</w:t>
      </w:r>
      <w:r w:rsidR="00634E9A">
        <w:rPr>
          <w:rFonts w:ascii="Arial" w:hAnsi="Arial" w:cs="Arial"/>
          <w:sz w:val="24"/>
          <w:szCs w:val="24"/>
        </w:rPr>
        <w:t>.</w:t>
      </w:r>
    </w:p>
    <w:p w:rsidR="00634E9A" w:rsidRDefault="00634E9A" w:rsidP="005C6375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Прекъсването става със заявление от докторанта до Ректора на </w:t>
      </w:r>
      <w:r w:rsidR="00132831" w:rsidRPr="00132831">
        <w:rPr>
          <w:rFonts w:ascii="Arial" w:hAnsi="Arial" w:cs="Arial"/>
          <w:sz w:val="24"/>
          <w:szCs w:val="24"/>
        </w:rPr>
        <w:t>МУ – Плевен</w:t>
      </w:r>
      <w:r>
        <w:rPr>
          <w:rFonts w:ascii="Arial" w:hAnsi="Arial" w:cs="Arial"/>
          <w:sz w:val="24"/>
          <w:szCs w:val="24"/>
        </w:rPr>
        <w:t xml:space="preserve">, съгласувано на КС и научния ръководител на докторанта и </w:t>
      </w:r>
      <w:r w:rsidR="00930F09">
        <w:rPr>
          <w:rFonts w:ascii="Arial" w:hAnsi="Arial" w:cs="Arial"/>
          <w:sz w:val="24"/>
          <w:szCs w:val="24"/>
        </w:rPr>
        <w:t>решение на ФС.</w:t>
      </w:r>
    </w:p>
    <w:p w:rsidR="00901C52" w:rsidRDefault="00901C52" w:rsidP="00901C5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37"/>
        <w:gridCol w:w="8313"/>
        <w:gridCol w:w="1089"/>
      </w:tblGrid>
      <w:tr w:rsidR="00901C52" w:rsidRPr="009747BD" w:rsidTr="00E078B8">
        <w:trPr>
          <w:trHeight w:val="533"/>
          <w:jc w:val="center"/>
        </w:trPr>
        <w:tc>
          <w:tcPr>
            <w:tcW w:w="237" w:type="dxa"/>
            <w:shd w:val="clear" w:color="auto" w:fill="943634"/>
          </w:tcPr>
          <w:p w:rsidR="00901C52" w:rsidRPr="009747BD" w:rsidRDefault="00901C52" w:rsidP="00672B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313" w:type="dxa"/>
            <w:shd w:val="clear" w:color="auto" w:fill="F2F2F2"/>
            <w:vAlign w:val="center"/>
          </w:tcPr>
          <w:p w:rsidR="00901C52" w:rsidRPr="00E078B8" w:rsidRDefault="00901C52" w:rsidP="00672BD7">
            <w:pPr>
              <w:pStyle w:val="Heading1"/>
              <w:spacing w:before="40" w:after="0" w:line="240" w:lineRule="auto"/>
              <w:rPr>
                <w:color w:val="943634"/>
                <w:lang w:val="bg-BG"/>
              </w:rPr>
            </w:pPr>
            <w:r w:rsidRPr="00E078B8">
              <w:rPr>
                <w:rFonts w:ascii="Arial" w:hAnsi="Arial" w:cs="Arial"/>
                <w:color w:val="943634"/>
                <w:sz w:val="22"/>
                <w:szCs w:val="22"/>
                <w:lang w:val="bg-BG"/>
              </w:rPr>
              <w:t>УДЪЛЖАВАНЕ НА ДОКТОРАНТУРАТА</w:t>
            </w:r>
          </w:p>
        </w:tc>
        <w:tc>
          <w:tcPr>
            <w:tcW w:w="1089" w:type="dxa"/>
            <w:shd w:val="clear" w:color="auto" w:fill="943634"/>
            <w:vAlign w:val="center"/>
          </w:tcPr>
          <w:p w:rsidR="00901C52" w:rsidRPr="009747BD" w:rsidRDefault="00901C52" w:rsidP="00672BD7">
            <w:pPr>
              <w:spacing w:after="0"/>
              <w:jc w:val="center"/>
              <w:rPr>
                <w:rFonts w:ascii="Arbat-Bold" w:eastAsia="Calibri" w:hAnsi="Arbat-Bold" w:cs="Times New Roman"/>
                <w:color w:val="FFFFFF"/>
              </w:rPr>
            </w:pPr>
          </w:p>
        </w:tc>
      </w:tr>
    </w:tbl>
    <w:p w:rsidR="00901C52" w:rsidRDefault="00901C52" w:rsidP="00901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930F09" w:rsidRDefault="00930F09" w:rsidP="005C6375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930F09">
        <w:rPr>
          <w:rFonts w:ascii="Arial" w:eastAsia="Times New Roman" w:hAnsi="Arial" w:cs="Arial"/>
          <w:sz w:val="24"/>
          <w:szCs w:val="24"/>
          <w:lang w:eastAsia="bg-BG"/>
        </w:rPr>
        <w:t>Срокът на докторантурата може да се удължава въз основа на мотивиран доклад от научния ръководител и решение на ФС, със заповед на Ректора на МУ</w:t>
      </w:r>
      <w:r w:rsidR="00132831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="00132831" w:rsidRPr="00132831">
        <w:rPr>
          <w:rFonts w:ascii="Arial" w:eastAsia="Times New Roman" w:hAnsi="Arial" w:cs="Arial"/>
          <w:sz w:val="24"/>
          <w:szCs w:val="24"/>
          <w:lang w:eastAsia="bg-BG"/>
        </w:rPr>
        <w:t>–</w:t>
      </w:r>
      <w:r w:rsidRPr="00930F09">
        <w:rPr>
          <w:rFonts w:ascii="Arial" w:eastAsia="Times New Roman" w:hAnsi="Arial" w:cs="Arial"/>
          <w:sz w:val="24"/>
          <w:szCs w:val="24"/>
          <w:lang w:eastAsia="bg-BG"/>
        </w:rPr>
        <w:t xml:space="preserve"> Плевен, но не за повече от 1 година</w:t>
      </w:r>
      <w:r w:rsidR="004252B4">
        <w:rPr>
          <w:rFonts w:ascii="Arial" w:eastAsia="Times New Roman" w:hAnsi="Arial" w:cs="Arial"/>
          <w:sz w:val="24"/>
          <w:szCs w:val="24"/>
          <w:lang w:eastAsia="bg-BG"/>
        </w:rPr>
        <w:t>.</w:t>
      </w:r>
      <w:bookmarkStart w:id="1" w:name="_GoBack"/>
      <w:bookmarkEnd w:id="1"/>
    </w:p>
    <w:p w:rsidR="00930F09" w:rsidRDefault="00930F09" w:rsidP="000E7EA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37"/>
        <w:gridCol w:w="8313"/>
        <w:gridCol w:w="1089"/>
      </w:tblGrid>
      <w:tr w:rsidR="00292194" w:rsidRPr="009747BD" w:rsidTr="00E078B8">
        <w:trPr>
          <w:trHeight w:val="533"/>
          <w:jc w:val="center"/>
        </w:trPr>
        <w:tc>
          <w:tcPr>
            <w:tcW w:w="225" w:type="dxa"/>
            <w:shd w:val="clear" w:color="auto" w:fill="943634"/>
          </w:tcPr>
          <w:p w:rsidR="00292194" w:rsidRPr="009747BD" w:rsidRDefault="00292194" w:rsidP="002B52C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893" w:type="dxa"/>
            <w:shd w:val="clear" w:color="auto" w:fill="F2F2F2"/>
            <w:vAlign w:val="center"/>
          </w:tcPr>
          <w:p w:rsidR="00292194" w:rsidRPr="00E078B8" w:rsidRDefault="00292194" w:rsidP="002B52C9">
            <w:pPr>
              <w:pStyle w:val="Heading1"/>
              <w:spacing w:before="40" w:after="0" w:line="240" w:lineRule="auto"/>
              <w:rPr>
                <w:color w:val="943634"/>
                <w:lang w:val="bg-BG"/>
              </w:rPr>
            </w:pPr>
            <w:r w:rsidRPr="00E078B8">
              <w:rPr>
                <w:rFonts w:ascii="Arial" w:hAnsi="Arial" w:cs="Arial"/>
                <w:color w:val="943634"/>
                <w:sz w:val="22"/>
                <w:szCs w:val="22"/>
                <w:lang w:val="bg-BG"/>
              </w:rPr>
              <w:t>ВЪЗСТАНОВЯВАНЕ НА ДОКТОРАНТУРАТА</w:t>
            </w:r>
          </w:p>
        </w:tc>
        <w:tc>
          <w:tcPr>
            <w:tcW w:w="1034" w:type="dxa"/>
            <w:shd w:val="clear" w:color="auto" w:fill="943634"/>
            <w:vAlign w:val="center"/>
          </w:tcPr>
          <w:p w:rsidR="00292194" w:rsidRPr="009747BD" w:rsidRDefault="00292194" w:rsidP="002B52C9">
            <w:pPr>
              <w:spacing w:after="0"/>
              <w:jc w:val="center"/>
              <w:rPr>
                <w:rFonts w:ascii="Arbat-Bold" w:eastAsia="Calibri" w:hAnsi="Arbat-Bold" w:cs="Times New Roman"/>
                <w:color w:val="FFFFFF"/>
              </w:rPr>
            </w:pPr>
          </w:p>
        </w:tc>
      </w:tr>
    </w:tbl>
    <w:p w:rsidR="00292194" w:rsidRDefault="00292194" w:rsidP="002921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92194" w:rsidRPr="00930F09" w:rsidRDefault="00292194" w:rsidP="00292194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0F09">
        <w:rPr>
          <w:rFonts w:ascii="Arial" w:hAnsi="Arial" w:cs="Arial"/>
          <w:sz w:val="24"/>
          <w:szCs w:val="24"/>
        </w:rPr>
        <w:t xml:space="preserve">Докторантите са </w:t>
      </w:r>
      <w:r>
        <w:rPr>
          <w:rFonts w:ascii="Arial" w:hAnsi="Arial" w:cs="Arial"/>
          <w:sz w:val="24"/>
          <w:szCs w:val="24"/>
        </w:rPr>
        <w:t>длъжни преди изтичане на срока на прекъсване на обучението да подадат заявление до Ректора, чрез научния си ръководител, за възстановяване на правата им и продължаване на обучението им. Ректорът издава заповед на основание решение на ФС.</w:t>
      </w:r>
    </w:p>
    <w:p w:rsidR="00292194" w:rsidRDefault="00292194" w:rsidP="000E7EA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37"/>
        <w:gridCol w:w="8313"/>
        <w:gridCol w:w="1089"/>
      </w:tblGrid>
      <w:tr w:rsidR="00901C52" w:rsidRPr="009747BD" w:rsidTr="00E078B8">
        <w:trPr>
          <w:trHeight w:val="533"/>
          <w:jc w:val="center"/>
        </w:trPr>
        <w:tc>
          <w:tcPr>
            <w:tcW w:w="225" w:type="dxa"/>
            <w:shd w:val="clear" w:color="auto" w:fill="943634"/>
          </w:tcPr>
          <w:p w:rsidR="00901C52" w:rsidRPr="009747BD" w:rsidRDefault="00901C52" w:rsidP="00672B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893" w:type="dxa"/>
            <w:shd w:val="clear" w:color="auto" w:fill="F2F2F2"/>
            <w:vAlign w:val="center"/>
          </w:tcPr>
          <w:p w:rsidR="00901C52" w:rsidRPr="00E078B8" w:rsidRDefault="00901C52" w:rsidP="00672BD7">
            <w:pPr>
              <w:pStyle w:val="Heading1"/>
              <w:spacing w:before="40" w:after="0" w:line="240" w:lineRule="auto"/>
              <w:rPr>
                <w:color w:val="943634"/>
                <w:lang w:val="bg-BG"/>
              </w:rPr>
            </w:pPr>
            <w:r w:rsidRPr="00E078B8">
              <w:rPr>
                <w:rFonts w:ascii="Arial" w:hAnsi="Arial" w:cs="Arial"/>
                <w:color w:val="943634"/>
                <w:sz w:val="22"/>
                <w:szCs w:val="22"/>
                <w:lang w:val="bg-BG"/>
              </w:rPr>
              <w:t>ПРЕКРАТЯВАНЕ НА ДОКТОРАНТУРА</w:t>
            </w:r>
          </w:p>
        </w:tc>
        <w:tc>
          <w:tcPr>
            <w:tcW w:w="1034" w:type="dxa"/>
            <w:shd w:val="clear" w:color="auto" w:fill="943634"/>
            <w:vAlign w:val="center"/>
          </w:tcPr>
          <w:p w:rsidR="00901C52" w:rsidRPr="009747BD" w:rsidRDefault="00901C52" w:rsidP="00672BD7">
            <w:pPr>
              <w:spacing w:after="0"/>
              <w:jc w:val="center"/>
              <w:rPr>
                <w:rFonts w:ascii="Arbat-Bold" w:eastAsia="Calibri" w:hAnsi="Arbat-Bold" w:cs="Times New Roman"/>
                <w:color w:val="FFFFFF"/>
              </w:rPr>
            </w:pPr>
          </w:p>
        </w:tc>
      </w:tr>
    </w:tbl>
    <w:p w:rsidR="00305907" w:rsidRDefault="00305907" w:rsidP="00901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305907" w:rsidRDefault="00305907" w:rsidP="005C6375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05907">
        <w:rPr>
          <w:rFonts w:ascii="Arial" w:eastAsia="Times New Roman" w:hAnsi="Arial" w:cs="Arial"/>
          <w:sz w:val="24"/>
          <w:szCs w:val="24"/>
          <w:lang w:eastAsia="bg-BG"/>
        </w:rPr>
        <w:t>Докторантите на МУ</w:t>
      </w:r>
      <w:r w:rsidR="00132831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="00132831" w:rsidRPr="00132831">
        <w:rPr>
          <w:rFonts w:ascii="Arial" w:eastAsia="Times New Roman" w:hAnsi="Arial" w:cs="Arial"/>
          <w:sz w:val="24"/>
          <w:szCs w:val="24"/>
          <w:lang w:eastAsia="bg-BG"/>
        </w:rPr>
        <w:t>–</w:t>
      </w:r>
      <w:r w:rsidR="00132831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305907">
        <w:rPr>
          <w:rFonts w:ascii="Arial" w:eastAsia="Times New Roman" w:hAnsi="Arial" w:cs="Arial"/>
          <w:sz w:val="24"/>
          <w:szCs w:val="24"/>
          <w:lang w:eastAsia="bg-BG"/>
        </w:rPr>
        <w:t xml:space="preserve">Плевен имат право да </w:t>
      </w:r>
      <w:r>
        <w:rPr>
          <w:rFonts w:ascii="Arial" w:eastAsia="Times New Roman" w:hAnsi="Arial" w:cs="Arial"/>
          <w:sz w:val="24"/>
          <w:szCs w:val="24"/>
          <w:lang w:eastAsia="bg-BG"/>
        </w:rPr>
        <w:t>прекратят обучението си по собствено желание, въз основа на заповед на Ректора, като възстановят получените суми за стипендии, с изключение когато:</w:t>
      </w:r>
    </w:p>
    <w:p w:rsidR="00901C52" w:rsidRDefault="00305907" w:rsidP="005C6375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901C52">
        <w:rPr>
          <w:rFonts w:ascii="Arial" w:eastAsia="Times New Roman" w:hAnsi="Arial" w:cs="Arial"/>
          <w:sz w:val="24"/>
          <w:szCs w:val="24"/>
          <w:lang w:eastAsia="bg-BG"/>
        </w:rPr>
        <w:t>напускат по здравословни причини</w:t>
      </w:r>
      <w:r w:rsidR="00A95CE6">
        <w:rPr>
          <w:rFonts w:ascii="Arial" w:eastAsia="Times New Roman" w:hAnsi="Arial" w:cs="Arial"/>
          <w:sz w:val="24"/>
          <w:szCs w:val="24"/>
          <w:lang w:eastAsia="bg-BG"/>
        </w:rPr>
        <w:t>;</w:t>
      </w:r>
    </w:p>
    <w:p w:rsidR="00305907" w:rsidRPr="00901C52" w:rsidRDefault="00305907" w:rsidP="005C6375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901C52">
        <w:rPr>
          <w:rFonts w:ascii="Arial" w:eastAsia="Times New Roman" w:hAnsi="Arial" w:cs="Arial"/>
          <w:sz w:val="24"/>
          <w:szCs w:val="24"/>
          <w:lang w:eastAsia="bg-BG"/>
        </w:rPr>
        <w:t>бъдат отписани по чл. 31,</w:t>
      </w:r>
      <w:r w:rsidR="00E311A7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901C52">
        <w:rPr>
          <w:rFonts w:ascii="Arial" w:eastAsia="Times New Roman" w:hAnsi="Arial" w:cs="Arial"/>
          <w:sz w:val="24"/>
          <w:szCs w:val="24"/>
          <w:lang w:eastAsia="bg-BG"/>
        </w:rPr>
        <w:t>ал.</w:t>
      </w:r>
      <w:r w:rsidR="00E311A7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901C52">
        <w:rPr>
          <w:rFonts w:ascii="Arial" w:eastAsia="Times New Roman" w:hAnsi="Arial" w:cs="Arial"/>
          <w:sz w:val="24"/>
          <w:szCs w:val="24"/>
          <w:lang w:eastAsia="bg-BG"/>
        </w:rPr>
        <w:t>1,</w:t>
      </w:r>
      <w:r w:rsidR="00E311A7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901C52">
        <w:rPr>
          <w:rFonts w:ascii="Arial" w:eastAsia="Times New Roman" w:hAnsi="Arial" w:cs="Arial"/>
          <w:sz w:val="24"/>
          <w:szCs w:val="24"/>
          <w:lang w:eastAsia="bg-BG"/>
        </w:rPr>
        <w:t>т.</w:t>
      </w:r>
      <w:r w:rsidR="00E311A7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901C52">
        <w:rPr>
          <w:rFonts w:ascii="Arial" w:eastAsia="Times New Roman" w:hAnsi="Arial" w:cs="Arial"/>
          <w:sz w:val="24"/>
          <w:szCs w:val="24"/>
          <w:lang w:eastAsia="bg-BG"/>
        </w:rPr>
        <w:t>4 от ЗВО</w:t>
      </w:r>
      <w:r w:rsidR="00A95CE6">
        <w:rPr>
          <w:rFonts w:ascii="Arial" w:eastAsia="Times New Roman" w:hAnsi="Arial" w:cs="Arial"/>
          <w:sz w:val="24"/>
          <w:szCs w:val="24"/>
          <w:lang w:eastAsia="bg-BG"/>
        </w:rPr>
        <w:t>.</w:t>
      </w:r>
    </w:p>
    <w:p w:rsidR="00CE211D" w:rsidRDefault="00CE211D" w:rsidP="005C6375">
      <w:pPr>
        <w:widowControl w:val="0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BA5740" w:rsidRDefault="00BA5740" w:rsidP="005C6375">
      <w:pPr>
        <w:widowControl w:val="0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37"/>
        <w:gridCol w:w="8313"/>
        <w:gridCol w:w="1089"/>
      </w:tblGrid>
      <w:tr w:rsidR="00BF03FC" w:rsidRPr="009747BD" w:rsidTr="00E078B8">
        <w:trPr>
          <w:trHeight w:val="533"/>
          <w:jc w:val="center"/>
        </w:trPr>
        <w:tc>
          <w:tcPr>
            <w:tcW w:w="225" w:type="dxa"/>
            <w:shd w:val="clear" w:color="auto" w:fill="943634"/>
          </w:tcPr>
          <w:p w:rsidR="00BF03FC" w:rsidRPr="009747BD" w:rsidRDefault="00BF03FC" w:rsidP="00672B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893" w:type="dxa"/>
            <w:shd w:val="clear" w:color="auto" w:fill="F2F2F2"/>
            <w:vAlign w:val="center"/>
          </w:tcPr>
          <w:p w:rsidR="00BF03FC" w:rsidRPr="00E078B8" w:rsidRDefault="00BF03FC" w:rsidP="00672BD7">
            <w:pPr>
              <w:pStyle w:val="Heading1"/>
              <w:spacing w:before="40" w:after="0" w:line="240" w:lineRule="auto"/>
              <w:rPr>
                <w:color w:val="943634"/>
                <w:lang w:val="bg-BG"/>
              </w:rPr>
            </w:pPr>
            <w:r w:rsidRPr="00E078B8">
              <w:rPr>
                <w:rFonts w:ascii="Arial" w:hAnsi="Arial" w:cs="Arial"/>
                <w:color w:val="943634"/>
                <w:sz w:val="22"/>
                <w:szCs w:val="22"/>
                <w:lang w:val="bg-BG"/>
              </w:rPr>
              <w:t>АТЕСТИРАНЕ НА ДОКТОРАНТУРА</w:t>
            </w:r>
          </w:p>
        </w:tc>
        <w:tc>
          <w:tcPr>
            <w:tcW w:w="1034" w:type="dxa"/>
            <w:shd w:val="clear" w:color="auto" w:fill="943634"/>
            <w:vAlign w:val="center"/>
          </w:tcPr>
          <w:p w:rsidR="00BF03FC" w:rsidRPr="009747BD" w:rsidRDefault="00BF03FC" w:rsidP="00672BD7">
            <w:pPr>
              <w:spacing w:after="0"/>
              <w:jc w:val="center"/>
              <w:rPr>
                <w:rFonts w:ascii="Arbat-Bold" w:eastAsia="Calibri" w:hAnsi="Arbat-Bold" w:cs="Times New Roman"/>
                <w:color w:val="FFFFFF"/>
              </w:rPr>
            </w:pPr>
          </w:p>
        </w:tc>
      </w:tr>
    </w:tbl>
    <w:p w:rsidR="00A95CE6" w:rsidRDefault="00A95CE6" w:rsidP="005C6375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0E7EA8" w:rsidRPr="00FB53BF" w:rsidRDefault="000E7EA8" w:rsidP="005C6375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bg-BG"/>
        </w:rPr>
      </w:pPr>
      <w:r w:rsidRPr="00BF03FC">
        <w:rPr>
          <w:rFonts w:ascii="Arial" w:eastAsia="Times New Roman" w:hAnsi="Arial" w:cs="Arial"/>
          <w:sz w:val="24"/>
          <w:szCs w:val="24"/>
          <w:lang w:eastAsia="bg-BG"/>
        </w:rPr>
        <w:t>Докторантите се атестират  в края на всяка календарна година.</w:t>
      </w:r>
      <w:r w:rsidR="005C6375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5C6375">
        <w:rPr>
          <w:rFonts w:ascii="Arial" w:eastAsia="Times New Roman" w:hAnsi="Arial" w:cs="Arial"/>
          <w:sz w:val="24"/>
          <w:szCs w:val="24"/>
          <w:lang w:eastAsia="bg-BG"/>
        </w:rPr>
        <w:t xml:space="preserve">Докторантите представят пред КС отчет за извършваните дейности по </w:t>
      </w:r>
      <w:r w:rsidRPr="005C6375">
        <w:rPr>
          <w:rFonts w:ascii="Arial" w:eastAsia="Times New Roman" w:hAnsi="Arial" w:cs="Arial"/>
          <w:sz w:val="24"/>
          <w:szCs w:val="24"/>
          <w:lang w:eastAsia="bg-BG"/>
        </w:rPr>
        <w:lastRenderedPageBreak/>
        <w:t>изп</w:t>
      </w:r>
      <w:r w:rsidR="00FB53BF">
        <w:rPr>
          <w:rFonts w:ascii="Arial" w:eastAsia="Times New Roman" w:hAnsi="Arial" w:cs="Arial"/>
          <w:sz w:val="24"/>
          <w:szCs w:val="24"/>
          <w:lang w:eastAsia="bg-BG"/>
        </w:rPr>
        <w:t xml:space="preserve">ълнението на индивидуалния план </w:t>
      </w:r>
      <w:r w:rsidR="001E1E08" w:rsidRPr="00FB53BF">
        <w:rPr>
          <w:rFonts w:ascii="Arial" w:eastAsia="Times New Roman" w:hAnsi="Arial" w:cs="Arial"/>
          <w:i/>
          <w:sz w:val="24"/>
          <w:szCs w:val="24"/>
          <w:lang w:val="en-US" w:eastAsia="bg-BG"/>
        </w:rPr>
        <w:t>(</w:t>
      </w:r>
      <w:r w:rsidR="001E1E08" w:rsidRPr="00FB53BF">
        <w:rPr>
          <w:rFonts w:ascii="Arial" w:eastAsia="Times New Roman" w:hAnsi="Arial" w:cs="Arial"/>
          <w:i/>
          <w:sz w:val="24"/>
          <w:szCs w:val="24"/>
          <w:lang w:eastAsia="bg-BG"/>
        </w:rPr>
        <w:t>по образец</w:t>
      </w:r>
      <w:r w:rsidR="001E1E08" w:rsidRPr="00FB53BF">
        <w:rPr>
          <w:rFonts w:ascii="Arial" w:eastAsia="Times New Roman" w:hAnsi="Arial" w:cs="Arial"/>
          <w:i/>
          <w:sz w:val="24"/>
          <w:szCs w:val="24"/>
          <w:lang w:val="en-US" w:eastAsia="bg-BG"/>
        </w:rPr>
        <w:t>)</w:t>
      </w:r>
      <w:r w:rsidR="005C6375" w:rsidRPr="00FB53BF">
        <w:rPr>
          <w:rFonts w:ascii="Arial" w:eastAsia="Times New Roman" w:hAnsi="Arial" w:cs="Arial"/>
          <w:i/>
          <w:sz w:val="24"/>
          <w:szCs w:val="24"/>
          <w:lang w:eastAsia="bg-BG"/>
        </w:rPr>
        <w:t>.</w:t>
      </w:r>
    </w:p>
    <w:p w:rsidR="000E7EA8" w:rsidRPr="005C6375" w:rsidRDefault="000E7EA8" w:rsidP="005C6375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5C6375">
        <w:rPr>
          <w:rFonts w:ascii="Arial" w:eastAsia="Times New Roman" w:hAnsi="Arial" w:cs="Arial"/>
          <w:sz w:val="24"/>
          <w:szCs w:val="24"/>
          <w:lang w:eastAsia="bg-BG"/>
        </w:rPr>
        <w:t xml:space="preserve">Научният ръководител дава писмено </w:t>
      </w:r>
      <w:r w:rsidRPr="005C6375">
        <w:rPr>
          <w:rFonts w:ascii="Arial" w:eastAsia="Times New Roman" w:hAnsi="Arial" w:cs="Arial"/>
          <w:b/>
          <w:sz w:val="24"/>
          <w:szCs w:val="24"/>
          <w:lang w:eastAsia="bg-BG"/>
        </w:rPr>
        <w:t>мнение</w:t>
      </w:r>
      <w:r w:rsidRPr="005C6375">
        <w:rPr>
          <w:rFonts w:ascii="Arial" w:eastAsia="Times New Roman" w:hAnsi="Arial" w:cs="Arial"/>
          <w:sz w:val="24"/>
          <w:szCs w:val="24"/>
          <w:lang w:eastAsia="bg-BG"/>
        </w:rPr>
        <w:t xml:space="preserve"> за работата на докторантите пред КС, въз основа на комплексен анализ на дейно</w:t>
      </w:r>
      <w:r w:rsidR="00A95CE6">
        <w:rPr>
          <w:rFonts w:ascii="Arial" w:eastAsia="Times New Roman" w:hAnsi="Arial" w:cs="Arial"/>
          <w:sz w:val="24"/>
          <w:szCs w:val="24"/>
          <w:lang w:eastAsia="bg-BG"/>
        </w:rPr>
        <w:t>стта на докторанта и го оценява</w:t>
      </w:r>
      <w:r w:rsidRPr="005C6375">
        <w:rPr>
          <w:rFonts w:ascii="Arial" w:eastAsia="Times New Roman" w:hAnsi="Arial" w:cs="Arial"/>
          <w:sz w:val="24"/>
          <w:szCs w:val="24"/>
          <w:lang w:eastAsia="bg-BG"/>
        </w:rPr>
        <w:t>:</w:t>
      </w:r>
    </w:p>
    <w:p w:rsidR="005C6375" w:rsidRDefault="000E7EA8" w:rsidP="005C6375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5C6375">
        <w:rPr>
          <w:rFonts w:ascii="Arial" w:eastAsia="Times New Roman" w:hAnsi="Arial" w:cs="Arial"/>
          <w:sz w:val="24"/>
          <w:szCs w:val="24"/>
          <w:lang w:eastAsia="bg-BG"/>
        </w:rPr>
        <w:t>много добра – изпълнение на дейностите в обем, надхвърлящ планираните в индивидуалния план при съкратени срокове;</w:t>
      </w:r>
    </w:p>
    <w:p w:rsidR="005C6375" w:rsidRDefault="000E7EA8" w:rsidP="005C6375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5C6375">
        <w:rPr>
          <w:rFonts w:ascii="Arial" w:eastAsia="Times New Roman" w:hAnsi="Arial" w:cs="Arial"/>
          <w:sz w:val="24"/>
          <w:szCs w:val="24"/>
          <w:lang w:eastAsia="bg-BG"/>
        </w:rPr>
        <w:t>добра – изпълнението на дейностите в обем и срок в съответствие в индивидуалния учебен план;</w:t>
      </w:r>
    </w:p>
    <w:p w:rsidR="005C6375" w:rsidRDefault="000E7EA8" w:rsidP="005C6375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5C6375">
        <w:rPr>
          <w:rFonts w:ascii="Arial" w:eastAsia="Times New Roman" w:hAnsi="Arial" w:cs="Arial"/>
          <w:sz w:val="24"/>
          <w:szCs w:val="24"/>
          <w:lang w:eastAsia="bg-BG"/>
        </w:rPr>
        <w:t>задоволителна –</w:t>
      </w:r>
      <w:r w:rsidRPr="005C6375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5C6375">
        <w:rPr>
          <w:rFonts w:ascii="Arial" w:eastAsia="Times New Roman" w:hAnsi="Arial" w:cs="Arial"/>
          <w:sz w:val="24"/>
          <w:szCs w:val="24"/>
          <w:lang w:eastAsia="bg-BG"/>
        </w:rPr>
        <w:t>забавено изпълнението на дейностите по индивидуалния учебен план, незастрашаващо приключване на докторантурата в срок;</w:t>
      </w:r>
    </w:p>
    <w:p w:rsidR="000E7EA8" w:rsidRPr="005C6375" w:rsidRDefault="000E7EA8" w:rsidP="005C6375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5C6375">
        <w:rPr>
          <w:rFonts w:ascii="Arial" w:eastAsia="Times New Roman" w:hAnsi="Arial" w:cs="Arial"/>
          <w:sz w:val="24"/>
          <w:szCs w:val="24"/>
          <w:lang w:eastAsia="bg-BG"/>
        </w:rPr>
        <w:t>незадоволителна</w:t>
      </w:r>
      <w:r w:rsidRPr="005C6375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5C6375">
        <w:rPr>
          <w:rFonts w:ascii="Arial" w:eastAsia="Times New Roman" w:hAnsi="Arial" w:cs="Arial"/>
          <w:sz w:val="24"/>
          <w:szCs w:val="24"/>
          <w:lang w:eastAsia="bg-BG"/>
        </w:rPr>
        <w:t>–</w:t>
      </w:r>
      <w:r w:rsidRPr="005C6375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5C6375">
        <w:rPr>
          <w:rFonts w:ascii="Arial" w:eastAsia="Times New Roman" w:hAnsi="Arial" w:cs="Arial"/>
          <w:sz w:val="24"/>
          <w:szCs w:val="24"/>
          <w:lang w:eastAsia="bg-BG"/>
        </w:rPr>
        <w:t>неизпълнение на дейностите по индивидуалния учебен план, водещо до невъзможност за успешното приключване на докторантурата в срок.</w:t>
      </w:r>
    </w:p>
    <w:p w:rsidR="005C6375" w:rsidRDefault="005C6375" w:rsidP="005C6375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5C6375" w:rsidRDefault="000E7EA8" w:rsidP="005C6375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5C6375">
        <w:rPr>
          <w:rFonts w:ascii="Arial" w:eastAsia="Times New Roman" w:hAnsi="Arial" w:cs="Arial"/>
          <w:sz w:val="24"/>
          <w:szCs w:val="24"/>
          <w:lang w:eastAsia="bg-BG"/>
        </w:rPr>
        <w:t>Съответния ФС утвърждава оценката за изпълнение на база на  Доклад от ръководител катедра</w:t>
      </w:r>
      <w:r w:rsidR="001E1E08" w:rsidRPr="005C6375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</w:t>
      </w:r>
      <w:r w:rsidR="001E1E08" w:rsidRPr="00FB53BF">
        <w:rPr>
          <w:rFonts w:ascii="Arial" w:eastAsia="Times New Roman" w:hAnsi="Arial" w:cs="Arial"/>
          <w:i/>
          <w:sz w:val="24"/>
          <w:szCs w:val="24"/>
          <w:lang w:val="en-US" w:eastAsia="bg-BG"/>
        </w:rPr>
        <w:t>(</w:t>
      </w:r>
      <w:r w:rsidR="001E1E08" w:rsidRPr="00FB53BF">
        <w:rPr>
          <w:rFonts w:ascii="Arial" w:eastAsia="Times New Roman" w:hAnsi="Arial" w:cs="Arial"/>
          <w:i/>
          <w:sz w:val="24"/>
          <w:szCs w:val="24"/>
          <w:lang w:eastAsia="bg-BG"/>
        </w:rPr>
        <w:t>по образец</w:t>
      </w:r>
      <w:r w:rsidR="001E1E08" w:rsidRPr="00FB53BF">
        <w:rPr>
          <w:rFonts w:ascii="Arial" w:eastAsia="Times New Roman" w:hAnsi="Arial" w:cs="Arial"/>
          <w:i/>
          <w:sz w:val="24"/>
          <w:szCs w:val="24"/>
          <w:lang w:val="en-US" w:eastAsia="bg-BG"/>
        </w:rPr>
        <w:t>)</w:t>
      </w:r>
      <w:r w:rsidRPr="00FB53BF">
        <w:rPr>
          <w:rFonts w:ascii="Arial" w:eastAsia="Times New Roman" w:hAnsi="Arial" w:cs="Arial"/>
          <w:i/>
          <w:sz w:val="24"/>
          <w:szCs w:val="24"/>
          <w:lang w:eastAsia="bg-BG"/>
        </w:rPr>
        <w:t>,</w:t>
      </w:r>
      <w:r w:rsidRPr="005C6375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</w:t>
      </w:r>
      <w:r w:rsidRPr="005C6375">
        <w:rPr>
          <w:rFonts w:ascii="Arial" w:eastAsia="Times New Roman" w:hAnsi="Arial" w:cs="Arial"/>
          <w:sz w:val="24"/>
          <w:szCs w:val="24"/>
          <w:lang w:eastAsia="bg-BG"/>
        </w:rPr>
        <w:t xml:space="preserve">протокол от КС и отчет на докторанта за извършената работа по Индивидуалния план. </w:t>
      </w:r>
    </w:p>
    <w:p w:rsidR="000E7EA8" w:rsidRPr="005C6375" w:rsidRDefault="000E7EA8" w:rsidP="005C6375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5C6375">
        <w:rPr>
          <w:rFonts w:ascii="Arial" w:eastAsia="Times New Roman" w:hAnsi="Arial" w:cs="Arial"/>
          <w:sz w:val="24"/>
          <w:szCs w:val="24"/>
          <w:lang w:eastAsia="bg-BG"/>
        </w:rPr>
        <w:t>Редовните докторанти отчитат своята работа и в края на всяко тримесечие, като представят пред съответния ФС, чрез Ръководителя на катедрата, доклад за изпълнението на индивидуалния им учебен план.</w:t>
      </w:r>
    </w:p>
    <w:p w:rsidR="005C6375" w:rsidRDefault="005C6375" w:rsidP="00BF0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37"/>
        <w:gridCol w:w="8313"/>
        <w:gridCol w:w="1089"/>
      </w:tblGrid>
      <w:tr w:rsidR="00BF03FC" w:rsidRPr="009747BD" w:rsidTr="00632A68">
        <w:trPr>
          <w:trHeight w:val="533"/>
          <w:jc w:val="center"/>
        </w:trPr>
        <w:tc>
          <w:tcPr>
            <w:tcW w:w="237" w:type="dxa"/>
            <w:shd w:val="clear" w:color="auto" w:fill="943634"/>
          </w:tcPr>
          <w:p w:rsidR="00BF03FC" w:rsidRPr="009747BD" w:rsidRDefault="00BF03FC" w:rsidP="00672B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313" w:type="dxa"/>
            <w:shd w:val="clear" w:color="auto" w:fill="F2F2F2"/>
            <w:vAlign w:val="center"/>
          </w:tcPr>
          <w:p w:rsidR="00BF03FC" w:rsidRPr="00E078B8" w:rsidRDefault="00BF03FC" w:rsidP="00672BD7">
            <w:pPr>
              <w:pStyle w:val="Heading1"/>
              <w:spacing w:before="40" w:after="0" w:line="240" w:lineRule="auto"/>
              <w:rPr>
                <w:color w:val="943634"/>
                <w:lang w:val="bg-BG"/>
              </w:rPr>
            </w:pPr>
            <w:r w:rsidRPr="00E078B8">
              <w:rPr>
                <w:rFonts w:ascii="Arial" w:hAnsi="Arial" w:cs="Arial"/>
                <w:color w:val="943634"/>
                <w:sz w:val="22"/>
                <w:szCs w:val="22"/>
                <w:lang w:val="bg-BG"/>
              </w:rPr>
              <w:t>ЗАВЪРШВАНЕ НА ОБУЧЕНИЕТО</w:t>
            </w:r>
          </w:p>
        </w:tc>
        <w:tc>
          <w:tcPr>
            <w:tcW w:w="1089" w:type="dxa"/>
            <w:shd w:val="clear" w:color="auto" w:fill="943634"/>
            <w:vAlign w:val="center"/>
          </w:tcPr>
          <w:p w:rsidR="00BF03FC" w:rsidRPr="009747BD" w:rsidRDefault="00BF03FC" w:rsidP="00672BD7">
            <w:pPr>
              <w:spacing w:after="0"/>
              <w:jc w:val="center"/>
              <w:rPr>
                <w:rFonts w:ascii="Arbat-Bold" w:eastAsia="Calibri" w:hAnsi="Arbat-Bold" w:cs="Times New Roman"/>
                <w:color w:val="FFFFFF"/>
              </w:rPr>
            </w:pPr>
          </w:p>
        </w:tc>
      </w:tr>
    </w:tbl>
    <w:p w:rsidR="000E7EA8" w:rsidRPr="00BF03FC" w:rsidRDefault="000E7EA8" w:rsidP="00BF0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E7EA8" w:rsidRDefault="000E7EA8" w:rsidP="005C637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Обучението на всеки докторант се счита за успешно завършено при събран необходимия брой кредити в съответствие с „Учебен план и кредитна система за оценка на подготовката на докторанти в МУ – Плевен“. </w:t>
      </w:r>
    </w:p>
    <w:p w:rsidR="000E7EA8" w:rsidRDefault="000E7EA8" w:rsidP="005C637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Докторантът придобива право на защита след изпълнение на дейностите по обучението, успешно полагане на изпитите, определени в индивидуалния учебен план, и подготвен в значителна степен дисертационен труд.</w:t>
      </w:r>
    </w:p>
    <w:p w:rsidR="000E7EA8" w:rsidRDefault="000E7EA8" w:rsidP="005C637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срок до един месец след изтичането на срока на обучение, КС предлага чрез доклад до Декана, на предстоящия ФС, докторантът да бъде отчислен с право или без право на защита.</w:t>
      </w:r>
    </w:p>
    <w:p w:rsidR="000E7EA8" w:rsidRDefault="000E7EA8" w:rsidP="005C637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Факултетният съвет се произнася с ре</w:t>
      </w:r>
      <w:r w:rsidR="005C6375">
        <w:rPr>
          <w:rFonts w:ascii="Arial" w:hAnsi="Arial" w:cs="Arial"/>
          <w:sz w:val="24"/>
          <w:szCs w:val="24"/>
        </w:rPr>
        <w:t xml:space="preserve">шение по предложението на КС на </w:t>
      </w:r>
      <w:r>
        <w:rPr>
          <w:rFonts w:ascii="Arial" w:hAnsi="Arial" w:cs="Arial"/>
          <w:sz w:val="24"/>
          <w:szCs w:val="24"/>
        </w:rPr>
        <w:t xml:space="preserve">първото си заседание след заседанието на катедрения съвет. </w:t>
      </w:r>
    </w:p>
    <w:p w:rsidR="000E7EA8" w:rsidRDefault="000E7EA8" w:rsidP="005C637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Докторантите се отчисляват със заповед на Ректора на МУ – Плевен.</w:t>
      </w:r>
    </w:p>
    <w:p w:rsidR="000E7EA8" w:rsidRDefault="000E7EA8" w:rsidP="005C637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 защита на дисертационен труд за присъждане на ОНС "доктор" се допуска докторант, който е отчислен с право на защита и отговаря на минималните изисквания, заложени в ППЗРАСРБ.</w:t>
      </w:r>
    </w:p>
    <w:p w:rsidR="000E7EA8" w:rsidRDefault="000E7EA8" w:rsidP="005C637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Правото на защита може да бъде упражнено в срок </w:t>
      </w:r>
      <w:r>
        <w:rPr>
          <w:rFonts w:ascii="Arial" w:hAnsi="Arial" w:cs="Arial"/>
          <w:b/>
          <w:sz w:val="24"/>
          <w:szCs w:val="24"/>
        </w:rPr>
        <w:t>не по-късно от 18 месеца</w:t>
      </w:r>
      <w:r>
        <w:rPr>
          <w:rFonts w:ascii="Arial" w:hAnsi="Arial" w:cs="Arial"/>
          <w:sz w:val="24"/>
          <w:szCs w:val="24"/>
        </w:rPr>
        <w:t xml:space="preserve"> от решението на съответния съвет на основното звено.</w:t>
      </w:r>
    </w:p>
    <w:p w:rsidR="00BA5740" w:rsidRDefault="00BA5740" w:rsidP="00BA574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A5740" w:rsidRDefault="00BA5740" w:rsidP="00BA574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E1E08" w:rsidRPr="001B53EB" w:rsidRDefault="001E1E08" w:rsidP="00897CAE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en-US"/>
        </w:rPr>
      </w:pPr>
    </w:p>
    <w:sectPr w:rsidR="001E1E08" w:rsidRPr="001B53EB" w:rsidSect="00BA57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B1" w:rsidRDefault="00CD63B1" w:rsidP="005A0915">
      <w:pPr>
        <w:spacing w:after="0" w:line="240" w:lineRule="auto"/>
      </w:pPr>
      <w:r>
        <w:separator/>
      </w:r>
    </w:p>
  </w:endnote>
  <w:endnote w:type="continuationSeparator" w:id="0">
    <w:p w:rsidR="00CD63B1" w:rsidRDefault="00CD63B1" w:rsidP="005A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bat-Bold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10B" w:rsidRDefault="000821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10B" w:rsidRDefault="000821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10B" w:rsidRDefault="000821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B1" w:rsidRDefault="00CD63B1" w:rsidP="005A0915">
      <w:pPr>
        <w:spacing w:after="0" w:line="240" w:lineRule="auto"/>
      </w:pPr>
      <w:r>
        <w:separator/>
      </w:r>
    </w:p>
  </w:footnote>
  <w:footnote w:type="continuationSeparator" w:id="0">
    <w:p w:rsidR="00CD63B1" w:rsidRDefault="00CD63B1" w:rsidP="005A0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10B" w:rsidRDefault="000821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10B" w:rsidRDefault="000821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10B" w:rsidRPr="0008210B" w:rsidRDefault="0008210B" w:rsidP="0008210B">
    <w:pPr>
      <w:spacing w:after="0" w:line="240" w:lineRule="auto"/>
      <w:ind w:left="1416"/>
      <w:rPr>
        <w:rFonts w:ascii="Arial Narrow" w:eastAsia="Times New Roman" w:hAnsi="Arial Narrow" w:cs="Times New Roman"/>
        <w:b/>
        <w:spacing w:val="30"/>
        <w:sz w:val="26"/>
        <w:szCs w:val="26"/>
        <w:lang w:eastAsia="bg-BG"/>
      </w:rPr>
    </w:pPr>
    <w:r w:rsidRPr="0008210B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-147320</wp:posOffset>
          </wp:positionH>
          <wp:positionV relativeFrom="paragraph">
            <wp:posOffset>-144780</wp:posOffset>
          </wp:positionV>
          <wp:extent cx="1008000" cy="1069090"/>
          <wp:effectExtent l="0" t="0" r="1905" b="0"/>
          <wp:wrapNone/>
          <wp:docPr id="1" name="Picture 1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000" cy="106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8210B">
      <w:rPr>
        <w:rFonts w:ascii="Times New Roman" w:eastAsia="Times New Roman" w:hAnsi="Times New Roman" w:cs="Times New Roman"/>
        <w:b/>
        <w:sz w:val="28"/>
        <w:szCs w:val="24"/>
        <w:lang w:val="en-US" w:eastAsia="bg-BG"/>
      </w:rPr>
      <w:t xml:space="preserve">      </w:t>
    </w:r>
    <w:r w:rsidRPr="0008210B">
      <w:rPr>
        <w:rFonts w:ascii="Arial Narrow" w:eastAsia="Times New Roman" w:hAnsi="Arial Narrow" w:cs="Times New Roman"/>
        <w:b/>
        <w:sz w:val="24"/>
        <w:szCs w:val="24"/>
        <w:lang w:val="en-US" w:eastAsia="bg-BG"/>
      </w:rPr>
      <w:t xml:space="preserve"> </w:t>
    </w:r>
    <w:r w:rsidRPr="0008210B">
      <w:rPr>
        <w:rFonts w:ascii="Arial Narrow" w:eastAsia="Times New Roman" w:hAnsi="Arial Narrow" w:cs="Times New Roman"/>
        <w:b/>
        <w:sz w:val="24"/>
        <w:szCs w:val="24"/>
        <w:lang w:eastAsia="bg-BG"/>
      </w:rPr>
      <w:tab/>
    </w:r>
    <w:r w:rsidRPr="0008210B">
      <w:rPr>
        <w:rFonts w:ascii="Arial Narrow" w:eastAsia="Times New Roman" w:hAnsi="Arial Narrow" w:cs="Times New Roman"/>
        <w:b/>
        <w:spacing w:val="30"/>
        <w:sz w:val="26"/>
        <w:szCs w:val="26"/>
        <w:lang w:eastAsia="bg-BG"/>
      </w:rPr>
      <w:t>МЕДИЦИНСКИ УНИВЕРСИТЕТ – ПЛЕВЕН</w:t>
    </w:r>
  </w:p>
  <w:p w:rsidR="0008210B" w:rsidRPr="0008210B" w:rsidRDefault="0008210B" w:rsidP="0008210B">
    <w:pPr>
      <w:spacing w:after="0" w:line="240" w:lineRule="auto"/>
      <w:ind w:left="2837" w:firstLine="140"/>
      <w:rPr>
        <w:rFonts w:ascii="Arial Narrow" w:eastAsia="Times New Roman" w:hAnsi="Arial Narrow" w:cs="Times New Roman"/>
        <w:sz w:val="26"/>
        <w:szCs w:val="26"/>
        <w:lang w:eastAsia="bg-BG"/>
      </w:rPr>
    </w:pPr>
    <w:r w:rsidRPr="0008210B">
      <w:rPr>
        <w:rFonts w:ascii="Arial Narrow" w:eastAsia="Times New Roman" w:hAnsi="Arial Narrow" w:cs="Times New Roman"/>
        <w:b/>
        <w:sz w:val="26"/>
        <w:szCs w:val="26"/>
        <w:lang w:eastAsia="bg-BG"/>
      </w:rPr>
      <w:t>Научноизследователска дейност</w:t>
    </w:r>
  </w:p>
  <w:p w:rsidR="0008210B" w:rsidRPr="0008210B" w:rsidRDefault="0008210B" w:rsidP="0008210B">
    <w:pPr>
      <w:spacing w:after="0" w:line="240" w:lineRule="auto"/>
      <w:ind w:left="709" w:hanging="283"/>
      <w:jc w:val="center"/>
      <w:rPr>
        <w:rFonts w:ascii="Arial Narrow" w:eastAsia="Times New Roman" w:hAnsi="Arial Narrow" w:cs="Times New Roman"/>
        <w:b/>
        <w:sz w:val="24"/>
        <w:szCs w:val="24"/>
        <w:lang w:eastAsia="bg-BG"/>
      </w:rPr>
    </w:pPr>
    <w:r w:rsidRPr="0008210B">
      <w:rPr>
        <w:rFonts w:ascii="Arial Narrow" w:eastAsia="Times New Roman" w:hAnsi="Arial Narrow" w:cs="Times New Roman"/>
        <w:b/>
        <w:sz w:val="24"/>
        <w:szCs w:val="24"/>
        <w:lang w:eastAsia="bg-BG"/>
      </w:rPr>
      <w:t>5800 Плевен, ул. “Св. Климент Охридски” 1</w:t>
    </w:r>
  </w:p>
  <w:p w:rsidR="0008210B" w:rsidRPr="0008210B" w:rsidRDefault="0008210B" w:rsidP="0008210B">
    <w:pPr>
      <w:spacing w:after="0" w:line="240" w:lineRule="auto"/>
      <w:ind w:firstLine="426"/>
      <w:jc w:val="center"/>
      <w:rPr>
        <w:rFonts w:ascii="Arial Narrow" w:eastAsia="Times New Roman" w:hAnsi="Arial Narrow" w:cs="Times New Roman"/>
        <w:b/>
        <w:sz w:val="26"/>
        <w:szCs w:val="26"/>
        <w:lang w:eastAsia="bg-BG"/>
      </w:rPr>
    </w:pPr>
    <w:r w:rsidRPr="0008210B">
      <w:rPr>
        <w:rFonts w:ascii="Arial Narrow" w:eastAsia="Times New Roman" w:hAnsi="Arial Narrow" w:cs="Times New Roman"/>
        <w:b/>
        <w:sz w:val="24"/>
        <w:szCs w:val="24"/>
        <w:lang w:eastAsia="bg-BG"/>
      </w:rPr>
      <w:t>телефон 064/884 103; 064/884 294</w:t>
    </w:r>
  </w:p>
  <w:p w:rsidR="0008210B" w:rsidRPr="0008210B" w:rsidRDefault="0008210B" w:rsidP="0008210B">
    <w:pPr>
      <w:spacing w:after="0" w:line="240" w:lineRule="auto"/>
      <w:jc w:val="center"/>
      <w:rPr>
        <w:rFonts w:ascii="Arial" w:eastAsia="MS Mincho" w:hAnsi="Arial" w:cs="Arial"/>
        <w:b/>
        <w:sz w:val="24"/>
        <w:szCs w:val="24"/>
        <w:lang w:eastAsia="bg-BG"/>
      </w:rPr>
    </w:pPr>
    <w:r w:rsidRPr="0008210B">
      <w:rPr>
        <w:rFonts w:ascii="Arial Narrow" w:eastAsia="MS Mincho" w:hAnsi="Arial Narrow" w:cs="Arial"/>
        <w:b/>
        <w:sz w:val="26"/>
        <w:szCs w:val="26"/>
        <w:lang w:eastAsia="bg-BG"/>
      </w:rPr>
      <w:t xml:space="preserve">     </w:t>
    </w:r>
    <w:r w:rsidRPr="0008210B">
      <w:rPr>
        <w:rFonts w:ascii="Arial Narrow" w:eastAsia="MS Mincho" w:hAnsi="Arial Narrow" w:cs="Arial"/>
        <w:b/>
        <w:sz w:val="24"/>
        <w:szCs w:val="24"/>
        <w:lang w:val="de-DE" w:eastAsia="bg-BG"/>
      </w:rPr>
      <w:t>e</w:t>
    </w:r>
    <w:r w:rsidRPr="0008210B">
      <w:rPr>
        <w:rFonts w:ascii="Arial Narrow" w:eastAsia="MS Mincho" w:hAnsi="Arial Narrow" w:cs="Arial"/>
        <w:b/>
        <w:sz w:val="24"/>
        <w:szCs w:val="24"/>
        <w:lang w:eastAsia="bg-BG"/>
      </w:rPr>
      <w:t>-</w:t>
    </w:r>
    <w:r w:rsidRPr="0008210B">
      <w:rPr>
        <w:rFonts w:ascii="Arial Narrow" w:eastAsia="MS Mincho" w:hAnsi="Arial Narrow" w:cs="Arial"/>
        <w:b/>
        <w:sz w:val="24"/>
        <w:szCs w:val="24"/>
        <w:lang w:val="de-DE" w:eastAsia="bg-BG"/>
      </w:rPr>
      <w:t>mail</w:t>
    </w:r>
    <w:r w:rsidRPr="0008210B">
      <w:rPr>
        <w:rFonts w:ascii="Arial Narrow" w:eastAsia="MS Mincho" w:hAnsi="Arial Narrow" w:cs="Arial"/>
        <w:b/>
        <w:sz w:val="24"/>
        <w:szCs w:val="24"/>
        <w:lang w:eastAsia="bg-BG"/>
      </w:rPr>
      <w:t xml:space="preserve">: </w:t>
    </w:r>
    <w:r w:rsidRPr="0008210B">
      <w:rPr>
        <w:rFonts w:ascii="Arial Narrow" w:eastAsia="MS Mincho" w:hAnsi="Arial Narrow" w:cs="Arial"/>
        <w:b/>
        <w:color w:val="0000FF"/>
        <w:sz w:val="24"/>
        <w:szCs w:val="24"/>
        <w:lang w:val="de-DE" w:eastAsia="bg-BG"/>
      </w:rPr>
      <w:t>center_sci@mu-pleven.bg</w:t>
    </w:r>
    <w:r w:rsidRPr="0008210B">
      <w:rPr>
        <w:rFonts w:ascii="Arial Narrow" w:eastAsia="MS Mincho" w:hAnsi="Arial Narrow" w:cs="Arial"/>
        <w:b/>
        <w:sz w:val="24"/>
        <w:szCs w:val="24"/>
        <w:lang w:eastAsia="bg-BG"/>
      </w:rPr>
      <w:t xml:space="preserve">; </w:t>
    </w:r>
    <w:r w:rsidRPr="0008210B">
      <w:rPr>
        <w:rFonts w:ascii="Arial Narrow" w:eastAsia="MS Mincho" w:hAnsi="Arial Narrow" w:cs="Arial"/>
        <w:b/>
        <w:sz w:val="24"/>
        <w:szCs w:val="24"/>
        <w:lang w:val="de-DE" w:eastAsia="bg-BG"/>
      </w:rPr>
      <w:t>web site</w:t>
    </w:r>
    <w:r w:rsidRPr="0008210B">
      <w:rPr>
        <w:rFonts w:ascii="Arial Narrow" w:eastAsia="MS Mincho" w:hAnsi="Arial Narrow" w:cs="Arial"/>
        <w:b/>
        <w:sz w:val="24"/>
        <w:szCs w:val="24"/>
        <w:lang w:eastAsia="bg-BG"/>
      </w:rPr>
      <w:t xml:space="preserve">: </w:t>
    </w:r>
    <w:hyperlink r:id="rId2" w:history="1">
      <w:r w:rsidRPr="0008210B">
        <w:rPr>
          <w:rFonts w:ascii="Arial Narrow" w:eastAsia="MS Mincho" w:hAnsi="Arial Narrow" w:cs="Arial"/>
          <w:b/>
          <w:color w:val="0000FF"/>
          <w:sz w:val="24"/>
          <w:szCs w:val="24"/>
          <w:lang w:val="de-DE" w:eastAsia="bg-BG"/>
        </w:rPr>
        <w:t>www</w:t>
      </w:r>
      <w:r w:rsidRPr="0008210B">
        <w:rPr>
          <w:rFonts w:ascii="Arial Narrow" w:eastAsia="MS Mincho" w:hAnsi="Arial Narrow" w:cs="Arial"/>
          <w:b/>
          <w:color w:val="0000FF"/>
          <w:sz w:val="24"/>
          <w:szCs w:val="24"/>
          <w:lang w:eastAsia="bg-BG"/>
        </w:rPr>
        <w:t>.</w:t>
      </w:r>
      <w:r w:rsidRPr="0008210B">
        <w:rPr>
          <w:rFonts w:ascii="Arial Narrow" w:eastAsia="MS Mincho" w:hAnsi="Arial Narrow" w:cs="Arial"/>
          <w:b/>
          <w:color w:val="0000FF"/>
          <w:sz w:val="24"/>
          <w:szCs w:val="24"/>
          <w:lang w:val="de-DE" w:eastAsia="bg-BG"/>
        </w:rPr>
        <w:t>mu</w:t>
      </w:r>
      <w:r w:rsidRPr="0008210B">
        <w:rPr>
          <w:rFonts w:ascii="Arial Narrow" w:eastAsia="MS Mincho" w:hAnsi="Arial Narrow" w:cs="Arial"/>
          <w:b/>
          <w:color w:val="0000FF"/>
          <w:sz w:val="24"/>
          <w:szCs w:val="24"/>
          <w:lang w:eastAsia="bg-BG"/>
        </w:rPr>
        <w:t>-</w:t>
      </w:r>
      <w:r w:rsidRPr="0008210B">
        <w:rPr>
          <w:rFonts w:ascii="Arial Narrow" w:eastAsia="MS Mincho" w:hAnsi="Arial Narrow" w:cs="Arial"/>
          <w:b/>
          <w:color w:val="0000FF"/>
          <w:sz w:val="24"/>
          <w:szCs w:val="24"/>
          <w:lang w:val="de-DE" w:eastAsia="bg-BG"/>
        </w:rPr>
        <w:t>pleven</w:t>
      </w:r>
      <w:r w:rsidRPr="0008210B">
        <w:rPr>
          <w:rFonts w:ascii="Arial Narrow" w:eastAsia="MS Mincho" w:hAnsi="Arial Narrow" w:cs="Arial"/>
          <w:b/>
          <w:color w:val="0000FF"/>
          <w:sz w:val="24"/>
          <w:szCs w:val="24"/>
          <w:lang w:eastAsia="bg-BG"/>
        </w:rPr>
        <w:t>.</w:t>
      </w:r>
      <w:r w:rsidRPr="0008210B">
        <w:rPr>
          <w:rFonts w:ascii="Arial Narrow" w:eastAsia="MS Mincho" w:hAnsi="Arial Narrow" w:cs="Arial"/>
          <w:b/>
          <w:color w:val="0000FF"/>
          <w:sz w:val="24"/>
          <w:szCs w:val="24"/>
          <w:lang w:val="de-DE" w:eastAsia="bg-BG"/>
        </w:rPr>
        <w:t>bg</w:t>
      </w:r>
    </w:hyperlink>
  </w:p>
  <w:p w:rsidR="00825F7B" w:rsidRPr="0008210B" w:rsidRDefault="00CD63B1" w:rsidP="0008210B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val="en-US" w:eastAsia="bg-BG"/>
      </w:rPr>
    </w:pPr>
    <w:r>
      <w:rPr>
        <w:noProof/>
      </w:rPr>
      <w:pict>
        <v:line id="Straight Connector 2" o:spid="_x0000_s2065" style="position:absolute;left:0;text-align:left;flip:y;z-index:251659264;visibility:visible" from="-37.4pt,5.45pt" to="484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" strokeweight="3pt">
          <v:stroke linestyle="thinThin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78E6"/>
    <w:multiLevelType w:val="hybridMultilevel"/>
    <w:tmpl w:val="4B8C9BDC"/>
    <w:lvl w:ilvl="0" w:tplc="CD2C8F5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16F31B38"/>
    <w:multiLevelType w:val="hybridMultilevel"/>
    <w:tmpl w:val="59D848D4"/>
    <w:lvl w:ilvl="0" w:tplc="688AEE9A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790" w:hanging="360"/>
      </w:pPr>
    </w:lvl>
    <w:lvl w:ilvl="2" w:tplc="0402001B">
      <w:start w:val="1"/>
      <w:numFmt w:val="lowerRoman"/>
      <w:lvlText w:val="%3."/>
      <w:lvlJc w:val="right"/>
      <w:pPr>
        <w:ind w:left="2510" w:hanging="180"/>
      </w:pPr>
    </w:lvl>
    <w:lvl w:ilvl="3" w:tplc="0402000F">
      <w:start w:val="1"/>
      <w:numFmt w:val="decimal"/>
      <w:lvlText w:val="%4."/>
      <w:lvlJc w:val="left"/>
      <w:pPr>
        <w:ind w:left="3230" w:hanging="360"/>
      </w:pPr>
    </w:lvl>
    <w:lvl w:ilvl="4" w:tplc="04020019">
      <w:start w:val="1"/>
      <w:numFmt w:val="lowerLetter"/>
      <w:lvlText w:val="%5."/>
      <w:lvlJc w:val="left"/>
      <w:pPr>
        <w:ind w:left="3950" w:hanging="360"/>
      </w:pPr>
    </w:lvl>
    <w:lvl w:ilvl="5" w:tplc="0402001B">
      <w:start w:val="1"/>
      <w:numFmt w:val="lowerRoman"/>
      <w:lvlText w:val="%6."/>
      <w:lvlJc w:val="right"/>
      <w:pPr>
        <w:ind w:left="4670" w:hanging="180"/>
      </w:pPr>
    </w:lvl>
    <w:lvl w:ilvl="6" w:tplc="0402000F">
      <w:start w:val="1"/>
      <w:numFmt w:val="decimal"/>
      <w:lvlText w:val="%7."/>
      <w:lvlJc w:val="left"/>
      <w:pPr>
        <w:ind w:left="5390" w:hanging="360"/>
      </w:pPr>
    </w:lvl>
    <w:lvl w:ilvl="7" w:tplc="04020019">
      <w:start w:val="1"/>
      <w:numFmt w:val="lowerLetter"/>
      <w:lvlText w:val="%8."/>
      <w:lvlJc w:val="left"/>
      <w:pPr>
        <w:ind w:left="6110" w:hanging="360"/>
      </w:pPr>
    </w:lvl>
    <w:lvl w:ilvl="8" w:tplc="0402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7344918"/>
    <w:multiLevelType w:val="hybridMultilevel"/>
    <w:tmpl w:val="E4183352"/>
    <w:lvl w:ilvl="0" w:tplc="4892899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77891"/>
    <w:multiLevelType w:val="hybridMultilevel"/>
    <w:tmpl w:val="053289B0"/>
    <w:lvl w:ilvl="0" w:tplc="5D40B3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D721AE2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B7955"/>
    <w:multiLevelType w:val="hybridMultilevel"/>
    <w:tmpl w:val="FA3ED7C4"/>
    <w:lvl w:ilvl="0" w:tplc="4892899E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5B1BC5"/>
    <w:multiLevelType w:val="hybridMultilevel"/>
    <w:tmpl w:val="C34CD8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A2B44378">
      <w:start w:val="1"/>
      <w:numFmt w:val="decimal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E3F51"/>
    <w:multiLevelType w:val="hybridMultilevel"/>
    <w:tmpl w:val="8902AFB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9F4DF3"/>
    <w:multiLevelType w:val="hybridMultilevel"/>
    <w:tmpl w:val="098818A8"/>
    <w:lvl w:ilvl="0" w:tplc="47503C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652A60"/>
    <w:multiLevelType w:val="hybridMultilevel"/>
    <w:tmpl w:val="A2AE6D74"/>
    <w:lvl w:ilvl="0" w:tplc="F7CE56F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07" w:hanging="360"/>
      </w:pPr>
    </w:lvl>
    <w:lvl w:ilvl="2" w:tplc="0402001B" w:tentative="1">
      <w:start w:val="1"/>
      <w:numFmt w:val="lowerRoman"/>
      <w:lvlText w:val="%3."/>
      <w:lvlJc w:val="right"/>
      <w:pPr>
        <w:ind w:left="3927" w:hanging="180"/>
      </w:pPr>
    </w:lvl>
    <w:lvl w:ilvl="3" w:tplc="0402000F" w:tentative="1">
      <w:start w:val="1"/>
      <w:numFmt w:val="decimal"/>
      <w:lvlText w:val="%4."/>
      <w:lvlJc w:val="left"/>
      <w:pPr>
        <w:ind w:left="4647" w:hanging="360"/>
      </w:pPr>
    </w:lvl>
    <w:lvl w:ilvl="4" w:tplc="04020019" w:tentative="1">
      <w:start w:val="1"/>
      <w:numFmt w:val="lowerLetter"/>
      <w:lvlText w:val="%5."/>
      <w:lvlJc w:val="left"/>
      <w:pPr>
        <w:ind w:left="5367" w:hanging="360"/>
      </w:pPr>
    </w:lvl>
    <w:lvl w:ilvl="5" w:tplc="0402001B" w:tentative="1">
      <w:start w:val="1"/>
      <w:numFmt w:val="lowerRoman"/>
      <w:lvlText w:val="%6."/>
      <w:lvlJc w:val="right"/>
      <w:pPr>
        <w:ind w:left="6087" w:hanging="180"/>
      </w:pPr>
    </w:lvl>
    <w:lvl w:ilvl="6" w:tplc="0402000F" w:tentative="1">
      <w:start w:val="1"/>
      <w:numFmt w:val="decimal"/>
      <w:lvlText w:val="%7."/>
      <w:lvlJc w:val="left"/>
      <w:pPr>
        <w:ind w:left="6807" w:hanging="360"/>
      </w:pPr>
    </w:lvl>
    <w:lvl w:ilvl="7" w:tplc="04020019" w:tentative="1">
      <w:start w:val="1"/>
      <w:numFmt w:val="lowerLetter"/>
      <w:lvlText w:val="%8."/>
      <w:lvlJc w:val="left"/>
      <w:pPr>
        <w:ind w:left="7527" w:hanging="360"/>
      </w:pPr>
    </w:lvl>
    <w:lvl w:ilvl="8" w:tplc="0402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>
    <w:nsid w:val="47ED18CB"/>
    <w:multiLevelType w:val="hybridMultilevel"/>
    <w:tmpl w:val="FF40D482"/>
    <w:lvl w:ilvl="0" w:tplc="1FB4C5B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8774C48"/>
    <w:multiLevelType w:val="hybridMultilevel"/>
    <w:tmpl w:val="7B9A541A"/>
    <w:lvl w:ilvl="0" w:tplc="0402000F">
      <w:start w:val="1"/>
      <w:numFmt w:val="decimal"/>
      <w:lvlText w:val="%1."/>
      <w:lvlJc w:val="left"/>
      <w:pPr>
        <w:ind w:left="3240" w:hanging="360"/>
      </w:pPr>
    </w:lvl>
    <w:lvl w:ilvl="1" w:tplc="04020019" w:tentative="1">
      <w:start w:val="1"/>
      <w:numFmt w:val="lowerLetter"/>
      <w:lvlText w:val="%2."/>
      <w:lvlJc w:val="left"/>
      <w:pPr>
        <w:ind w:left="3960" w:hanging="360"/>
      </w:pPr>
    </w:lvl>
    <w:lvl w:ilvl="2" w:tplc="0402001B" w:tentative="1">
      <w:start w:val="1"/>
      <w:numFmt w:val="lowerRoman"/>
      <w:lvlText w:val="%3."/>
      <w:lvlJc w:val="right"/>
      <w:pPr>
        <w:ind w:left="4680" w:hanging="180"/>
      </w:pPr>
    </w:lvl>
    <w:lvl w:ilvl="3" w:tplc="0402000F" w:tentative="1">
      <w:start w:val="1"/>
      <w:numFmt w:val="decimal"/>
      <w:lvlText w:val="%4."/>
      <w:lvlJc w:val="left"/>
      <w:pPr>
        <w:ind w:left="5400" w:hanging="360"/>
      </w:pPr>
    </w:lvl>
    <w:lvl w:ilvl="4" w:tplc="04020019" w:tentative="1">
      <w:start w:val="1"/>
      <w:numFmt w:val="lowerLetter"/>
      <w:lvlText w:val="%5."/>
      <w:lvlJc w:val="left"/>
      <w:pPr>
        <w:ind w:left="6120" w:hanging="360"/>
      </w:pPr>
    </w:lvl>
    <w:lvl w:ilvl="5" w:tplc="0402001B" w:tentative="1">
      <w:start w:val="1"/>
      <w:numFmt w:val="lowerRoman"/>
      <w:lvlText w:val="%6."/>
      <w:lvlJc w:val="right"/>
      <w:pPr>
        <w:ind w:left="6840" w:hanging="180"/>
      </w:pPr>
    </w:lvl>
    <w:lvl w:ilvl="6" w:tplc="0402000F" w:tentative="1">
      <w:start w:val="1"/>
      <w:numFmt w:val="decimal"/>
      <w:lvlText w:val="%7."/>
      <w:lvlJc w:val="left"/>
      <w:pPr>
        <w:ind w:left="7560" w:hanging="360"/>
      </w:pPr>
    </w:lvl>
    <w:lvl w:ilvl="7" w:tplc="04020019" w:tentative="1">
      <w:start w:val="1"/>
      <w:numFmt w:val="lowerLetter"/>
      <w:lvlText w:val="%8."/>
      <w:lvlJc w:val="left"/>
      <w:pPr>
        <w:ind w:left="8280" w:hanging="360"/>
      </w:pPr>
    </w:lvl>
    <w:lvl w:ilvl="8" w:tplc="0402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57FF1ABE"/>
    <w:multiLevelType w:val="hybridMultilevel"/>
    <w:tmpl w:val="894C9FFA"/>
    <w:lvl w:ilvl="0" w:tplc="C5CCACE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94363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DCF22F1"/>
    <w:multiLevelType w:val="hybridMultilevel"/>
    <w:tmpl w:val="A4D63CB4"/>
    <w:lvl w:ilvl="0" w:tplc="3B74602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70347C"/>
    <w:multiLevelType w:val="hybridMultilevel"/>
    <w:tmpl w:val="64D84F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F6A30F5"/>
    <w:multiLevelType w:val="hybridMultilevel"/>
    <w:tmpl w:val="4A68FD20"/>
    <w:lvl w:ilvl="0" w:tplc="3CF26BD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79CE3436"/>
    <w:multiLevelType w:val="hybridMultilevel"/>
    <w:tmpl w:val="809A363A"/>
    <w:lvl w:ilvl="0" w:tplc="9A10E6F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7C3D000E"/>
    <w:multiLevelType w:val="hybridMultilevel"/>
    <w:tmpl w:val="BA18E366"/>
    <w:lvl w:ilvl="0" w:tplc="A65EE2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2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4"/>
  </w:num>
  <w:num w:numId="17">
    <w:abstractNumId w:val="2"/>
  </w:num>
  <w:num w:numId="18">
    <w:abstractNumId w:val="0"/>
  </w:num>
  <w:num w:numId="19">
    <w:abstractNumId w:val="11"/>
  </w:num>
  <w:num w:numId="20">
    <w:abstractNumId w:val="16"/>
  </w:num>
  <w:num w:numId="21">
    <w:abstractNumId w:val="15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36"/>
    <w:rsid w:val="00011906"/>
    <w:rsid w:val="00036EE0"/>
    <w:rsid w:val="0008210B"/>
    <w:rsid w:val="00084BB0"/>
    <w:rsid w:val="000C415F"/>
    <w:rsid w:val="000E5585"/>
    <w:rsid w:val="000E7EA8"/>
    <w:rsid w:val="00132831"/>
    <w:rsid w:val="001350BA"/>
    <w:rsid w:val="001B53EB"/>
    <w:rsid w:val="001E1E08"/>
    <w:rsid w:val="002729FF"/>
    <w:rsid w:val="00292194"/>
    <w:rsid w:val="002A052D"/>
    <w:rsid w:val="002C2505"/>
    <w:rsid w:val="002C3ED1"/>
    <w:rsid w:val="00305907"/>
    <w:rsid w:val="00327D7A"/>
    <w:rsid w:val="003B2EF0"/>
    <w:rsid w:val="003B395E"/>
    <w:rsid w:val="003E382A"/>
    <w:rsid w:val="003E758B"/>
    <w:rsid w:val="004252B4"/>
    <w:rsid w:val="00464782"/>
    <w:rsid w:val="004744B9"/>
    <w:rsid w:val="00501921"/>
    <w:rsid w:val="00512846"/>
    <w:rsid w:val="005300BF"/>
    <w:rsid w:val="005710F5"/>
    <w:rsid w:val="00582ACC"/>
    <w:rsid w:val="005A0915"/>
    <w:rsid w:val="005C6375"/>
    <w:rsid w:val="005F377F"/>
    <w:rsid w:val="006274EB"/>
    <w:rsid w:val="00632A68"/>
    <w:rsid w:val="00634E9A"/>
    <w:rsid w:val="0068485F"/>
    <w:rsid w:val="00687CB5"/>
    <w:rsid w:val="006A7043"/>
    <w:rsid w:val="006B0751"/>
    <w:rsid w:val="007516A5"/>
    <w:rsid w:val="00794885"/>
    <w:rsid w:val="007D2758"/>
    <w:rsid w:val="007E3398"/>
    <w:rsid w:val="007F1E5C"/>
    <w:rsid w:val="00825F7B"/>
    <w:rsid w:val="00844701"/>
    <w:rsid w:val="008823ED"/>
    <w:rsid w:val="00897CAE"/>
    <w:rsid w:val="008A0F95"/>
    <w:rsid w:val="008A7AB4"/>
    <w:rsid w:val="008C41B7"/>
    <w:rsid w:val="00901C52"/>
    <w:rsid w:val="009066E8"/>
    <w:rsid w:val="0092254D"/>
    <w:rsid w:val="00930F09"/>
    <w:rsid w:val="00957194"/>
    <w:rsid w:val="009B138E"/>
    <w:rsid w:val="009B2E71"/>
    <w:rsid w:val="009E220B"/>
    <w:rsid w:val="00A10365"/>
    <w:rsid w:val="00A14708"/>
    <w:rsid w:val="00A30794"/>
    <w:rsid w:val="00A50384"/>
    <w:rsid w:val="00A95CE6"/>
    <w:rsid w:val="00AF055E"/>
    <w:rsid w:val="00B02F9E"/>
    <w:rsid w:val="00B05ED4"/>
    <w:rsid w:val="00B15B54"/>
    <w:rsid w:val="00B444C5"/>
    <w:rsid w:val="00B456E3"/>
    <w:rsid w:val="00BA5740"/>
    <w:rsid w:val="00BE594E"/>
    <w:rsid w:val="00BF03FC"/>
    <w:rsid w:val="00C52172"/>
    <w:rsid w:val="00CD234A"/>
    <w:rsid w:val="00CD63B1"/>
    <w:rsid w:val="00CE211D"/>
    <w:rsid w:val="00D03C36"/>
    <w:rsid w:val="00D10488"/>
    <w:rsid w:val="00D35BAE"/>
    <w:rsid w:val="00D42ADD"/>
    <w:rsid w:val="00D7718C"/>
    <w:rsid w:val="00E078B8"/>
    <w:rsid w:val="00E14379"/>
    <w:rsid w:val="00E311A7"/>
    <w:rsid w:val="00E40632"/>
    <w:rsid w:val="00E7293D"/>
    <w:rsid w:val="00E958C4"/>
    <w:rsid w:val="00F03B6B"/>
    <w:rsid w:val="00F32776"/>
    <w:rsid w:val="00F414F4"/>
    <w:rsid w:val="00F742CD"/>
    <w:rsid w:val="00FB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EA8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6478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7E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E7EA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E7EA8"/>
    <w:rPr>
      <w:b/>
      <w:bCs/>
    </w:rPr>
  </w:style>
  <w:style w:type="character" w:styleId="Hyperlink">
    <w:name w:val="Hyperlink"/>
    <w:basedOn w:val="DefaultParagraphFont"/>
    <w:uiPriority w:val="99"/>
    <w:unhideWhenUsed/>
    <w:rsid w:val="000E7EA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0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915"/>
  </w:style>
  <w:style w:type="paragraph" w:styleId="Footer">
    <w:name w:val="footer"/>
    <w:basedOn w:val="Normal"/>
    <w:link w:val="FooterChar"/>
    <w:uiPriority w:val="99"/>
    <w:unhideWhenUsed/>
    <w:rsid w:val="005A0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915"/>
  </w:style>
  <w:style w:type="character" w:customStyle="1" w:styleId="Heading1Char">
    <w:name w:val="Heading 1 Char"/>
    <w:basedOn w:val="DefaultParagraphFont"/>
    <w:link w:val="Heading1"/>
    <w:uiPriority w:val="9"/>
    <w:rsid w:val="0046478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PlaceholderText">
    <w:name w:val="Placeholder Text"/>
    <w:basedOn w:val="DefaultParagraphFont"/>
    <w:uiPriority w:val="99"/>
    <w:semiHidden/>
    <w:rsid w:val="00901C5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pleven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1189</Words>
  <Characters>6779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 MU-Pleven</dc:creator>
  <cp:lastModifiedBy>User</cp:lastModifiedBy>
  <cp:revision>35</cp:revision>
  <cp:lastPrinted>2020-06-09T08:02:00Z</cp:lastPrinted>
  <dcterms:created xsi:type="dcterms:W3CDTF">2020-05-16T18:07:00Z</dcterms:created>
  <dcterms:modified xsi:type="dcterms:W3CDTF">2021-03-09T06:47:00Z</dcterms:modified>
</cp:coreProperties>
</file>