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2862" w:rsidRDefault="00327148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327148">
        <w:rPr>
          <w:rFonts w:ascii="Times New Roman" w:hAnsi="Times New Roman" w:cs="Times New Roman"/>
          <w:b/>
          <w:sz w:val="28"/>
          <w:szCs w:val="28"/>
          <w:lang w:val="bg-BG" w:eastAsia="bg-BG"/>
        </w:rPr>
        <w:t>УТВЪРДИЛ:</w:t>
      </w:r>
    </w:p>
    <w:p w:rsidR="00792862" w:rsidRDefault="00203B24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6.25pt;height:75.75pt">
            <v:imagedata r:id="rId8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327148" w:rsidRPr="00327148" w:rsidRDefault="00327148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327148">
        <w:rPr>
          <w:rFonts w:ascii="Times New Roman" w:hAnsi="Times New Roman" w:cs="Times New Roman"/>
          <w:b/>
          <w:sz w:val="28"/>
          <w:szCs w:val="28"/>
          <w:lang w:val="bg-BG" w:eastAsia="bg-BG"/>
        </w:rPr>
        <w:t>ПРОФ. Д-Р КОСТАДИН АНГЕЛОВ</w:t>
      </w:r>
      <w:r w:rsidR="00792862">
        <w:rPr>
          <w:rFonts w:ascii="Times New Roman" w:hAnsi="Times New Roman" w:cs="Times New Roman"/>
          <w:b/>
          <w:sz w:val="28"/>
          <w:szCs w:val="28"/>
          <w:lang w:val="bg-BG" w:eastAsia="bg-BG"/>
        </w:rPr>
        <w:t>, ДМ</w:t>
      </w:r>
    </w:p>
    <w:p w:rsidR="00327148" w:rsidRPr="00327148" w:rsidRDefault="00327148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327148">
        <w:rPr>
          <w:rFonts w:ascii="Times New Roman" w:hAnsi="Times New Roman" w:cs="Times New Roman"/>
          <w:b/>
          <w:sz w:val="28"/>
          <w:szCs w:val="28"/>
          <w:lang w:val="bg-BG" w:eastAsia="bg-BG"/>
        </w:rPr>
        <w:t>МИНИСТЪР НА ЗДРАВЕОПАЗВАНЕТО</w:t>
      </w:r>
    </w:p>
    <w:p w:rsidR="00327148" w:rsidRPr="00327148" w:rsidRDefault="00327148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Default="00327148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5F1C39" w:rsidRDefault="005F1C39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Pr="00327148" w:rsidRDefault="00327148" w:rsidP="003271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327148">
        <w:rPr>
          <w:rFonts w:ascii="Times New Roman" w:hAnsi="Times New Roman" w:cs="Times New Roman"/>
          <w:b/>
          <w:sz w:val="72"/>
          <w:szCs w:val="72"/>
          <w:lang w:val="bg-BG" w:eastAsia="bg-BG"/>
        </w:rPr>
        <w:t>УЧЕБНА ПРОГРАМА</w:t>
      </w: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327148">
        <w:rPr>
          <w:rFonts w:ascii="Times New Roman" w:hAnsi="Times New Roman" w:cs="Times New Roman"/>
          <w:b/>
          <w:sz w:val="36"/>
          <w:szCs w:val="36"/>
          <w:lang w:val="bg-BG" w:eastAsia="bg-BG"/>
        </w:rPr>
        <w:t>ЗА СПЕЦИАЛНОСТ</w:t>
      </w: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Default="00062886" w:rsidP="00327148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bg-BG" w:eastAsia="bg-BG"/>
        </w:rPr>
      </w:pPr>
      <w:r>
        <w:rPr>
          <w:rFonts w:ascii="Times New Roman" w:hAnsi="Times New Roman" w:cs="Times New Roman"/>
          <w:b/>
          <w:sz w:val="72"/>
          <w:szCs w:val="72"/>
          <w:lang w:val="bg-BG" w:eastAsia="bg-BG"/>
        </w:rPr>
        <w:t>РАДИОБИОЛОГИЯ</w:t>
      </w:r>
    </w:p>
    <w:p w:rsidR="00297E67" w:rsidRPr="00327148" w:rsidRDefault="00297E67" w:rsidP="0032714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  <w:r w:rsidRPr="00297E67">
        <w:rPr>
          <w:rFonts w:ascii="Times New Roman" w:hAnsi="Times New Roman" w:cs="Times New Roman"/>
          <w:b/>
          <w:sz w:val="36"/>
          <w:szCs w:val="36"/>
          <w:lang w:val="bg-BG" w:eastAsia="bg-BG"/>
        </w:rPr>
        <w:t>(ЗА ЛЕКАРИ)</w:t>
      </w: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Pr="00327148" w:rsidRDefault="00327148" w:rsidP="00327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</w:p>
    <w:p w:rsidR="00327148" w:rsidRDefault="00327148" w:rsidP="00327148">
      <w:pPr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</w:p>
    <w:p w:rsidR="00062886" w:rsidRDefault="00062886" w:rsidP="00327148">
      <w:pPr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</w:p>
    <w:p w:rsidR="00062886" w:rsidRDefault="00062886" w:rsidP="00327148">
      <w:pPr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</w:p>
    <w:p w:rsidR="00062886" w:rsidRDefault="00062886" w:rsidP="00327148">
      <w:pPr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</w:p>
    <w:p w:rsidR="0055553A" w:rsidRDefault="0055553A" w:rsidP="00327148">
      <w:pPr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</w:p>
    <w:p w:rsidR="00100095" w:rsidRDefault="00100095" w:rsidP="00327148">
      <w:pPr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</w:p>
    <w:p w:rsidR="00327148" w:rsidRDefault="00327148" w:rsidP="00327148">
      <w:pPr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  <w:r w:rsidRPr="00327148">
        <w:rPr>
          <w:rFonts w:ascii="Times New Roman" w:hAnsi="Times New Roman" w:cs="Times New Roman"/>
          <w:b/>
          <w:sz w:val="36"/>
          <w:szCs w:val="36"/>
          <w:lang w:val="bg-BG" w:eastAsia="bg-BG"/>
        </w:rPr>
        <w:t>202</w:t>
      </w:r>
      <w:r>
        <w:rPr>
          <w:rFonts w:ascii="Times New Roman" w:hAnsi="Times New Roman" w:cs="Times New Roman"/>
          <w:b/>
          <w:sz w:val="36"/>
          <w:szCs w:val="36"/>
          <w:lang w:val="bg-BG" w:eastAsia="bg-BG"/>
        </w:rPr>
        <w:t>1</w:t>
      </w:r>
      <w:r w:rsidRPr="00327148">
        <w:rPr>
          <w:rFonts w:ascii="Times New Roman" w:hAnsi="Times New Roman" w:cs="Times New Roman"/>
          <w:b/>
          <w:sz w:val="36"/>
          <w:szCs w:val="36"/>
          <w:lang w:val="bg-BG" w:eastAsia="bg-BG"/>
        </w:rPr>
        <w:t>г.</w:t>
      </w:r>
    </w:p>
    <w:p w:rsidR="00297E67" w:rsidRDefault="00297E67" w:rsidP="00327148">
      <w:pPr>
        <w:jc w:val="center"/>
        <w:rPr>
          <w:rFonts w:ascii="Times New Roman" w:hAnsi="Times New Roman" w:cs="Times New Roman"/>
          <w:b/>
          <w:sz w:val="36"/>
          <w:szCs w:val="36"/>
          <w:lang w:val="bg-BG" w:eastAsia="bg-BG"/>
        </w:rPr>
      </w:pPr>
    </w:p>
    <w:p w:rsidR="00615C7B" w:rsidRDefault="00FB0BF6" w:rsidP="0056199D">
      <w:pPr>
        <w:tabs>
          <w:tab w:val="left" w:pos="247"/>
        </w:tabs>
        <w:spacing w:line="360" w:lineRule="auto"/>
        <w:rPr>
          <w:rFonts w:ascii="Times New Roman" w:eastAsia="Times New Roman" w:hAnsi="Times New Roman"/>
          <w:b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</w:rPr>
        <w:t xml:space="preserve">1. </w:t>
      </w:r>
      <w:r w:rsidR="00615C7B">
        <w:rPr>
          <w:rFonts w:ascii="Times New Roman" w:eastAsia="Times New Roman" w:hAnsi="Times New Roman"/>
          <w:b/>
          <w:sz w:val="24"/>
        </w:rPr>
        <w:t>Въведение</w:t>
      </w:r>
    </w:p>
    <w:p w:rsidR="00615C7B" w:rsidRDefault="00615C7B" w:rsidP="00DA7AB0">
      <w:pPr>
        <w:spacing w:line="360" w:lineRule="auto"/>
        <w:ind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1.1. </w:t>
      </w:r>
      <w:r w:rsidR="00FB0BF6"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аименование на специалността:</w:t>
      </w:r>
      <w:r>
        <w:rPr>
          <w:rFonts w:ascii="Times New Roman" w:eastAsia="Times New Roman" w:hAnsi="Times New Roman"/>
          <w:b/>
          <w:sz w:val="24"/>
        </w:rPr>
        <w:t xml:space="preserve"> Радиобиология</w:t>
      </w:r>
    </w:p>
    <w:p w:rsidR="00615C7B" w:rsidRDefault="00615C7B" w:rsidP="00DA7AB0">
      <w:pPr>
        <w:spacing w:line="360" w:lineRule="auto"/>
        <w:ind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1.2. </w:t>
      </w:r>
      <w:r w:rsidR="00FB0BF6"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родължителност на обучението:</w:t>
      </w:r>
      <w:r>
        <w:rPr>
          <w:rFonts w:ascii="Times New Roman" w:eastAsia="Times New Roman" w:hAnsi="Times New Roman"/>
          <w:b/>
          <w:sz w:val="24"/>
        </w:rPr>
        <w:t xml:space="preserve"> 4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b/>
          <w:sz w:val="24"/>
        </w:rPr>
        <w:t>четири) години</w:t>
      </w:r>
    </w:p>
    <w:p w:rsidR="00615C7B" w:rsidRDefault="00615C7B" w:rsidP="00DA7AB0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1.3. </w:t>
      </w:r>
      <w:r w:rsidR="00FB0BF6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зисквано базово образование за допускане до обучение по специалността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завършено висше образование по специалност „медицина</w:t>
      </w:r>
      <w:r w:rsidR="00A406EC">
        <w:rPr>
          <w:rFonts w:ascii="Times New Roman" w:eastAsia="Times New Roman" w:hAnsi="Times New Roman"/>
          <w:sz w:val="24"/>
          <w:lang w:val="bg-BG"/>
        </w:rPr>
        <w:t>“</w:t>
      </w:r>
      <w:r>
        <w:rPr>
          <w:rFonts w:ascii="Times New Roman" w:eastAsia="Times New Roman" w:hAnsi="Times New Roman"/>
          <w:sz w:val="24"/>
        </w:rPr>
        <w:t xml:space="preserve"> и придобита професионална квалификация „магистър-лекар</w:t>
      </w:r>
      <w:r w:rsidR="00A406EC">
        <w:rPr>
          <w:rFonts w:ascii="Times New Roman" w:eastAsia="Times New Roman" w:hAnsi="Times New Roman"/>
          <w:sz w:val="24"/>
          <w:lang w:val="bg-BG"/>
        </w:rPr>
        <w:t>“</w:t>
      </w:r>
    </w:p>
    <w:p w:rsidR="00615C7B" w:rsidRDefault="00615C7B" w:rsidP="00DA7AB0">
      <w:pPr>
        <w:spacing w:line="360" w:lineRule="auto"/>
        <w:ind w:left="6" w:firstLine="714"/>
        <w:jc w:val="both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b/>
          <w:sz w:val="24"/>
        </w:rPr>
        <w:t xml:space="preserve">1.4. </w:t>
      </w:r>
      <w:r w:rsidR="00FB0BF6">
        <w:rPr>
          <w:rFonts w:ascii="Times New Roman" w:eastAsia="Times New Roman" w:hAnsi="Times New Roman"/>
          <w:sz w:val="24"/>
        </w:rPr>
        <w:t>Д</w:t>
      </w:r>
      <w:r>
        <w:rPr>
          <w:rFonts w:ascii="Times New Roman" w:eastAsia="Times New Roman" w:hAnsi="Times New Roman"/>
          <w:sz w:val="24"/>
        </w:rPr>
        <w:t>ефиниция на специалността: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FB0BF6" w:rsidRPr="00FB0BF6">
        <w:rPr>
          <w:rFonts w:ascii="Times New Roman" w:eastAsia="Times New Roman" w:hAnsi="Times New Roman"/>
          <w:sz w:val="24"/>
          <w:lang w:val="bg-BG"/>
        </w:rPr>
        <w:t xml:space="preserve">Радиобиологията e медицинска специалност и научна дисциплина, която изучава </w:t>
      </w:r>
      <w:r w:rsidR="00FB0BF6">
        <w:rPr>
          <w:rFonts w:ascii="Times New Roman" w:eastAsia="Times New Roman" w:hAnsi="Times New Roman"/>
          <w:sz w:val="24"/>
          <w:lang w:val="bg-BG"/>
        </w:rPr>
        <w:t xml:space="preserve">специфичните радиационни </w:t>
      </w:r>
      <w:r w:rsidR="00FB0BF6" w:rsidRPr="00FB0BF6">
        <w:rPr>
          <w:rFonts w:ascii="Times New Roman" w:eastAsia="Times New Roman" w:hAnsi="Times New Roman"/>
          <w:sz w:val="24"/>
          <w:lang w:val="bg-BG"/>
        </w:rPr>
        <w:t xml:space="preserve">ефекти на всички видове </w:t>
      </w:r>
      <w:r w:rsidR="003E6B91">
        <w:rPr>
          <w:rFonts w:ascii="Times New Roman" w:eastAsia="Times New Roman" w:hAnsi="Times New Roman"/>
          <w:sz w:val="24"/>
          <w:lang w:val="bg-BG"/>
        </w:rPr>
        <w:t>йонизиращи лъчения /</w:t>
      </w:r>
      <w:r w:rsidR="00FB0BF6" w:rsidRPr="00FB0BF6">
        <w:rPr>
          <w:rFonts w:ascii="Times New Roman" w:eastAsia="Times New Roman" w:hAnsi="Times New Roman"/>
          <w:sz w:val="24"/>
          <w:lang w:val="bg-BG"/>
        </w:rPr>
        <w:t>ЙЛ</w:t>
      </w:r>
      <w:r w:rsidR="003E6B91">
        <w:rPr>
          <w:rFonts w:ascii="Times New Roman" w:eastAsia="Times New Roman" w:hAnsi="Times New Roman"/>
          <w:sz w:val="24"/>
          <w:lang w:val="bg-BG"/>
        </w:rPr>
        <w:t>/</w:t>
      </w:r>
      <w:r w:rsidR="00FB0BF6" w:rsidRPr="00FB0BF6">
        <w:rPr>
          <w:rFonts w:ascii="Times New Roman" w:eastAsia="Times New Roman" w:hAnsi="Times New Roman"/>
          <w:sz w:val="24"/>
          <w:lang w:val="bg-BG"/>
        </w:rPr>
        <w:t xml:space="preserve"> на молекулярно, клетъчно, и тъканно ниво в живия организъм, възможностите за тяхната модификация</w:t>
      </w:r>
      <w:r w:rsidR="00FB0BF6">
        <w:rPr>
          <w:rFonts w:ascii="Times New Roman" w:eastAsia="Times New Roman" w:hAnsi="Times New Roman"/>
          <w:sz w:val="24"/>
          <w:lang w:val="bg-BG"/>
        </w:rPr>
        <w:t>,</w:t>
      </w:r>
      <w:r w:rsidR="00FB0BF6" w:rsidRPr="00FB0BF6">
        <w:rPr>
          <w:rFonts w:ascii="Times New Roman" w:eastAsia="Times New Roman" w:hAnsi="Times New Roman"/>
          <w:sz w:val="24"/>
          <w:lang w:val="bg-BG"/>
        </w:rPr>
        <w:t xml:space="preserve"> както и методите за тяхното диагностициране, профилактика, експертиза и лечение</w:t>
      </w:r>
      <w:r w:rsidR="00FB0BF6">
        <w:rPr>
          <w:rFonts w:ascii="Times New Roman" w:eastAsia="Times New Roman" w:hAnsi="Times New Roman"/>
          <w:sz w:val="24"/>
          <w:lang w:val="bg-BG"/>
        </w:rPr>
        <w:t>.</w:t>
      </w:r>
      <w:r w:rsidR="00FB0BF6" w:rsidRPr="00FB0BF6">
        <w:rPr>
          <w:rFonts w:ascii="Times New Roman" w:eastAsia="Times New Roman" w:hAnsi="Times New Roman"/>
          <w:sz w:val="24"/>
          <w:lang w:val="bg-BG"/>
        </w:rPr>
        <w:t xml:space="preserve"> </w:t>
      </w:r>
    </w:p>
    <w:p w:rsidR="00953783" w:rsidRPr="00997AE6" w:rsidRDefault="00953783" w:rsidP="00953783">
      <w:pPr>
        <w:spacing w:line="0" w:lineRule="atLeast"/>
        <w:ind w:left="7"/>
        <w:jc w:val="both"/>
        <w:rPr>
          <w:rFonts w:ascii="Times New Roman" w:eastAsia="Times New Roman" w:hAnsi="Times New Roman"/>
          <w:sz w:val="24"/>
          <w:lang w:val="bg-BG"/>
        </w:rPr>
      </w:pPr>
    </w:p>
    <w:p w:rsidR="00615C7B" w:rsidRDefault="00615C7B" w:rsidP="0056199D">
      <w:pPr>
        <w:numPr>
          <w:ilvl w:val="0"/>
          <w:numId w:val="42"/>
        </w:numPr>
        <w:tabs>
          <w:tab w:val="left" w:pos="247"/>
        </w:tabs>
        <w:spacing w:line="360" w:lineRule="auto"/>
        <w:ind w:hanging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 на обучението</w:t>
      </w:r>
    </w:p>
    <w:p w:rsidR="00997AE6" w:rsidRDefault="00165C3B" w:rsidP="00E74450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65C3B">
        <w:rPr>
          <w:rFonts w:ascii="Times New Roman" w:eastAsia="Times New Roman" w:hAnsi="Times New Roman"/>
          <w:sz w:val="24"/>
        </w:rPr>
        <w:t xml:space="preserve">Целта на обучението е да осигури на специализантите задълбочени знания, практически умения и компетентности, необходими за самостоятелна професионална дейност </w:t>
      </w:r>
      <w:r w:rsidR="002853FD">
        <w:rPr>
          <w:rFonts w:ascii="Times New Roman" w:eastAsia="Times New Roman" w:hAnsi="Times New Roman"/>
          <w:sz w:val="24"/>
          <w:lang w:val="bg-BG"/>
        </w:rPr>
        <w:t xml:space="preserve">на лекарите </w:t>
      </w:r>
      <w:r w:rsidRPr="00165C3B">
        <w:rPr>
          <w:rFonts w:ascii="Times New Roman" w:eastAsia="Times New Roman" w:hAnsi="Times New Roman"/>
          <w:sz w:val="24"/>
        </w:rPr>
        <w:t xml:space="preserve">в </w:t>
      </w:r>
      <w:r w:rsidR="002853FD" w:rsidRPr="002853FD">
        <w:rPr>
          <w:rFonts w:ascii="Times New Roman" w:eastAsia="Times New Roman" w:hAnsi="Times New Roman"/>
          <w:sz w:val="24"/>
        </w:rPr>
        <w:t>звената по нуклеарна медицина, радиобиология и радиационна хигиена.</w:t>
      </w:r>
    </w:p>
    <w:p w:rsidR="00953783" w:rsidRPr="00997AE6" w:rsidRDefault="00953783" w:rsidP="00953783">
      <w:pPr>
        <w:spacing w:line="0" w:lineRule="atLeast"/>
        <w:ind w:firstLine="576"/>
        <w:jc w:val="both"/>
        <w:rPr>
          <w:rFonts w:ascii="Times New Roman" w:eastAsia="Times New Roman" w:hAnsi="Times New Roman"/>
          <w:sz w:val="24"/>
        </w:rPr>
      </w:pPr>
    </w:p>
    <w:p w:rsidR="00615C7B" w:rsidRDefault="00615C7B" w:rsidP="0056199D">
      <w:pPr>
        <w:numPr>
          <w:ilvl w:val="0"/>
          <w:numId w:val="42"/>
        </w:numPr>
        <w:tabs>
          <w:tab w:val="left" w:pos="247"/>
        </w:tabs>
        <w:spacing w:line="360" w:lineRule="auto"/>
        <w:ind w:hanging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Знания, умения и компетентности, които специализантът следва да придобие:</w:t>
      </w:r>
    </w:p>
    <w:p w:rsidR="00B40B74" w:rsidRDefault="00B40B74" w:rsidP="009F1719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56199D">
        <w:rPr>
          <w:rFonts w:ascii="Times New Roman" w:eastAsia="Times New Roman" w:hAnsi="Times New Roman"/>
          <w:sz w:val="24"/>
        </w:rPr>
        <w:t xml:space="preserve">В </w:t>
      </w:r>
      <w:r w:rsidR="00997AE6">
        <w:rPr>
          <w:rFonts w:ascii="Times New Roman" w:eastAsia="Times New Roman" w:hAnsi="Times New Roman"/>
          <w:sz w:val="24"/>
        </w:rPr>
        <w:t>компетенциите</w:t>
      </w:r>
      <w:r w:rsidR="00615C7B">
        <w:rPr>
          <w:rFonts w:ascii="Times New Roman" w:eastAsia="Times New Roman" w:hAnsi="Times New Roman"/>
          <w:sz w:val="24"/>
        </w:rPr>
        <w:t xml:space="preserve"> на лекарите, придобили специалност „Радиобиология</w:t>
      </w:r>
      <w:r w:rsidR="00196C99" w:rsidRPr="0056199D">
        <w:rPr>
          <w:rFonts w:ascii="Times New Roman" w:eastAsia="Times New Roman" w:hAnsi="Times New Roman"/>
          <w:sz w:val="24"/>
        </w:rPr>
        <w:t>“</w:t>
      </w:r>
      <w:r w:rsidR="00615C7B">
        <w:rPr>
          <w:rFonts w:ascii="Times New Roman" w:eastAsia="Times New Roman" w:hAnsi="Times New Roman"/>
          <w:sz w:val="24"/>
        </w:rPr>
        <w:t xml:space="preserve"> се включват: оценка на здравословното състояние </w:t>
      </w:r>
      <w:r w:rsidR="00997AE6" w:rsidRPr="0056199D">
        <w:rPr>
          <w:rFonts w:ascii="Times New Roman" w:eastAsia="Times New Roman" w:hAnsi="Times New Roman"/>
          <w:sz w:val="24"/>
        </w:rPr>
        <w:t xml:space="preserve">и медицинската пригодност </w:t>
      </w:r>
      <w:r w:rsidR="00997AE6">
        <w:rPr>
          <w:rFonts w:ascii="Times New Roman" w:eastAsia="Times New Roman" w:hAnsi="Times New Roman"/>
          <w:sz w:val="24"/>
        </w:rPr>
        <w:t>на лицата</w:t>
      </w:r>
      <w:r w:rsidR="00615C7B">
        <w:rPr>
          <w:rFonts w:ascii="Times New Roman" w:eastAsia="Times New Roman" w:hAnsi="Times New Roman"/>
          <w:sz w:val="24"/>
        </w:rPr>
        <w:t xml:space="preserve"> </w:t>
      </w:r>
      <w:r w:rsidR="00997AE6" w:rsidRPr="0056199D">
        <w:rPr>
          <w:rFonts w:ascii="Times New Roman" w:eastAsia="Times New Roman" w:hAnsi="Times New Roman"/>
          <w:sz w:val="24"/>
        </w:rPr>
        <w:t xml:space="preserve">за </w:t>
      </w:r>
      <w:r w:rsidR="00615C7B">
        <w:rPr>
          <w:rFonts w:ascii="Times New Roman" w:eastAsia="Times New Roman" w:hAnsi="Times New Roman"/>
          <w:sz w:val="24"/>
        </w:rPr>
        <w:t>работа в среда с източн</w:t>
      </w:r>
      <w:r w:rsidR="00997AE6">
        <w:rPr>
          <w:rFonts w:ascii="Times New Roman" w:eastAsia="Times New Roman" w:hAnsi="Times New Roman"/>
          <w:sz w:val="24"/>
        </w:rPr>
        <w:t>ици на йонизиращи лъчения (ИЙЛ) при постъпване</w:t>
      </w:r>
      <w:r w:rsidR="00997AE6" w:rsidRPr="0056199D">
        <w:rPr>
          <w:rFonts w:ascii="Times New Roman" w:eastAsia="Times New Roman" w:hAnsi="Times New Roman"/>
          <w:sz w:val="24"/>
        </w:rPr>
        <w:t>;</w:t>
      </w:r>
      <w:r w:rsidR="00997AE6">
        <w:rPr>
          <w:rFonts w:ascii="Times New Roman" w:eastAsia="Times New Roman" w:hAnsi="Times New Roman"/>
          <w:sz w:val="24"/>
        </w:rPr>
        <w:t xml:space="preserve"> </w:t>
      </w:r>
      <w:r w:rsidR="00615C7B">
        <w:rPr>
          <w:rFonts w:ascii="Times New Roman" w:eastAsia="Times New Roman" w:hAnsi="Times New Roman"/>
          <w:sz w:val="24"/>
        </w:rPr>
        <w:t>проследяване на здравословното им състояние по вре</w:t>
      </w:r>
      <w:r w:rsidR="00997AE6">
        <w:rPr>
          <w:rFonts w:ascii="Times New Roman" w:eastAsia="Times New Roman" w:hAnsi="Times New Roman"/>
          <w:sz w:val="24"/>
        </w:rPr>
        <w:t>ме на трудовата им дейност и след приключването й</w:t>
      </w:r>
      <w:r w:rsidR="00615C7B">
        <w:rPr>
          <w:rFonts w:ascii="Times New Roman" w:eastAsia="Times New Roman" w:hAnsi="Times New Roman"/>
          <w:sz w:val="24"/>
        </w:rPr>
        <w:t>,</w:t>
      </w:r>
      <w:r w:rsidR="00997AE6" w:rsidRPr="0056199D">
        <w:rPr>
          <w:rFonts w:ascii="Times New Roman" w:eastAsia="Times New Roman" w:hAnsi="Times New Roman"/>
          <w:sz w:val="24"/>
        </w:rPr>
        <w:t xml:space="preserve"> за профилактика на късните радиационни ефекти;</w:t>
      </w:r>
      <w:r w:rsidR="00615C7B">
        <w:rPr>
          <w:rFonts w:ascii="Times New Roman" w:eastAsia="Times New Roman" w:hAnsi="Times New Roman"/>
          <w:sz w:val="24"/>
        </w:rPr>
        <w:t xml:space="preserve"> оценка на дозата, получена от ембриона при облъчване на </w:t>
      </w:r>
      <w:r w:rsidR="00021AC8" w:rsidRPr="0056199D">
        <w:rPr>
          <w:rFonts w:ascii="Times New Roman" w:eastAsia="Times New Roman" w:hAnsi="Times New Roman"/>
          <w:sz w:val="24"/>
        </w:rPr>
        <w:t>бременната жена.</w:t>
      </w:r>
      <w:r w:rsidR="00615C7B">
        <w:rPr>
          <w:rFonts w:ascii="Times New Roman" w:eastAsia="Times New Roman" w:hAnsi="Times New Roman"/>
          <w:sz w:val="24"/>
        </w:rPr>
        <w:t xml:space="preserve"> </w:t>
      </w:r>
      <w:r w:rsidR="00021AC8" w:rsidRPr="00021AC8">
        <w:rPr>
          <w:rFonts w:ascii="Times New Roman" w:eastAsia="Times New Roman" w:hAnsi="Times New Roman"/>
          <w:sz w:val="24"/>
        </w:rPr>
        <w:t xml:space="preserve">Здравен мониторинг на население в рискови райони, </w:t>
      </w:r>
      <w:r w:rsidR="00997AE6" w:rsidRPr="0056199D">
        <w:rPr>
          <w:rFonts w:ascii="Times New Roman" w:eastAsia="Times New Roman" w:hAnsi="Times New Roman"/>
          <w:sz w:val="24"/>
        </w:rPr>
        <w:t>с</w:t>
      </w:r>
      <w:r w:rsidR="000F651B">
        <w:rPr>
          <w:rFonts w:ascii="Times New Roman" w:eastAsia="Times New Roman" w:hAnsi="Times New Roman"/>
          <w:sz w:val="24"/>
          <w:lang w:val="bg-BG"/>
        </w:rPr>
        <w:t xml:space="preserve"> </w:t>
      </w:r>
      <w:r w:rsidR="00997AE6" w:rsidRPr="0056199D">
        <w:rPr>
          <w:rFonts w:ascii="Times New Roman" w:eastAsia="Times New Roman" w:hAnsi="Times New Roman"/>
          <w:sz w:val="24"/>
        </w:rPr>
        <w:t>цел</w:t>
      </w:r>
      <w:r w:rsidR="00021AC8" w:rsidRPr="00021AC8">
        <w:rPr>
          <w:rFonts w:ascii="Times New Roman" w:eastAsia="Times New Roman" w:hAnsi="Times New Roman"/>
          <w:sz w:val="24"/>
        </w:rPr>
        <w:t xml:space="preserve"> профилактика на радиационните ефекти</w:t>
      </w:r>
      <w:r w:rsidR="00021AC8" w:rsidRPr="0056199D">
        <w:rPr>
          <w:rFonts w:ascii="Times New Roman" w:eastAsia="Times New Roman" w:hAnsi="Times New Roman"/>
          <w:sz w:val="24"/>
        </w:rPr>
        <w:t>.</w:t>
      </w:r>
      <w:r w:rsidR="00021AC8" w:rsidRPr="00021AC8">
        <w:rPr>
          <w:rFonts w:ascii="Times New Roman" w:eastAsia="Times New Roman" w:hAnsi="Times New Roman"/>
          <w:sz w:val="24"/>
        </w:rPr>
        <w:t xml:space="preserve"> </w:t>
      </w:r>
      <w:r w:rsidR="00021AC8" w:rsidRPr="0056199D">
        <w:rPr>
          <w:rFonts w:ascii="Times New Roman" w:eastAsia="Times New Roman" w:hAnsi="Times New Roman"/>
          <w:sz w:val="24"/>
        </w:rPr>
        <w:t xml:space="preserve">Оценка на тежестта на увреждането на </w:t>
      </w:r>
      <w:r w:rsidR="00021AC8" w:rsidRPr="00021AC8">
        <w:rPr>
          <w:rFonts w:ascii="Times New Roman" w:eastAsia="Times New Roman" w:hAnsi="Times New Roman"/>
          <w:sz w:val="24"/>
        </w:rPr>
        <w:t xml:space="preserve">здравето </w:t>
      </w:r>
      <w:r w:rsidR="00021AC8" w:rsidRPr="0056199D">
        <w:rPr>
          <w:rFonts w:ascii="Times New Roman" w:eastAsia="Times New Roman" w:hAnsi="Times New Roman"/>
          <w:sz w:val="24"/>
        </w:rPr>
        <w:t xml:space="preserve">и </w:t>
      </w:r>
      <w:r w:rsidR="00615C7B">
        <w:rPr>
          <w:rFonts w:ascii="Times New Roman" w:eastAsia="Times New Roman" w:hAnsi="Times New Roman"/>
          <w:sz w:val="24"/>
        </w:rPr>
        <w:t>диагно</w:t>
      </w:r>
      <w:r w:rsidR="00021AC8" w:rsidRPr="0056199D">
        <w:rPr>
          <w:rFonts w:ascii="Times New Roman" w:eastAsia="Times New Roman" w:hAnsi="Times New Roman"/>
          <w:sz w:val="24"/>
        </w:rPr>
        <w:t>стициране на аварийно облъчените лица;</w:t>
      </w:r>
      <w:r w:rsidR="00615C7B">
        <w:rPr>
          <w:rFonts w:ascii="Times New Roman" w:eastAsia="Times New Roman" w:hAnsi="Times New Roman"/>
          <w:sz w:val="24"/>
        </w:rPr>
        <w:t xml:space="preserve"> </w:t>
      </w:r>
      <w:r w:rsidR="00021AC8" w:rsidRPr="00021AC8">
        <w:rPr>
          <w:rFonts w:ascii="Times New Roman" w:eastAsia="Times New Roman" w:hAnsi="Times New Roman"/>
          <w:sz w:val="24"/>
        </w:rPr>
        <w:t>оказване на специализирана консултативна</w:t>
      </w:r>
      <w:r w:rsidR="00021AC8" w:rsidRPr="0056199D">
        <w:rPr>
          <w:rFonts w:ascii="Times New Roman" w:eastAsia="Times New Roman" w:hAnsi="Times New Roman"/>
          <w:sz w:val="24"/>
        </w:rPr>
        <w:t xml:space="preserve"> </w:t>
      </w:r>
      <w:r w:rsidR="00021AC8" w:rsidRPr="00021AC8">
        <w:rPr>
          <w:rFonts w:ascii="Times New Roman" w:eastAsia="Times New Roman" w:hAnsi="Times New Roman"/>
          <w:sz w:val="24"/>
        </w:rPr>
        <w:t>и методична помощ</w:t>
      </w:r>
      <w:r w:rsidR="00021AC8">
        <w:rPr>
          <w:rFonts w:ascii="Times New Roman" w:eastAsia="Times New Roman" w:hAnsi="Times New Roman"/>
          <w:sz w:val="24"/>
        </w:rPr>
        <w:t xml:space="preserve"> при </w:t>
      </w:r>
      <w:r w:rsidR="00615C7B">
        <w:rPr>
          <w:rFonts w:ascii="Times New Roman" w:eastAsia="Times New Roman" w:hAnsi="Times New Roman"/>
          <w:sz w:val="24"/>
        </w:rPr>
        <w:t>лечение на лъчевите увреждания.</w:t>
      </w:r>
      <w:r w:rsidR="00021AC8" w:rsidRPr="0056199D">
        <w:rPr>
          <w:rFonts w:ascii="Times New Roman" w:eastAsia="Times New Roman" w:hAnsi="Times New Roman"/>
          <w:sz w:val="24"/>
        </w:rPr>
        <w:t xml:space="preserve"> </w:t>
      </w:r>
    </w:p>
    <w:p w:rsidR="00615C7B" w:rsidRDefault="00615C7B" w:rsidP="00B4154D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Придобиват се умения за работа с дозиметрична апаратура, извършване на биологично дозиметрия, осъществяване на радиационно-хигиенен и здравен контрол.</w:t>
      </w:r>
    </w:p>
    <w:p w:rsidR="00953783" w:rsidRDefault="00953783" w:rsidP="00953783">
      <w:pPr>
        <w:tabs>
          <w:tab w:val="left" w:pos="974"/>
        </w:tabs>
        <w:spacing w:line="0" w:lineRule="atLeast"/>
        <w:ind w:firstLine="576"/>
        <w:jc w:val="both"/>
        <w:rPr>
          <w:rFonts w:ascii="Times New Roman" w:eastAsia="Times New Roman" w:hAnsi="Times New Roman"/>
          <w:sz w:val="24"/>
        </w:rPr>
      </w:pPr>
    </w:p>
    <w:p w:rsidR="00615C7B" w:rsidRDefault="00615C7B" w:rsidP="00866199">
      <w:pPr>
        <w:numPr>
          <w:ilvl w:val="0"/>
          <w:numId w:val="42"/>
        </w:numPr>
        <w:tabs>
          <w:tab w:val="left" w:pos="247"/>
        </w:tabs>
        <w:spacing w:line="360" w:lineRule="auto"/>
        <w:ind w:hanging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Обучение</w:t>
      </w:r>
    </w:p>
    <w:p w:rsidR="00615C7B" w:rsidRDefault="00615C7B" w:rsidP="00866199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Учебната програма за придобиване на специалност Радиобиология включва избрани теми от физиката на йонизиращите лъчения и радиационната защита, като подробно разглежда темите за биологичното действие на йонизиращите лъчения.</w:t>
      </w:r>
    </w:p>
    <w:p w:rsidR="00615C7B" w:rsidRDefault="00615C7B" w:rsidP="00585E47">
      <w:pPr>
        <w:numPr>
          <w:ilvl w:val="1"/>
          <w:numId w:val="42"/>
        </w:numPr>
        <w:spacing w:after="120"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Учебен план (наименование на модулите и тяхната продължителност)</w:t>
      </w:r>
    </w:p>
    <w:p w:rsidR="00585E47" w:rsidRDefault="00585E47" w:rsidP="00585E47">
      <w:pPr>
        <w:spacing w:after="12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615C7B" w:rsidRDefault="00615C7B" w:rsidP="0095378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819"/>
      </w:tblGrid>
      <w:tr w:rsidR="008F21C3" w:rsidRPr="008F21C3" w:rsidTr="00C62D8A">
        <w:tc>
          <w:tcPr>
            <w:tcW w:w="4962" w:type="dxa"/>
            <w:vAlign w:val="center"/>
          </w:tcPr>
          <w:p w:rsidR="008F21C3" w:rsidRPr="008F21C3" w:rsidRDefault="008F21C3" w:rsidP="008F2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Модули/Раздели</w:t>
            </w:r>
          </w:p>
        </w:tc>
        <w:tc>
          <w:tcPr>
            <w:tcW w:w="4819" w:type="dxa"/>
            <w:vAlign w:val="center"/>
          </w:tcPr>
          <w:p w:rsidR="008F21C3" w:rsidRPr="008F21C3" w:rsidRDefault="008F21C3" w:rsidP="008F2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Продължителност </w:t>
            </w:r>
          </w:p>
          <w:p w:rsidR="008F21C3" w:rsidRPr="008F21C3" w:rsidRDefault="008F21C3" w:rsidP="008F2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(в месеци, дни и академични часове)</w:t>
            </w:r>
          </w:p>
        </w:tc>
      </w:tr>
      <w:tr w:rsidR="008F21C3" w:rsidRPr="008F21C3" w:rsidTr="00C62D8A">
        <w:tc>
          <w:tcPr>
            <w:tcW w:w="4962" w:type="dxa"/>
          </w:tcPr>
          <w:p w:rsidR="008F21C3" w:rsidRPr="008F21C3" w:rsidRDefault="008F21C3" w:rsidP="00AC252A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Първа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година на обучение</w:t>
            </w:r>
          </w:p>
          <w:p w:rsidR="008F21C3" w:rsidRPr="008F21C3" w:rsidRDefault="008F21C3" w:rsidP="00AC252A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ОБЩА ЧАСТ</w:t>
            </w:r>
          </w:p>
          <w:p w:rsidR="008F21C3" w:rsidRPr="00054597" w:rsidRDefault="008F21C3" w:rsidP="00AC252A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r w:rsidRPr="0005459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Модул 1:</w:t>
            </w:r>
          </w:p>
          <w:p w:rsidR="008F21C3" w:rsidRPr="00AC252A" w:rsidRDefault="008F21C3" w:rsidP="00AC252A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AC2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I.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</w:t>
            </w:r>
            <w:r w:rsidRPr="00AC2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Основи на радиационната физика</w:t>
            </w:r>
          </w:p>
          <w:p w:rsidR="008F21C3" w:rsidRPr="008F21C3" w:rsidRDefault="008F21C3" w:rsidP="008F21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8F21C3" w:rsidRPr="008F21C3" w:rsidRDefault="008F21C3" w:rsidP="008F21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8F21C3" w:rsidRPr="008F21C3" w:rsidRDefault="008F21C3" w:rsidP="008F21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8F21C3" w:rsidRPr="008F21C3" w:rsidRDefault="008F21C3" w:rsidP="00AC252A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II. </w:t>
            </w:r>
            <w:r w:rsidRPr="00AC2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Проблеми</w:t>
            </w:r>
            <w:r w:rsidRPr="008F21C3">
              <w:rPr>
                <w:rFonts w:ascii="Times New Roman" w:eastAsia="Times New Roman" w:hAnsi="Times New Roman"/>
                <w:sz w:val="24"/>
                <w:szCs w:val="24"/>
              </w:rPr>
              <w:t xml:space="preserve"> на радиационната хигиена</w:t>
            </w:r>
          </w:p>
        </w:tc>
        <w:tc>
          <w:tcPr>
            <w:tcW w:w="4819" w:type="dxa"/>
          </w:tcPr>
          <w:p w:rsidR="008F21C3" w:rsidRPr="008F21C3" w:rsidRDefault="008F21C3" w:rsidP="008F21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8F21C3" w:rsidRPr="008F21C3" w:rsidRDefault="008F21C3" w:rsidP="008F21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8F21C3" w:rsidRPr="008F21C3" w:rsidRDefault="008F21C3" w:rsidP="008F7F2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12 месеца, от които:</w:t>
            </w:r>
          </w:p>
          <w:p w:rsidR="008F21C3" w:rsidRPr="008F21C3" w:rsidRDefault="008F21C3" w:rsidP="008F7F2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6 месеца, от които:</w:t>
            </w:r>
          </w:p>
          <w:p w:rsidR="008F21C3" w:rsidRPr="008F21C3" w:rsidRDefault="008F21C3" w:rsidP="008F7F2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3E6C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/</w:t>
            </w:r>
            <w:r w:rsidR="00BA5C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семинари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– </w:t>
            </w:r>
            <w:r w:rsidR="00BA5C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5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 w:rsidR="00BA5C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40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  <w:p w:rsidR="008F21C3" w:rsidRPr="008F21C3" w:rsidRDefault="008F21C3" w:rsidP="008F7F2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 w:rsidR="00DF2E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 w:rsidR="00DF2E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.</w:t>
            </w:r>
          </w:p>
          <w:p w:rsidR="008F21C3" w:rsidRPr="008F21C3" w:rsidRDefault="008F21C3" w:rsidP="008F7F2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6 месеца, от които:</w:t>
            </w:r>
          </w:p>
          <w:p w:rsidR="00C51873" w:rsidRPr="008F21C3" w:rsidRDefault="008F21C3" w:rsidP="008F7F2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BD02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/</w:t>
            </w:r>
            <w:r w:rsidR="00C518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семинари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– </w:t>
            </w:r>
            <w:r w:rsidR="00C518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5 </w:t>
            </w:r>
            <w:r w:rsidR="00C51873"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 w:rsidR="00C518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40</w:t>
            </w:r>
            <w:r w:rsidR="00C51873"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</w:p>
          <w:p w:rsidR="008F21C3" w:rsidRPr="008F21C3" w:rsidRDefault="008F21C3" w:rsidP="008F7F2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 w:rsidR="006575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</w:t>
            </w:r>
            <w:r w:rsidR="00C51873"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 w:rsidR="006575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.</w:t>
            </w:r>
          </w:p>
        </w:tc>
      </w:tr>
      <w:tr w:rsidR="008F21C3" w:rsidRPr="008F21C3" w:rsidTr="00C62D8A">
        <w:trPr>
          <w:trHeight w:val="1461"/>
        </w:trPr>
        <w:tc>
          <w:tcPr>
            <w:tcW w:w="4962" w:type="dxa"/>
          </w:tcPr>
          <w:p w:rsidR="008F21C3" w:rsidRPr="008F21C3" w:rsidRDefault="008F21C3" w:rsidP="00054597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Втора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година на обучение</w:t>
            </w:r>
          </w:p>
          <w:p w:rsidR="008F21C3" w:rsidRPr="008F21C3" w:rsidRDefault="008F21C3" w:rsidP="00054597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СПЕЦИАЛНА ЧАСТ</w:t>
            </w:r>
          </w:p>
          <w:p w:rsidR="008F21C3" w:rsidRPr="008F21C3" w:rsidRDefault="008F21C3" w:rsidP="0063321C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Модул 2:</w:t>
            </w:r>
          </w:p>
          <w:p w:rsidR="008F21C3" w:rsidRPr="00095851" w:rsidRDefault="008F21C3" w:rsidP="0063321C">
            <w:pPr>
              <w:spacing w:line="276" w:lineRule="auto"/>
              <w:ind w:left="13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585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А. </w:t>
            </w:r>
            <w:r w:rsidRPr="00095851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val="bg-BG" w:eastAsia="bg-BG"/>
              </w:rPr>
              <w:t>Клетъчна</w:t>
            </w:r>
            <w:r w:rsidRPr="00095851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 радиобиология</w:t>
            </w:r>
          </w:p>
          <w:p w:rsidR="008F21C3" w:rsidRPr="008F21C3" w:rsidRDefault="008F21C3" w:rsidP="008C758E">
            <w:pPr>
              <w:spacing w:line="276" w:lineRule="auto"/>
              <w:ind w:left="138" w:firstLine="288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І. </w:t>
            </w:r>
            <w:r w:rsidR="004B7D5A" w:rsidRPr="008C75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Радиационно</w:t>
            </w:r>
            <w:r w:rsidR="004B7D5A" w:rsidRPr="00C62D8A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увреждане на клетката</w:t>
            </w:r>
          </w:p>
          <w:p w:rsidR="00736D33" w:rsidRDefault="00736D33" w:rsidP="00C62D8A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736D33" w:rsidRDefault="00736D33" w:rsidP="00C62D8A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E553CC" w:rsidRDefault="00E553CC" w:rsidP="008C758E">
            <w:pPr>
              <w:spacing w:line="276" w:lineRule="auto"/>
              <w:ind w:left="138" w:firstLine="288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8F21C3" w:rsidRPr="008F21C3" w:rsidRDefault="008F21C3" w:rsidP="008C758E">
            <w:pPr>
              <w:spacing w:line="276" w:lineRule="auto"/>
              <w:ind w:left="138" w:firstLine="288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ІІ. </w:t>
            </w:r>
            <w:r w:rsidR="007A6CAE" w:rsidRPr="008C75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Модификация</w:t>
            </w:r>
            <w:r w:rsidR="007A6CAE" w:rsidRPr="00C62D8A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на клетъчния отговор</w:t>
            </w:r>
          </w:p>
          <w:p w:rsidR="00736D33" w:rsidRDefault="00736D33" w:rsidP="007A6CAE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736D33" w:rsidRDefault="00736D33" w:rsidP="007A6CAE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DD6838" w:rsidRDefault="00DD6838" w:rsidP="008C758E">
            <w:pPr>
              <w:spacing w:line="276" w:lineRule="auto"/>
              <w:ind w:left="138" w:firstLine="288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60AF5" w:rsidRDefault="008F21C3" w:rsidP="008C758E">
            <w:pPr>
              <w:spacing w:line="276" w:lineRule="auto"/>
              <w:ind w:left="138" w:firstLine="288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III. </w:t>
            </w:r>
            <w:r w:rsidRPr="008C75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Радиационна</w:t>
            </w:r>
            <w:r w:rsidRPr="008F21C3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генетика</w:t>
            </w:r>
          </w:p>
          <w:p w:rsidR="00736D33" w:rsidRDefault="00736D33" w:rsidP="007A6CAE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736D33" w:rsidRDefault="00736D33" w:rsidP="007A6CAE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DD6838" w:rsidRDefault="00DD6838" w:rsidP="008C758E">
            <w:pPr>
              <w:spacing w:line="276" w:lineRule="auto"/>
              <w:ind w:left="138" w:firstLine="288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8F21C3" w:rsidRPr="008F21C3" w:rsidRDefault="00560AF5" w:rsidP="008C758E">
            <w:pPr>
              <w:spacing w:line="276" w:lineRule="auto"/>
              <w:ind w:left="138" w:firstLine="28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IV</w:t>
            </w:r>
            <w:r w:rsidR="00C62D8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8F21C3" w:rsidRPr="008F21C3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8F21C3" w:rsidRPr="008C758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Цитогенетични</w:t>
            </w:r>
            <w:r w:rsidR="008F21C3" w:rsidRPr="008F21C3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основи на биологичната дозиметрия</w:t>
            </w:r>
            <w:r w:rsidR="008F21C3"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819" w:type="dxa"/>
          </w:tcPr>
          <w:p w:rsidR="008F21C3" w:rsidRPr="008F21C3" w:rsidRDefault="008F21C3" w:rsidP="00B35C5E">
            <w:pPr>
              <w:spacing w:line="276" w:lineRule="auto"/>
              <w:ind w:left="1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8F21C3" w:rsidRPr="008F21C3" w:rsidRDefault="008F21C3" w:rsidP="00B35C5E">
            <w:pPr>
              <w:spacing w:line="276" w:lineRule="auto"/>
              <w:ind w:left="1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8F21C3" w:rsidRPr="008F21C3" w:rsidRDefault="008F21C3" w:rsidP="00B35C5E">
            <w:pPr>
              <w:spacing w:line="276" w:lineRule="auto"/>
              <w:ind w:left="1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12 месеца, от които:</w:t>
            </w:r>
          </w:p>
          <w:p w:rsidR="008F21C3" w:rsidRPr="008F21C3" w:rsidRDefault="008F21C3" w:rsidP="00B35C5E">
            <w:pPr>
              <w:spacing w:line="276" w:lineRule="auto"/>
              <w:ind w:left="13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B760C8" w:rsidRDefault="00B760C8" w:rsidP="00D539D6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месеца, от които:</w:t>
            </w:r>
          </w:p>
          <w:p w:rsidR="008F21C3" w:rsidRPr="008F21C3" w:rsidRDefault="008F21C3" w:rsidP="00D539D6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Теоретично обучение – </w:t>
            </w:r>
            <w:r w:rsidR="00416402"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лекции</w:t>
            </w:r>
            <w:r w:rsidR="00756C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/</w:t>
            </w:r>
            <w:r w:rsidR="0041640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семинари</w:t>
            </w:r>
            <w:r w:rsidR="00416402"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– </w:t>
            </w:r>
            <w:r w:rsidR="0041640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3 </w:t>
            </w:r>
            <w:r w:rsidR="00416402"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 w:rsidR="0041640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24</w:t>
            </w:r>
            <w:r w:rsidR="00416402"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  <w:r w:rsidR="00D140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. </w:t>
            </w:r>
            <w:r w:rsidR="00D1408F"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 w:rsidR="00EC08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="00D1408F"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</w:t>
            </w:r>
            <w:r w:rsidR="005F7B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.</w:t>
            </w:r>
          </w:p>
          <w:p w:rsidR="00E553CC" w:rsidRDefault="00E553CC" w:rsidP="00D539D6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месеца, от които:</w:t>
            </w:r>
          </w:p>
          <w:p w:rsidR="008F21C3" w:rsidRDefault="005F7B0C" w:rsidP="00D539D6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AA26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семинари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3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24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.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 w:rsidR="00782D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.</w:t>
            </w:r>
          </w:p>
          <w:p w:rsidR="00DD6838" w:rsidRDefault="00DD6838" w:rsidP="00D539D6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месеца, от които:</w:t>
            </w:r>
          </w:p>
          <w:p w:rsidR="005F55D2" w:rsidRDefault="005F55D2" w:rsidP="00D539D6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AA26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семинари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4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32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.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 w:rsidR="00D8235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.</w:t>
            </w:r>
          </w:p>
          <w:p w:rsidR="00DD6838" w:rsidRDefault="00DD6838" w:rsidP="00D539D6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месеца, от които:</w:t>
            </w:r>
          </w:p>
          <w:p w:rsidR="00146965" w:rsidRPr="008F21C3" w:rsidRDefault="00172563" w:rsidP="00C76702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C7670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семинари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– </w:t>
            </w:r>
            <w:r w:rsidR="00DC0F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 w:rsidR="00DC0F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24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.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 w:rsidR="00DC0F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.</w:t>
            </w:r>
          </w:p>
        </w:tc>
      </w:tr>
      <w:tr w:rsidR="008F21C3" w:rsidRPr="008F21C3" w:rsidTr="00C62D8A">
        <w:tc>
          <w:tcPr>
            <w:tcW w:w="4962" w:type="dxa"/>
          </w:tcPr>
          <w:p w:rsidR="008F21C3" w:rsidRPr="008F21C3" w:rsidRDefault="008F21C3" w:rsidP="00F45BE2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Трета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година на обучение</w:t>
            </w:r>
          </w:p>
          <w:p w:rsidR="008F21C3" w:rsidRPr="008F21C3" w:rsidRDefault="008F21C3" w:rsidP="00F45BE2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СПЕЦИАЛНА ЧАСТ</w:t>
            </w:r>
          </w:p>
          <w:p w:rsidR="008F21C3" w:rsidRPr="008F21C3" w:rsidRDefault="008F21C3" w:rsidP="00F45BE2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Модул 3:</w:t>
            </w:r>
          </w:p>
          <w:p w:rsidR="008F21C3" w:rsidRPr="008F21C3" w:rsidRDefault="008F21C3" w:rsidP="00F45BE2">
            <w:pPr>
              <w:spacing w:line="276" w:lineRule="auto"/>
              <w:ind w:left="1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  <w:r w:rsidRPr="008F21C3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Б. </w:t>
            </w:r>
            <w:r w:rsidRPr="00F45BE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val="bg-BG" w:eastAsia="bg-BG"/>
              </w:rPr>
              <w:t>Биологични</w:t>
            </w:r>
            <w:r w:rsidRPr="008F21C3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 ефекти при ниски дози йонизиращи лъчения</w:t>
            </w:r>
          </w:p>
          <w:p w:rsidR="00AA4D42" w:rsidRDefault="00AA4D42" w:rsidP="00AA4D42">
            <w:pPr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AA4D4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І. Клетъчни ефекти</w:t>
            </w:r>
          </w:p>
          <w:p w:rsidR="00615C74" w:rsidRPr="00AA4D42" w:rsidRDefault="000B5476" w:rsidP="0054394D">
            <w:pPr>
              <w:spacing w:line="276" w:lineRule="auto"/>
              <w:ind w:left="138" w:firstLine="288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0B547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ІІ. </w:t>
            </w:r>
            <w:r w:rsidRPr="005439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Радиационна</w:t>
            </w:r>
            <w:r w:rsidRPr="000B547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канцерогенеза. Радиогенни неоплазми</w:t>
            </w:r>
          </w:p>
          <w:p w:rsidR="008F21C3" w:rsidRPr="00E945B3" w:rsidRDefault="008F21C3" w:rsidP="00F45BE2">
            <w:pPr>
              <w:spacing w:line="276" w:lineRule="auto"/>
              <w:ind w:left="1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  <w:r w:rsidRPr="008F21C3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В. Лъчеви увреждания при човека – </w:t>
            </w:r>
            <w:r w:rsidR="0018578F" w:rsidRPr="0018578F">
              <w:rPr>
                <w:rFonts w:ascii="Times New Roman" w:eastAsia="Times New Roman" w:hAnsi="Times New Roman"/>
                <w:sz w:val="24"/>
                <w:szCs w:val="24"/>
              </w:rPr>
              <w:t>детерминирани и</w:t>
            </w:r>
            <w:r w:rsidR="0018578F" w:rsidRPr="0018578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стохастични </w:t>
            </w:r>
            <w:r w:rsidR="0018578F" w:rsidRPr="0018578F">
              <w:rPr>
                <w:rFonts w:ascii="Times New Roman" w:eastAsia="Times New Roman" w:hAnsi="Times New Roman"/>
                <w:sz w:val="24"/>
                <w:szCs w:val="24"/>
              </w:rPr>
              <w:t>радиационни ефекти. Остър и хроничен</w:t>
            </w:r>
            <w:r w:rsidR="0018578F" w:rsidRPr="0018578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радиационен синдром</w:t>
            </w:r>
          </w:p>
        </w:tc>
        <w:tc>
          <w:tcPr>
            <w:tcW w:w="4819" w:type="dxa"/>
          </w:tcPr>
          <w:p w:rsidR="008F21C3" w:rsidRPr="008F21C3" w:rsidRDefault="008F21C3" w:rsidP="00B35C5E">
            <w:pPr>
              <w:spacing w:line="276" w:lineRule="auto"/>
              <w:ind w:left="1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8F21C3" w:rsidRPr="008F21C3" w:rsidRDefault="008F21C3" w:rsidP="00B35C5E">
            <w:pPr>
              <w:spacing w:line="276" w:lineRule="auto"/>
              <w:ind w:left="1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8F21C3" w:rsidRPr="008F21C3" w:rsidRDefault="008F21C3" w:rsidP="007E14C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12 месеца, от които:</w:t>
            </w:r>
          </w:p>
          <w:p w:rsidR="004272E4" w:rsidRDefault="004A3255" w:rsidP="007E14C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6 месеца, от които:</w:t>
            </w:r>
          </w:p>
          <w:p w:rsidR="004A3255" w:rsidRPr="008F21C3" w:rsidRDefault="004A3255" w:rsidP="007E14C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D77C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семинари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– </w:t>
            </w:r>
            <w:r w:rsidR="006C57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 w:rsidR="006C57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40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.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 w:rsidR="00576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.</w:t>
            </w:r>
          </w:p>
          <w:p w:rsidR="00A73E2B" w:rsidRDefault="00A73E2B" w:rsidP="007E14C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E945B3" w:rsidRDefault="00E945B3" w:rsidP="007E14C1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6 месеца, от които:</w:t>
            </w:r>
          </w:p>
          <w:p w:rsidR="004272E4" w:rsidRPr="00E945B3" w:rsidRDefault="00E945B3" w:rsidP="00F04707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 w:rsidR="00F047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семинари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5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40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академични часа)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.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 w:rsidR="00E679C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</w:t>
            </w:r>
            <w:r w:rsidR="006844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.</w:t>
            </w:r>
          </w:p>
        </w:tc>
      </w:tr>
      <w:tr w:rsidR="008F21C3" w:rsidRPr="008F21C3" w:rsidTr="00C62D8A">
        <w:tc>
          <w:tcPr>
            <w:tcW w:w="4962" w:type="dxa"/>
          </w:tcPr>
          <w:p w:rsidR="008F21C3" w:rsidRPr="008F21C3" w:rsidRDefault="008F21C3" w:rsidP="00BF64A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Четвърта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година на обучение</w:t>
            </w:r>
          </w:p>
          <w:p w:rsidR="008F21C3" w:rsidRPr="008F21C3" w:rsidRDefault="008F21C3" w:rsidP="00BF64A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СПЕЦИАЛНА ЧАСТ</w:t>
            </w:r>
          </w:p>
          <w:p w:rsidR="008F21C3" w:rsidRDefault="008F21C3" w:rsidP="00BF64A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  <w:t>Модул 4:</w:t>
            </w:r>
          </w:p>
          <w:p w:rsidR="004272E4" w:rsidRPr="008F21C3" w:rsidRDefault="004272E4" w:rsidP="00BF64AF">
            <w:pPr>
              <w:spacing w:line="276" w:lineRule="auto"/>
              <w:ind w:left="1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bg-BG" w:eastAsia="bg-BG"/>
              </w:rPr>
            </w:pPr>
            <w:r w:rsidRPr="008F21C3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Г. Радиационна ембриология</w:t>
            </w:r>
          </w:p>
          <w:p w:rsidR="00D43D3F" w:rsidRDefault="00D43D3F" w:rsidP="008F21C3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</w:p>
          <w:p w:rsidR="00D43D3F" w:rsidRDefault="00D43D3F" w:rsidP="008F21C3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</w:p>
          <w:p w:rsidR="00D43D3F" w:rsidRDefault="00D43D3F" w:rsidP="008F21C3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</w:p>
          <w:p w:rsidR="008F21C3" w:rsidRPr="008F21C3" w:rsidRDefault="008F21C3" w:rsidP="0080443E">
            <w:pPr>
              <w:spacing w:line="276" w:lineRule="auto"/>
              <w:ind w:left="1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  <w:r w:rsidRPr="008F21C3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Д. Радиотоксикология</w:t>
            </w:r>
          </w:p>
          <w:p w:rsidR="00D849A5" w:rsidRDefault="00D849A5" w:rsidP="008F21C3">
            <w:pPr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</w:p>
          <w:p w:rsidR="00D849A5" w:rsidRDefault="00D849A5" w:rsidP="008F21C3">
            <w:pPr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</w:p>
          <w:p w:rsidR="00D849A5" w:rsidRDefault="00D849A5" w:rsidP="008F21C3">
            <w:pPr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</w:p>
          <w:p w:rsidR="008F21C3" w:rsidRPr="008F21C3" w:rsidRDefault="008F21C3" w:rsidP="0080443E">
            <w:pPr>
              <w:spacing w:line="276" w:lineRule="auto"/>
              <w:ind w:left="1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  <w:r w:rsidRPr="008F21C3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Е. </w:t>
            </w:r>
            <w:r w:rsidR="00D56130" w:rsidRPr="00D56130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Радон</w:t>
            </w:r>
          </w:p>
          <w:p w:rsidR="00EB6DD4" w:rsidRDefault="00EB6DD4" w:rsidP="008F21C3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</w:p>
          <w:p w:rsidR="00EB6DD4" w:rsidRDefault="00EB6DD4" w:rsidP="008F21C3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</w:p>
          <w:p w:rsidR="00EB6DD4" w:rsidRDefault="00EB6DD4" w:rsidP="008F21C3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</w:p>
          <w:p w:rsidR="008F21C3" w:rsidRDefault="008F21C3" w:rsidP="0080443E">
            <w:pPr>
              <w:spacing w:line="276" w:lineRule="auto"/>
              <w:ind w:left="13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  <w:r w:rsidRPr="008F21C3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Ж. Радиационна епидемиология</w:t>
            </w:r>
          </w:p>
          <w:p w:rsidR="000C6FD4" w:rsidRDefault="000C6FD4" w:rsidP="008F21C3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</w:p>
          <w:p w:rsidR="000C6FD4" w:rsidRDefault="000C6FD4" w:rsidP="008F21C3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</w:p>
          <w:p w:rsidR="000C6FD4" w:rsidRDefault="000C6FD4" w:rsidP="008F21C3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</w:p>
          <w:p w:rsidR="00B6324A" w:rsidRPr="008F21C3" w:rsidRDefault="00B6324A" w:rsidP="0080443E">
            <w:pPr>
              <w:spacing w:line="276" w:lineRule="auto"/>
              <w:ind w:left="13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З. </w:t>
            </w:r>
            <w:r w:rsidRPr="00B6324A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Лъчелечение и нуклеарна медицина</w:t>
            </w:r>
          </w:p>
        </w:tc>
        <w:tc>
          <w:tcPr>
            <w:tcW w:w="4819" w:type="dxa"/>
          </w:tcPr>
          <w:p w:rsidR="008F21C3" w:rsidRPr="008F21C3" w:rsidRDefault="008F21C3" w:rsidP="000A700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8F21C3" w:rsidRPr="008F21C3" w:rsidRDefault="008F21C3" w:rsidP="000A700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</w:p>
          <w:p w:rsidR="008F21C3" w:rsidRPr="008F21C3" w:rsidRDefault="008F21C3" w:rsidP="000A700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12 месеца, от които:</w:t>
            </w:r>
          </w:p>
          <w:p w:rsidR="00D43D3F" w:rsidRDefault="00D43D3F" w:rsidP="000A700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2</w:t>
            </w: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месеца, от които:</w:t>
            </w:r>
          </w:p>
          <w:p w:rsidR="008F21C3" w:rsidRDefault="00D43D3F" w:rsidP="000A700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и семинари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– </w:t>
            </w:r>
            <w:r w:rsidR="00D64E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 w:rsidR="00D64E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16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академични часа)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.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 w:rsidR="00C8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.</w:t>
            </w:r>
          </w:p>
          <w:p w:rsidR="00D849A5" w:rsidRDefault="00D849A5" w:rsidP="000A700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месеца, от които:</w:t>
            </w:r>
          </w:p>
          <w:p w:rsidR="00D849A5" w:rsidRDefault="00D849A5" w:rsidP="000A700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и семинари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3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24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академични часа)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.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 w:rsidR="00E363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.</w:t>
            </w:r>
          </w:p>
          <w:p w:rsidR="00EB6DD4" w:rsidRDefault="00EB6DD4" w:rsidP="000A700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3</w:t>
            </w: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месеца, от които:</w:t>
            </w:r>
          </w:p>
          <w:p w:rsidR="00EB6DD4" w:rsidRDefault="00EB6DD4" w:rsidP="000A700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и семинари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3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24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академични часа)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.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2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.</w:t>
            </w:r>
          </w:p>
          <w:p w:rsidR="000C6FD4" w:rsidRDefault="000C6FD4" w:rsidP="000A700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2</w:t>
            </w: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месеца, от които:</w:t>
            </w:r>
          </w:p>
          <w:p w:rsidR="000C6FD4" w:rsidRDefault="000C6FD4" w:rsidP="000A700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и семинари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2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16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академични часа)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.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.</w:t>
            </w:r>
          </w:p>
          <w:p w:rsidR="00D731C7" w:rsidRDefault="00D731C7" w:rsidP="000A700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2</w:t>
            </w:r>
            <w:r w:rsidRPr="008F21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месеца, от които:</w:t>
            </w:r>
          </w:p>
          <w:p w:rsidR="000C6FD4" w:rsidRPr="008F21C3" w:rsidRDefault="00D731C7" w:rsidP="000A700F">
            <w:pPr>
              <w:spacing w:line="276" w:lineRule="auto"/>
              <w:ind w:left="1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</w:pP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Теоретично обучение – лекции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и семинари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2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дни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16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академични часа)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. 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Практическо обучение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1</w:t>
            </w:r>
            <w:r w:rsidRPr="008F21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 xml:space="preserve"> месец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bg-BG" w:eastAsia="bg-BG"/>
              </w:rPr>
              <w:t>.</w:t>
            </w:r>
          </w:p>
        </w:tc>
      </w:tr>
      <w:tr w:rsidR="00360366" w:rsidRPr="008F21C3" w:rsidTr="00C62D8A">
        <w:tc>
          <w:tcPr>
            <w:tcW w:w="4962" w:type="dxa"/>
          </w:tcPr>
          <w:p w:rsidR="00360366" w:rsidRPr="00360366" w:rsidRDefault="00360366" w:rsidP="00360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Общо:</w:t>
            </w:r>
          </w:p>
        </w:tc>
        <w:tc>
          <w:tcPr>
            <w:tcW w:w="4819" w:type="dxa"/>
          </w:tcPr>
          <w:p w:rsidR="00360366" w:rsidRPr="008F21C3" w:rsidRDefault="006C30E2" w:rsidP="006C30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bg-BG" w:eastAsia="bg-BG"/>
              </w:rPr>
              <w:t>48 месеца</w:t>
            </w:r>
          </w:p>
        </w:tc>
      </w:tr>
    </w:tbl>
    <w:p w:rsidR="008F21C3" w:rsidRDefault="008F21C3" w:rsidP="0095378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8F21C3" w:rsidRDefault="008F21C3" w:rsidP="0095378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615C7B" w:rsidRDefault="00615C7B" w:rsidP="008B2651">
      <w:pPr>
        <w:numPr>
          <w:ilvl w:val="1"/>
          <w:numId w:val="42"/>
        </w:numPr>
        <w:spacing w:after="120"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Учебна програма:</w:t>
      </w:r>
    </w:p>
    <w:p w:rsidR="00B16C7A" w:rsidRPr="00B16C7A" w:rsidRDefault="00C41259" w:rsidP="00AA2495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C41259">
        <w:rPr>
          <w:rFonts w:ascii="Times New Roman" w:eastAsia="Times New Roman" w:hAnsi="Times New Roman"/>
          <w:sz w:val="24"/>
          <w:lang w:val="bg-BG"/>
        </w:rPr>
        <w:t>Програмата за</w:t>
      </w:r>
      <w:r>
        <w:rPr>
          <w:rFonts w:ascii="Times New Roman" w:eastAsia="Times New Roman" w:hAnsi="Times New Roman"/>
          <w:b/>
          <w:sz w:val="24"/>
          <w:lang w:val="bg-BG"/>
        </w:rPr>
        <w:t xml:space="preserve"> т</w:t>
      </w:r>
      <w:r w:rsidR="00615C7B" w:rsidRPr="00B35C5E">
        <w:rPr>
          <w:rFonts w:ascii="Times New Roman" w:eastAsia="Times New Roman" w:hAnsi="Times New Roman"/>
          <w:b/>
          <w:sz w:val="24"/>
        </w:rPr>
        <w:t xml:space="preserve">еретичното обучение </w:t>
      </w:r>
      <w:r w:rsidR="00615C7B" w:rsidRPr="00B35C5E">
        <w:rPr>
          <w:rFonts w:ascii="Times New Roman" w:eastAsia="Times New Roman" w:hAnsi="Times New Roman"/>
          <w:sz w:val="24"/>
        </w:rPr>
        <w:t>съдържа обща и специална част.</w:t>
      </w:r>
      <w:r w:rsidR="00615C7B" w:rsidRPr="00B35C5E">
        <w:rPr>
          <w:rFonts w:ascii="Times New Roman" w:eastAsia="Times New Roman" w:hAnsi="Times New Roman"/>
          <w:b/>
          <w:sz w:val="24"/>
        </w:rPr>
        <w:t xml:space="preserve"> </w:t>
      </w:r>
      <w:r w:rsidR="00615C7B" w:rsidRPr="00B35C5E">
        <w:rPr>
          <w:rFonts w:ascii="Times New Roman" w:eastAsia="Times New Roman" w:hAnsi="Times New Roman"/>
          <w:sz w:val="24"/>
        </w:rPr>
        <w:t xml:space="preserve">Теоретичното обучение се провежда </w:t>
      </w:r>
      <w:r w:rsidR="000D3B42" w:rsidRPr="00B35C5E">
        <w:rPr>
          <w:rFonts w:ascii="Times New Roman" w:eastAsia="Times New Roman" w:hAnsi="Times New Roman"/>
          <w:sz w:val="24"/>
          <w:lang w:val="bg-BG"/>
        </w:rPr>
        <w:t>чрез</w:t>
      </w:r>
      <w:r w:rsidR="00615C7B" w:rsidRPr="00B35C5E">
        <w:rPr>
          <w:rFonts w:ascii="Times New Roman" w:eastAsia="Times New Roman" w:hAnsi="Times New Roman"/>
          <w:sz w:val="24"/>
        </w:rPr>
        <w:t xml:space="preserve"> лекционни курсове </w:t>
      </w:r>
      <w:r w:rsidR="00A2368D" w:rsidRPr="00B35C5E">
        <w:rPr>
          <w:rFonts w:ascii="Times New Roman" w:eastAsia="Times New Roman" w:hAnsi="Times New Roman"/>
          <w:sz w:val="24"/>
          <w:lang w:val="bg-BG"/>
        </w:rPr>
        <w:t>(</w:t>
      </w:r>
      <w:r w:rsidR="00615C7B" w:rsidRPr="00B35C5E">
        <w:rPr>
          <w:rFonts w:ascii="Times New Roman" w:eastAsia="Times New Roman" w:hAnsi="Times New Roman"/>
          <w:sz w:val="24"/>
        </w:rPr>
        <w:t>които се</w:t>
      </w:r>
      <w:r w:rsidR="00070BEF" w:rsidRPr="00B35C5E">
        <w:rPr>
          <w:rFonts w:ascii="Times New Roman" w:eastAsia="Times New Roman" w:hAnsi="Times New Roman"/>
          <w:sz w:val="24"/>
          <w:lang w:val="bg-BG"/>
        </w:rPr>
        <w:t xml:space="preserve"> провеждат от лектори </w:t>
      </w:r>
      <w:r w:rsidR="00615C7B" w:rsidRPr="00B35C5E">
        <w:rPr>
          <w:rFonts w:ascii="Times New Roman" w:eastAsia="Times New Roman" w:hAnsi="Times New Roman"/>
          <w:sz w:val="24"/>
        </w:rPr>
        <w:t>– хабилитирани лица и опитни специалисти</w:t>
      </w:r>
      <w:r w:rsidR="00A2368D" w:rsidRPr="00B35C5E">
        <w:rPr>
          <w:rFonts w:ascii="Times New Roman" w:eastAsia="Times New Roman" w:hAnsi="Times New Roman"/>
          <w:sz w:val="24"/>
          <w:lang w:val="bg-BG"/>
        </w:rPr>
        <w:t>)</w:t>
      </w:r>
      <w:r w:rsidR="00615C7B" w:rsidRPr="00B35C5E">
        <w:rPr>
          <w:rFonts w:ascii="Times New Roman" w:eastAsia="Times New Roman" w:hAnsi="Times New Roman"/>
          <w:sz w:val="24"/>
        </w:rPr>
        <w:t xml:space="preserve"> и </w:t>
      </w:r>
      <w:r w:rsidR="000D3B42" w:rsidRPr="00B35C5E">
        <w:rPr>
          <w:rFonts w:ascii="Times New Roman" w:eastAsia="Times New Roman" w:hAnsi="Times New Roman"/>
          <w:sz w:val="24"/>
          <w:lang w:val="bg-BG"/>
        </w:rPr>
        <w:t xml:space="preserve">семинари. Обучението </w:t>
      </w:r>
      <w:r w:rsidR="00B30D2E" w:rsidRPr="00B35C5E">
        <w:rPr>
          <w:rFonts w:ascii="Times New Roman" w:eastAsia="Times New Roman" w:hAnsi="Times New Roman"/>
          <w:sz w:val="24"/>
        </w:rPr>
        <w:t xml:space="preserve">на специализантите </w:t>
      </w:r>
      <w:r w:rsidR="000D3B42" w:rsidRPr="00B35C5E">
        <w:rPr>
          <w:rFonts w:ascii="Times New Roman" w:eastAsia="Times New Roman" w:hAnsi="Times New Roman"/>
          <w:sz w:val="24"/>
          <w:lang w:val="bg-BG"/>
        </w:rPr>
        <w:t xml:space="preserve">включва и </w:t>
      </w:r>
      <w:r w:rsidR="00615C7B" w:rsidRPr="00B35C5E">
        <w:rPr>
          <w:rFonts w:ascii="Times New Roman" w:eastAsia="Times New Roman" w:hAnsi="Times New Roman"/>
          <w:sz w:val="24"/>
        </w:rPr>
        <w:t>самостоятелна подготовка.</w:t>
      </w:r>
    </w:p>
    <w:p w:rsidR="00B93DC8" w:rsidRDefault="00615C7B" w:rsidP="004D665F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lang w:val="bg-BG"/>
        </w:rPr>
      </w:pPr>
      <w:r w:rsidRPr="004775EB">
        <w:rPr>
          <w:rFonts w:ascii="Times New Roman" w:eastAsia="Times New Roman" w:hAnsi="Times New Roman"/>
          <w:b/>
          <w:sz w:val="24"/>
        </w:rPr>
        <w:t>Практическ</w:t>
      </w:r>
      <w:r w:rsidR="00B35C5E">
        <w:rPr>
          <w:rFonts w:ascii="Times New Roman" w:eastAsia="Times New Roman" w:hAnsi="Times New Roman"/>
          <w:b/>
          <w:sz w:val="24"/>
          <w:lang w:val="bg-BG"/>
        </w:rPr>
        <w:t>ата</w:t>
      </w:r>
      <w:r w:rsidRPr="004775EB">
        <w:rPr>
          <w:rFonts w:ascii="Times New Roman" w:eastAsia="Times New Roman" w:hAnsi="Times New Roman"/>
          <w:b/>
          <w:sz w:val="24"/>
        </w:rPr>
        <w:t xml:space="preserve"> </w:t>
      </w:r>
      <w:r w:rsidR="00B35C5E">
        <w:rPr>
          <w:rFonts w:ascii="Times New Roman" w:eastAsia="Times New Roman" w:hAnsi="Times New Roman"/>
          <w:b/>
          <w:sz w:val="24"/>
          <w:lang w:val="bg-BG"/>
        </w:rPr>
        <w:t>подготовка</w:t>
      </w:r>
      <w:r>
        <w:rPr>
          <w:rFonts w:ascii="Times New Roman" w:eastAsia="Times New Roman" w:hAnsi="Times New Roman"/>
          <w:sz w:val="24"/>
        </w:rPr>
        <w:t xml:space="preserve"> се провежда чрез индивидуално обучение в </w:t>
      </w:r>
      <w:r w:rsidR="00B16C7A">
        <w:rPr>
          <w:rFonts w:ascii="Times New Roman" w:eastAsia="Times New Roman" w:hAnsi="Times New Roman"/>
          <w:sz w:val="24"/>
          <w:lang w:val="bg-BG"/>
        </w:rPr>
        <w:t>отдели</w:t>
      </w:r>
      <w:r>
        <w:rPr>
          <w:rFonts w:ascii="Times New Roman" w:eastAsia="Times New Roman" w:hAnsi="Times New Roman"/>
          <w:sz w:val="24"/>
        </w:rPr>
        <w:t xml:space="preserve">/лаборатории на НЦРРЗ. Ръководителят на специализанта определя в неговия индивидуален план за обучение </w:t>
      </w:r>
      <w:r w:rsidR="00B16C7A" w:rsidRPr="00B16C7A">
        <w:rPr>
          <w:rFonts w:ascii="Times New Roman" w:eastAsia="Times New Roman" w:hAnsi="Times New Roman"/>
          <w:sz w:val="24"/>
          <w:lang w:val="bg-BG"/>
        </w:rPr>
        <w:t>отдели</w:t>
      </w:r>
      <w:r w:rsidRPr="00B16C7A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 xml:space="preserve">лабораториите и </w:t>
      </w:r>
      <w:r>
        <w:rPr>
          <w:rFonts w:ascii="Times New Roman" w:eastAsia="Times New Roman" w:hAnsi="Times New Roman"/>
          <w:b/>
          <w:i/>
          <w:sz w:val="24"/>
        </w:rPr>
        <w:t xml:space="preserve">консултантите </w:t>
      </w:r>
      <w:r>
        <w:rPr>
          <w:rFonts w:ascii="Times New Roman" w:eastAsia="Times New Roman" w:hAnsi="Times New Roman"/>
          <w:sz w:val="24"/>
        </w:rPr>
        <w:t>в тях за практическото обучение по модулите.</w:t>
      </w:r>
      <w:r w:rsidRPr="003F459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Консултантът отговаря за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изпълнението на практическото обучение по съответния модул, съгласно учебната програма.</w:t>
      </w:r>
      <w:r w:rsidR="00B16C7A">
        <w:rPr>
          <w:rFonts w:ascii="Times New Roman" w:eastAsia="Times New Roman" w:hAnsi="Times New Roman"/>
          <w:sz w:val="24"/>
          <w:lang w:val="bg-BG"/>
        </w:rPr>
        <w:t xml:space="preserve"> </w:t>
      </w:r>
      <w:r w:rsidR="00B93DC8" w:rsidRPr="00B93DC8">
        <w:rPr>
          <w:rFonts w:ascii="Times New Roman" w:eastAsia="Times New Roman" w:hAnsi="Times New Roman"/>
          <w:sz w:val="24"/>
          <w:lang w:val="bg-BG"/>
        </w:rPr>
        <w:t>В рамките на обучението по всеки модул на общата и специалната част специализантът трябва да премине задължително индивидуално практическо обучение, съгласно учебната програма. В рамките на един модул се допуска практическо обучение в повече от един отдел или лаборатория, респективно повече от един консултант, ако това е необходимо за изпълнение на пълния обем на практическата подготовка, съгласно учебния план. Обемът на индивидуалното задание се съобразява с профила на работа на специализанта.</w:t>
      </w:r>
    </w:p>
    <w:p w:rsidR="00615C7B" w:rsidRDefault="00615C7B" w:rsidP="00476FF3">
      <w:pPr>
        <w:spacing w:line="360" w:lineRule="auto"/>
        <w:ind w:firstLine="57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Проверката на знанията и практическите умения по разделите в общата и специалната част на програмата се извършва чрез </w:t>
      </w:r>
      <w:r>
        <w:rPr>
          <w:rFonts w:ascii="Times New Roman" w:eastAsia="Times New Roman" w:hAnsi="Times New Roman"/>
          <w:b/>
          <w:sz w:val="24"/>
        </w:rPr>
        <w:t>колоквиум</w:t>
      </w:r>
      <w:r>
        <w:rPr>
          <w:rFonts w:ascii="Times New Roman" w:eastAsia="Times New Roman" w:hAnsi="Times New Roman"/>
          <w:sz w:val="24"/>
        </w:rPr>
        <w:t xml:space="preserve"> по всеки от модулите. Колоквиумът се провежда</w:t>
      </w:r>
      <w:r w:rsidR="00B16C7A">
        <w:rPr>
          <w:rFonts w:ascii="Times New Roman" w:eastAsia="Times New Roman" w:hAnsi="Times New Roman"/>
          <w:sz w:val="24"/>
          <w:lang w:val="bg-BG"/>
        </w:rPr>
        <w:t>,</w:t>
      </w:r>
      <w:r>
        <w:rPr>
          <w:rFonts w:ascii="Times New Roman" w:eastAsia="Times New Roman" w:hAnsi="Times New Roman"/>
          <w:sz w:val="24"/>
        </w:rPr>
        <w:t xml:space="preserve"> след приключване на индивидуалното обучение и практическите занимания на специализанта по съответния модул от програмата.</w:t>
      </w:r>
    </w:p>
    <w:p w:rsidR="00F31522" w:rsidRDefault="00F31522" w:rsidP="00476FF3">
      <w:pPr>
        <w:spacing w:line="360" w:lineRule="auto"/>
        <w:ind w:firstLine="576"/>
        <w:jc w:val="both"/>
        <w:rPr>
          <w:rFonts w:ascii="Times New Roman" w:eastAsia="Times New Roman" w:hAnsi="Times New Roman"/>
          <w:sz w:val="24"/>
        </w:rPr>
      </w:pPr>
    </w:p>
    <w:p w:rsidR="00F31522" w:rsidRDefault="00F31522" w:rsidP="00476FF3">
      <w:pPr>
        <w:spacing w:line="360" w:lineRule="auto"/>
        <w:ind w:firstLine="576"/>
        <w:jc w:val="both"/>
        <w:rPr>
          <w:rFonts w:ascii="Times New Roman" w:eastAsia="Times New Roman" w:hAnsi="Times New Roman"/>
          <w:sz w:val="24"/>
        </w:rPr>
      </w:pPr>
    </w:p>
    <w:p w:rsidR="00615C7B" w:rsidRDefault="00615C7B" w:rsidP="009F4C3A">
      <w:pPr>
        <w:spacing w:line="360" w:lineRule="auto"/>
        <w:ind w:left="1426" w:hanging="859"/>
        <w:rPr>
          <w:rFonts w:ascii="Times New Roman" w:eastAsia="Times New Roman" w:hAnsi="Times New Roman"/>
          <w:b/>
          <w:sz w:val="24"/>
        </w:rPr>
      </w:pPr>
      <w:bookmarkStart w:id="1" w:name="page4"/>
      <w:bookmarkEnd w:id="1"/>
      <w:r>
        <w:rPr>
          <w:rFonts w:ascii="Times New Roman" w:eastAsia="Times New Roman" w:hAnsi="Times New Roman"/>
          <w:b/>
          <w:sz w:val="24"/>
        </w:rPr>
        <w:t>4.2.1. Теоретична част (състои се от обща и специална част)</w:t>
      </w:r>
    </w:p>
    <w:p w:rsidR="00615C7B" w:rsidRDefault="00615C7B" w:rsidP="009F4C3A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ОБЩА ЧАСТ</w:t>
      </w:r>
    </w:p>
    <w:p w:rsidR="00615C7B" w:rsidRDefault="00615C7B" w:rsidP="009F4C3A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І. Основи на радиационната физика</w:t>
      </w:r>
    </w:p>
    <w:p w:rsidR="00615C7B" w:rsidRDefault="00615C7B" w:rsidP="009F4C3A">
      <w:pPr>
        <w:numPr>
          <w:ilvl w:val="0"/>
          <w:numId w:val="5"/>
        </w:numPr>
        <w:tabs>
          <w:tab w:val="left" w:pos="262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Строеж на атома и атомното ядро: електрон, протон, неутрон, нуклиди, изотопи, дефект на масата. Модели на атомното ядро.</w:t>
      </w:r>
    </w:p>
    <w:p w:rsidR="00615C7B" w:rsidRDefault="00615C7B" w:rsidP="001E4FEE">
      <w:pPr>
        <w:numPr>
          <w:ilvl w:val="0"/>
          <w:numId w:val="5"/>
        </w:numPr>
        <w:tabs>
          <w:tab w:val="left" w:pos="269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Радиоактивност. Радиоактивно разпадане: </w:t>
      </w:r>
      <w:r>
        <w:rPr>
          <w:rFonts w:ascii="Times New Roman" w:eastAsia="Times New Roman" w:hAnsi="Times New Roman"/>
          <w:i/>
          <w:sz w:val="24"/>
        </w:rPr>
        <w:t>алфа,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eлектронно бета,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позитронно бета,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гама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емисия, К-захващане, изомерни преходи, вътрешна конверсия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Закон за радиоактивното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разпадане. Радиоактивно равновесие. Радиоактивни семейства. Активност. Единици.</w:t>
      </w:r>
    </w:p>
    <w:p w:rsidR="00615C7B" w:rsidRDefault="00615C7B" w:rsidP="001E4FEE">
      <w:pPr>
        <w:numPr>
          <w:ilvl w:val="0"/>
          <w:numId w:val="5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Ядрени реакции. Видове. Естествени и изкуствени </w:t>
      </w:r>
      <w:r w:rsidRPr="00DC5F81">
        <w:rPr>
          <w:rFonts w:ascii="Times New Roman" w:eastAsia="Times New Roman" w:hAnsi="Times New Roman"/>
          <w:sz w:val="24"/>
        </w:rPr>
        <w:t>радионуклиди</w:t>
      </w:r>
      <w:r>
        <w:rPr>
          <w:rFonts w:ascii="Times New Roman" w:eastAsia="Times New Roman" w:hAnsi="Times New Roman"/>
          <w:sz w:val="24"/>
        </w:rPr>
        <w:t>.</w:t>
      </w:r>
    </w:p>
    <w:p w:rsidR="00615C7B" w:rsidRDefault="00615C7B" w:rsidP="001E4FEE">
      <w:pPr>
        <w:numPr>
          <w:ilvl w:val="0"/>
          <w:numId w:val="5"/>
        </w:numPr>
        <w:tabs>
          <w:tab w:val="left" w:pos="300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Ядрени реактори. Ускорители. Принципи на действие. Видове. Ядрените реактори като източник на йонизиращи лъчения.</w:t>
      </w:r>
    </w:p>
    <w:p w:rsidR="00615C7B" w:rsidRDefault="00615C7B" w:rsidP="001E4FEE">
      <w:pPr>
        <w:numPr>
          <w:ilvl w:val="0"/>
          <w:numId w:val="5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Рентгеново лъчение. Характеристично и спирачно рентгеново лъчение.</w:t>
      </w:r>
    </w:p>
    <w:p w:rsidR="00615C7B" w:rsidRDefault="00615C7B" w:rsidP="001E4FEE">
      <w:pPr>
        <w:numPr>
          <w:ilvl w:val="0"/>
          <w:numId w:val="5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Неутрони. Източници. Ядрени реакции с неутрони.</w:t>
      </w:r>
    </w:p>
    <w:p w:rsidR="00615C7B" w:rsidRDefault="00615C7B" w:rsidP="001E4FEE">
      <w:pPr>
        <w:numPr>
          <w:ilvl w:val="0"/>
          <w:numId w:val="5"/>
        </w:numPr>
        <w:tabs>
          <w:tab w:val="left" w:pos="350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 на йонизиращите лъчения с веществото: заредени частици, гама и рентгенови лъчи, неутрони. Линейно предаване на енергията (ЛПЕ). Относителна биологична ефективност (ОБЕ).</w:t>
      </w:r>
    </w:p>
    <w:p w:rsidR="00615C7B" w:rsidRDefault="00615C7B" w:rsidP="001E4FEE">
      <w:pPr>
        <w:numPr>
          <w:ilvl w:val="0"/>
          <w:numId w:val="5"/>
        </w:numPr>
        <w:tabs>
          <w:tab w:val="left" w:pos="341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Измерване и регистрация на йонизиращите лъчения; основни методи; дозиметрични величини и единици. Предадена енергия. Специфична предадена енергия. Доза. Характеристика на лъчевото поле.</w:t>
      </w:r>
    </w:p>
    <w:p w:rsidR="00615C7B" w:rsidRDefault="00615C7B" w:rsidP="001E4FEE">
      <w:pPr>
        <w:numPr>
          <w:ilvl w:val="0"/>
          <w:numId w:val="5"/>
        </w:numPr>
        <w:tabs>
          <w:tab w:val="left" w:pos="341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Дозиметрия </w:t>
      </w:r>
      <w:r w:rsidR="009A37E8"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основни зависимости и методи. Индивидуална дозиметрия и контрол. Микродозиметрия. Радиометрия и спектрометрия – основни зависимости и методи. Измерване на радиоактивността в човешкото тяло. Определяне на радиоактивното замърсявяне на повърхности. Измерване на радиоактивни аерозоли. Измерване на радон и дъщерните му продукти.</w:t>
      </w:r>
    </w:p>
    <w:p w:rsidR="00615C7B" w:rsidRDefault="00615C7B" w:rsidP="007B76B5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ІІ. Проблеми на радиационната хигиена</w:t>
      </w:r>
    </w:p>
    <w:p w:rsidR="00615C7B" w:rsidRDefault="00615C7B" w:rsidP="00365391">
      <w:pPr>
        <w:numPr>
          <w:ilvl w:val="0"/>
          <w:numId w:val="6"/>
        </w:numPr>
        <w:tabs>
          <w:tab w:val="left" w:pos="324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Естествен радиационен фон. Външно и вътрешно облъчване на човешкия организъм: източници и дози. Други антропогенни източници на облъчване. Техногенно усилване на радиационния фон на облъчване.</w:t>
      </w:r>
    </w:p>
    <w:p w:rsidR="00615C7B" w:rsidRDefault="00B93DC8" w:rsidP="00365391">
      <w:pPr>
        <w:numPr>
          <w:ilvl w:val="0"/>
          <w:numId w:val="6"/>
        </w:numPr>
        <w:tabs>
          <w:tab w:val="left" w:pos="247"/>
        </w:tabs>
        <w:spacing w:line="360" w:lineRule="auto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>Ситуации на планирано облъчване (</w:t>
      </w:r>
      <w:r>
        <w:rPr>
          <w:rFonts w:ascii="Times New Roman" w:eastAsia="Times New Roman" w:hAnsi="Times New Roman"/>
          <w:sz w:val="24"/>
        </w:rPr>
        <w:t>п</w:t>
      </w:r>
      <w:r w:rsidR="00615C7B">
        <w:rPr>
          <w:rFonts w:ascii="Times New Roman" w:eastAsia="Times New Roman" w:hAnsi="Times New Roman"/>
          <w:sz w:val="24"/>
        </w:rPr>
        <w:t>рофесионално облъчване</w:t>
      </w:r>
      <w:r>
        <w:rPr>
          <w:rFonts w:ascii="Times New Roman" w:eastAsia="Times New Roman" w:hAnsi="Times New Roman"/>
          <w:sz w:val="24"/>
          <w:lang w:val="bg-BG"/>
        </w:rPr>
        <w:t>)</w:t>
      </w:r>
      <w:r w:rsidR="00615C7B">
        <w:rPr>
          <w:rFonts w:ascii="Times New Roman" w:eastAsia="Times New Roman" w:hAnsi="Times New Roman"/>
          <w:sz w:val="24"/>
        </w:rPr>
        <w:t>. Видове</w:t>
      </w:r>
      <w:r w:rsidR="00615C7B">
        <w:rPr>
          <w:rFonts w:ascii="Times New Roman" w:eastAsia="Times New Roman" w:hAnsi="Times New Roman"/>
          <w:sz w:val="28"/>
        </w:rPr>
        <w:t>.</w:t>
      </w:r>
    </w:p>
    <w:p w:rsidR="00615C7B" w:rsidRDefault="00615C7B" w:rsidP="00365391">
      <w:pPr>
        <w:spacing w:line="360" w:lineRule="auto"/>
        <w:ind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Радиационен риск. Развитие на концепциите за неговата оценка. Основни цели и принципи на радиационната защита.</w:t>
      </w:r>
    </w:p>
    <w:p w:rsidR="00615C7B" w:rsidRDefault="00615C7B" w:rsidP="00365391">
      <w:pPr>
        <w:numPr>
          <w:ilvl w:val="0"/>
          <w:numId w:val="7"/>
        </w:numPr>
        <w:tabs>
          <w:tab w:val="left" w:pos="276"/>
        </w:tabs>
        <w:spacing w:line="360" w:lineRule="auto"/>
        <w:ind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Наредба за радиационна за</w:t>
      </w:r>
      <w:r w:rsidR="00B93DC8">
        <w:rPr>
          <w:rFonts w:ascii="Times New Roman" w:eastAsia="Times New Roman" w:hAnsi="Times New Roman"/>
          <w:sz w:val="24"/>
        </w:rPr>
        <w:t xml:space="preserve">щита </w:t>
      </w:r>
      <w:r w:rsidRPr="00B93DC8">
        <w:rPr>
          <w:rFonts w:ascii="Times New Roman" w:eastAsia="Times New Roman" w:hAnsi="Times New Roman"/>
          <w:sz w:val="24"/>
        </w:rPr>
        <w:t>(</w:t>
      </w:r>
      <w:r w:rsidR="00495392" w:rsidRPr="00B93DC8">
        <w:rPr>
          <w:rFonts w:ascii="Times New Roman" w:eastAsia="Times New Roman" w:hAnsi="Times New Roman"/>
          <w:sz w:val="24"/>
          <w:lang w:val="bg-BG"/>
        </w:rPr>
        <w:t>НРЗ 2018</w:t>
      </w:r>
      <w:r w:rsidR="00495392" w:rsidRPr="00B93DC8">
        <w:rPr>
          <w:rFonts w:ascii="Times New Roman" w:eastAsia="Times New Roman" w:hAnsi="Times New Roman"/>
          <w:sz w:val="24"/>
        </w:rPr>
        <w:t>)</w:t>
      </w:r>
      <w:r w:rsidR="00B93DC8">
        <w:rPr>
          <w:rFonts w:ascii="Times New Roman" w:eastAsia="Times New Roman" w:hAnsi="Times New Roman"/>
          <w:sz w:val="24"/>
          <w:lang w:val="bg-BG"/>
        </w:rPr>
        <w:t>.</w:t>
      </w:r>
      <w:r>
        <w:rPr>
          <w:rFonts w:ascii="Times New Roman" w:eastAsia="Times New Roman" w:hAnsi="Times New Roman"/>
          <w:sz w:val="24"/>
        </w:rPr>
        <w:t xml:space="preserve"> Раздели, основни изисквания.</w:t>
      </w:r>
    </w:p>
    <w:p w:rsidR="00615C7B" w:rsidRDefault="0050688B" w:rsidP="00365391">
      <w:pPr>
        <w:numPr>
          <w:ilvl w:val="0"/>
          <w:numId w:val="7"/>
        </w:numPr>
        <w:tabs>
          <w:tab w:val="left" w:pos="326"/>
        </w:tabs>
        <w:spacing w:line="360" w:lineRule="auto"/>
        <w:ind w:hanging="7"/>
        <w:jc w:val="both"/>
        <w:rPr>
          <w:rFonts w:ascii="Times New Roman" w:eastAsia="Times New Roman" w:hAnsi="Times New Roman"/>
          <w:sz w:val="24"/>
        </w:rPr>
      </w:pPr>
      <w:r w:rsidRPr="00B93DC8">
        <w:rPr>
          <w:rFonts w:ascii="Times New Roman" w:eastAsia="Times New Roman" w:hAnsi="Times New Roman"/>
          <w:sz w:val="24"/>
          <w:lang w:val="bg-BG"/>
        </w:rPr>
        <w:t>Здравно-радиационен контрол</w:t>
      </w:r>
      <w:r w:rsidR="00615C7B">
        <w:rPr>
          <w:rFonts w:ascii="Times New Roman" w:eastAsia="Times New Roman" w:hAnsi="Times New Roman"/>
          <w:sz w:val="24"/>
        </w:rPr>
        <w:t xml:space="preserve"> при използване на закрити и открити източници на йонизиращи лъчения. Защита на персонала.</w:t>
      </w:r>
    </w:p>
    <w:p w:rsidR="00615C7B" w:rsidRDefault="00615C7B" w:rsidP="00365391">
      <w:pPr>
        <w:numPr>
          <w:ilvl w:val="0"/>
          <w:numId w:val="7"/>
        </w:numPr>
        <w:tabs>
          <w:tab w:val="left" w:pos="302"/>
        </w:tabs>
        <w:spacing w:line="360" w:lineRule="auto"/>
        <w:ind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Радиационни аварии и инциденти. Аварийно планиране. Аварийни норми. Критерии за вземане на решение за провеждане на мероприятия</w:t>
      </w:r>
      <w:r w:rsidR="00B93DC8">
        <w:rPr>
          <w:rFonts w:ascii="Times New Roman" w:eastAsia="Times New Roman" w:hAnsi="Times New Roman"/>
          <w:sz w:val="24"/>
          <w:lang w:val="bg-BG"/>
        </w:rPr>
        <w:t>,</w:t>
      </w:r>
      <w:r>
        <w:rPr>
          <w:rFonts w:ascii="Times New Roman" w:eastAsia="Times New Roman" w:hAnsi="Times New Roman"/>
          <w:sz w:val="24"/>
        </w:rPr>
        <w:t xml:space="preserve"> за защита на населението в случай на авария в ядрен реактор.</w:t>
      </w:r>
    </w:p>
    <w:p w:rsidR="002E7BDB" w:rsidRPr="00B93DC8" w:rsidRDefault="00615C7B" w:rsidP="00365391">
      <w:pPr>
        <w:numPr>
          <w:ilvl w:val="0"/>
          <w:numId w:val="15"/>
        </w:numPr>
        <w:tabs>
          <w:tab w:val="left" w:pos="38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B93DC8">
        <w:rPr>
          <w:rFonts w:ascii="Times New Roman" w:eastAsia="Times New Roman" w:hAnsi="Times New Roman"/>
          <w:sz w:val="24"/>
        </w:rPr>
        <w:t>Аварията в Чернобилската АЕЦ през 1986г. Облъчване на българското население, прогнози за здравни ефекти.</w:t>
      </w:r>
      <w:r w:rsidR="00351EE0" w:rsidRPr="00B93DC8">
        <w:rPr>
          <w:rFonts w:ascii="Times New Roman" w:eastAsia="Times New Roman" w:hAnsi="Times New Roman"/>
          <w:sz w:val="24"/>
          <w:lang w:val="bg-BG"/>
        </w:rPr>
        <w:t xml:space="preserve"> </w:t>
      </w:r>
      <w:r w:rsidR="002E7BDB" w:rsidRPr="00B93DC8">
        <w:rPr>
          <w:rFonts w:ascii="Times New Roman" w:eastAsia="Times New Roman" w:hAnsi="Times New Roman"/>
          <w:sz w:val="24"/>
        </w:rPr>
        <w:t>Аварията във Фукушима, Япония през 2011г. Причини, протичане и последствия от аварията.</w:t>
      </w:r>
    </w:p>
    <w:p w:rsidR="00615C7B" w:rsidRDefault="0050688B" w:rsidP="00365391">
      <w:pPr>
        <w:numPr>
          <w:ilvl w:val="0"/>
          <w:numId w:val="7"/>
        </w:numPr>
        <w:tabs>
          <w:tab w:val="left" w:pos="305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 w:rsidRPr="00B93DC8">
        <w:rPr>
          <w:rFonts w:ascii="Times New Roman" w:eastAsia="Times New Roman" w:hAnsi="Times New Roman"/>
          <w:sz w:val="24"/>
          <w:lang w:val="bg-BG"/>
        </w:rPr>
        <w:t xml:space="preserve">Ситуация на съществуващо облъчване </w:t>
      </w:r>
      <w:r w:rsidR="00615C7B" w:rsidRPr="00B93DC8">
        <w:rPr>
          <w:rFonts w:ascii="Times New Roman" w:eastAsia="Times New Roman" w:hAnsi="Times New Roman"/>
          <w:sz w:val="24"/>
        </w:rPr>
        <w:t>при добива</w:t>
      </w:r>
      <w:r w:rsidR="00615C7B">
        <w:rPr>
          <w:rFonts w:ascii="Times New Roman" w:eastAsia="Times New Roman" w:hAnsi="Times New Roman"/>
          <w:sz w:val="24"/>
        </w:rPr>
        <w:t xml:space="preserve"> и преработка на естествени радиоактивни руди. Значение на радиационните и нерадиационни фактори на рудничния микроклимат за увреждането на дихателната система при урановите миньори. Дози на облъчване на белия дроб и оценка на риска за белодробен рак.</w:t>
      </w:r>
    </w:p>
    <w:p w:rsidR="00615C7B" w:rsidRDefault="00615C7B" w:rsidP="009F4C3A">
      <w:pPr>
        <w:numPr>
          <w:ilvl w:val="0"/>
          <w:numId w:val="7"/>
        </w:numPr>
        <w:tabs>
          <w:tab w:val="left" w:pos="278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Медицинско облъчване </w:t>
      </w:r>
      <w:r w:rsidR="00700667"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диагностично и терапевтично. Защита на персонала и пациента. Нормативни документи.</w:t>
      </w:r>
    </w:p>
    <w:p w:rsidR="00C46C05" w:rsidRDefault="00C46C05" w:rsidP="009F4C3A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615C7B" w:rsidRDefault="00B93DC8" w:rsidP="009F4C3A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СПЕЦИАЛНА ЧАСТ</w:t>
      </w:r>
    </w:p>
    <w:p w:rsidR="00615C7B" w:rsidRPr="00F47418" w:rsidRDefault="00615C7B" w:rsidP="00F47418">
      <w:pPr>
        <w:spacing w:line="360" w:lineRule="auto"/>
        <w:ind w:left="720" w:hanging="153"/>
        <w:rPr>
          <w:rFonts w:ascii="Times New Roman" w:eastAsia="Times New Roman" w:hAnsi="Times New Roman"/>
          <w:b/>
          <w:i/>
          <w:sz w:val="24"/>
        </w:rPr>
      </w:pPr>
      <w:bookmarkStart w:id="2" w:name="page5"/>
      <w:bookmarkEnd w:id="2"/>
      <w:r w:rsidRPr="00F47418">
        <w:rPr>
          <w:rFonts w:ascii="Times New Roman" w:eastAsia="Times New Roman" w:hAnsi="Times New Roman"/>
          <w:b/>
          <w:i/>
          <w:sz w:val="24"/>
        </w:rPr>
        <w:t>А. Клетъчна радиобиология</w:t>
      </w:r>
    </w:p>
    <w:p w:rsidR="00615C7B" w:rsidRDefault="00615C7B" w:rsidP="00D90891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І. Радиационно увреждане на клетката</w:t>
      </w:r>
    </w:p>
    <w:p w:rsidR="00615C7B" w:rsidRDefault="00615C7B" w:rsidP="009F4C3A">
      <w:pPr>
        <w:numPr>
          <w:ilvl w:val="0"/>
          <w:numId w:val="8"/>
        </w:numPr>
        <w:tabs>
          <w:tab w:val="left" w:pos="250"/>
        </w:tabs>
        <w:spacing w:line="360" w:lineRule="auto"/>
        <w:ind w:left="7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Хипотези за първичните механизми на радиационно въздействие: пряко и непряко действие. Етапи в механизма на действие. Видове ефекти.</w:t>
      </w:r>
    </w:p>
    <w:p w:rsidR="00615C7B" w:rsidRDefault="00615C7B" w:rsidP="009F4C3A">
      <w:pPr>
        <w:numPr>
          <w:ilvl w:val="0"/>
          <w:numId w:val="8"/>
        </w:numPr>
        <w:tabs>
          <w:tab w:val="left" w:pos="247"/>
        </w:tabs>
        <w:spacing w:line="360" w:lineRule="auto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Радиационни ефекти върху клетъчните молекули:</w:t>
      </w:r>
    </w:p>
    <w:p w:rsidR="00615C7B" w:rsidRDefault="00615C7B" w:rsidP="009F4C3A">
      <w:pPr>
        <w:numPr>
          <w:ilvl w:val="1"/>
          <w:numId w:val="8"/>
        </w:numPr>
        <w:tabs>
          <w:tab w:val="left" w:pos="907"/>
        </w:tabs>
        <w:spacing w:line="360" w:lineRule="auto"/>
        <w:ind w:left="7" w:firstLine="713"/>
        <w:jc w:val="both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Ефект върху ДНК: реакции с радиолизните продукти на водата; значение на ДНК-конфигурацията – структура на хроматина и на ДНК; радиочувствителност на едноверижните спрямо двуверижните накъсвания; поражения в облъчени клетки;</w:t>
      </w:r>
    </w:p>
    <w:p w:rsidR="00615C7B" w:rsidRDefault="000C21A5" w:rsidP="009F4C3A">
      <w:pPr>
        <w:numPr>
          <w:ilvl w:val="1"/>
          <w:numId w:val="8"/>
        </w:numPr>
        <w:tabs>
          <w:tab w:val="left" w:pos="907"/>
        </w:tabs>
        <w:spacing w:line="360" w:lineRule="auto"/>
        <w:ind w:left="907" w:hanging="187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Ефект върху РНК,</w:t>
      </w:r>
      <w:r w:rsidR="00615C7B">
        <w:rPr>
          <w:rFonts w:ascii="Times New Roman" w:eastAsia="Times New Roman" w:hAnsi="Times New Roman"/>
          <w:sz w:val="24"/>
        </w:rPr>
        <w:t xml:space="preserve"> клетъчните ензими и клетъчния метаболизъм.</w:t>
      </w:r>
    </w:p>
    <w:p w:rsidR="00397BBD" w:rsidRDefault="00397BBD" w:rsidP="009F4C3A">
      <w:pPr>
        <w:numPr>
          <w:ilvl w:val="0"/>
          <w:numId w:val="8"/>
        </w:numPr>
        <w:tabs>
          <w:tab w:val="left" w:pos="257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Радиационни ефекти в основните клетъчни органели. Радиационни ефекти върху деленето на клетката</w:t>
      </w:r>
      <w:r>
        <w:rPr>
          <w:rFonts w:ascii="Times New Roman" w:eastAsia="Times New Roman" w:hAnsi="Times New Roman"/>
          <w:sz w:val="24"/>
          <w:lang w:val="bg-BG"/>
        </w:rPr>
        <w:t xml:space="preserve"> - </w:t>
      </w:r>
      <w:r>
        <w:rPr>
          <w:rFonts w:ascii="Times New Roman" w:eastAsia="Times New Roman" w:hAnsi="Times New Roman"/>
          <w:sz w:val="24"/>
        </w:rPr>
        <w:t>механизми. Клетъчна смърт. Теории и модели за клетъчна преживяемост/смърт.</w:t>
      </w:r>
    </w:p>
    <w:p w:rsidR="00FE0BC8" w:rsidRDefault="00615C7B" w:rsidP="009F4C3A">
      <w:pPr>
        <w:numPr>
          <w:ilvl w:val="0"/>
          <w:numId w:val="8"/>
        </w:numPr>
        <w:tabs>
          <w:tab w:val="left" w:pos="257"/>
        </w:tabs>
        <w:spacing w:line="360" w:lineRule="auto"/>
        <w:ind w:left="7" w:hanging="7"/>
        <w:jc w:val="both"/>
        <w:rPr>
          <w:rFonts w:ascii="Times New Roman" w:eastAsia="Times New Roman" w:hAnsi="Times New Roman"/>
          <w:strike/>
          <w:sz w:val="24"/>
        </w:rPr>
      </w:pPr>
      <w:r w:rsidRPr="00397BBD">
        <w:rPr>
          <w:rFonts w:ascii="Times New Roman" w:eastAsia="Times New Roman" w:hAnsi="Times New Roman"/>
          <w:sz w:val="24"/>
        </w:rPr>
        <w:t xml:space="preserve">Криви на преживяемост – значение. Клоногенна преживяемост. Характеристики. Репарация на сублеталните и потенциално леталните поражения.  </w:t>
      </w:r>
    </w:p>
    <w:p w:rsidR="00967A59" w:rsidRPr="00FE0BC8" w:rsidRDefault="00FE0BC8" w:rsidP="009F4C3A">
      <w:pPr>
        <w:numPr>
          <w:ilvl w:val="0"/>
          <w:numId w:val="8"/>
        </w:numPr>
        <w:tabs>
          <w:tab w:val="left" w:pos="257"/>
        </w:tabs>
        <w:spacing w:line="360" w:lineRule="auto"/>
        <w:ind w:left="7" w:hanging="7"/>
        <w:jc w:val="both"/>
        <w:rPr>
          <w:rFonts w:ascii="Times New Roman" w:eastAsia="Times New Roman" w:hAnsi="Times New Roman"/>
          <w:strike/>
          <w:sz w:val="24"/>
        </w:rPr>
      </w:pPr>
      <w:r w:rsidRPr="00FE0BC8">
        <w:rPr>
          <w:rFonts w:ascii="Times New Roman" w:eastAsia="Times New Roman" w:hAnsi="Times New Roman"/>
          <w:sz w:val="24"/>
        </w:rPr>
        <w:t>ДНК поражение и репарация. Репарация на ДНК уврежданията - хипотези, видове.</w:t>
      </w:r>
      <w:r>
        <w:rPr>
          <w:rFonts w:ascii="Times New Roman" w:eastAsia="Times New Roman" w:hAnsi="Times New Roman"/>
          <w:strike/>
          <w:sz w:val="24"/>
          <w:lang w:val="bg-BG"/>
        </w:rPr>
        <w:t xml:space="preserve"> </w:t>
      </w:r>
      <w:r w:rsidRPr="00FE0BC8">
        <w:rPr>
          <w:rFonts w:ascii="Times New Roman" w:eastAsia="Times New Roman" w:hAnsi="Times New Roman"/>
          <w:sz w:val="24"/>
        </w:rPr>
        <w:t>Репаративни процеси в клетките на човека. Анализ на репаративни гени, свързани с лъчечувствителността Механизми на повишена чувствителност при някои заболявания у човека.</w:t>
      </w:r>
    </w:p>
    <w:p w:rsidR="00615C7B" w:rsidRPr="00397BBD" w:rsidRDefault="00967A59" w:rsidP="009F4C3A">
      <w:pPr>
        <w:numPr>
          <w:ilvl w:val="0"/>
          <w:numId w:val="8"/>
        </w:numPr>
        <w:tabs>
          <w:tab w:val="left" w:pos="25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97BBD">
        <w:rPr>
          <w:rFonts w:ascii="Times New Roman" w:eastAsia="Times New Roman" w:hAnsi="Times New Roman"/>
          <w:sz w:val="24"/>
        </w:rPr>
        <w:t>Връзка между репарация и други клетъчни регулаторни процеси: дефекти на имунната система; клетъчен цикъл. Апоптозата като алтернатива на репарацията.</w:t>
      </w:r>
    </w:p>
    <w:p w:rsidR="00967A59" w:rsidRPr="00967A59" w:rsidRDefault="00615C7B" w:rsidP="003A36B9">
      <w:pPr>
        <w:numPr>
          <w:ilvl w:val="0"/>
          <w:numId w:val="8"/>
        </w:numPr>
        <w:tabs>
          <w:tab w:val="left" w:pos="29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Лъчечувствителност на клетките и тъканите. Закон на Bergonie и Tribondeau. Модели за радиочувствителност в нормални и туморни тъкани. Зависимост от интерфазния хромозомен обем, зависимост от клетъчния цикъл и метаболитното състояние.</w:t>
      </w:r>
      <w:r w:rsidR="00967A59" w:rsidRPr="00967A59">
        <w:rPr>
          <w:rFonts w:ascii="Times New Roman" w:eastAsia="Times New Roman" w:hAnsi="Times New Roman"/>
          <w:sz w:val="24"/>
        </w:rPr>
        <w:t xml:space="preserve"> Механизми на повишена чувствителност при някои заболявания у човека. Анализ на репаративни гени, свързани с лъчечувствителността.</w:t>
      </w:r>
    </w:p>
    <w:p w:rsidR="00BA62B8" w:rsidRDefault="00BA62B8" w:rsidP="00E94D0C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</w:p>
    <w:p w:rsidR="00BA62B8" w:rsidRDefault="00BA62B8" w:rsidP="00E94D0C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</w:p>
    <w:p w:rsidR="00615C7B" w:rsidRDefault="00615C7B" w:rsidP="00E94D0C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ІІ. Модификация на клетъчния отговор</w:t>
      </w:r>
    </w:p>
    <w:p w:rsidR="00397BBD" w:rsidRDefault="00615C7B" w:rsidP="003A36B9">
      <w:pPr>
        <w:numPr>
          <w:ilvl w:val="0"/>
          <w:numId w:val="9"/>
        </w:numPr>
        <w:tabs>
          <w:tab w:val="left" w:pos="257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Физична модификация: кислороден ефект; температура; ефект на разреждането; влияние на ЛПЕ и мощността на дозата; относително биологична ефективност (ОБЕ).</w:t>
      </w:r>
    </w:p>
    <w:p w:rsidR="00615C7B" w:rsidRPr="00397BBD" w:rsidRDefault="00615C7B" w:rsidP="003A36B9">
      <w:pPr>
        <w:numPr>
          <w:ilvl w:val="0"/>
          <w:numId w:val="9"/>
        </w:numPr>
        <w:tabs>
          <w:tab w:val="left" w:pos="257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 w:rsidRPr="00397BBD">
        <w:rPr>
          <w:rFonts w:ascii="Times New Roman" w:eastAsia="Times New Roman" w:hAnsi="Times New Roman"/>
          <w:sz w:val="24"/>
        </w:rPr>
        <w:t>Химическа модификация: Радиопротектори и радиосенсибилизатори. Класификация. Механизми на действие.</w:t>
      </w:r>
    </w:p>
    <w:p w:rsidR="00615C7B" w:rsidRDefault="00615C7B" w:rsidP="00DF2862">
      <w:pPr>
        <w:numPr>
          <w:ilvl w:val="1"/>
          <w:numId w:val="9"/>
        </w:numPr>
        <w:tabs>
          <w:tab w:val="left" w:pos="907"/>
        </w:tabs>
        <w:spacing w:line="360" w:lineRule="auto"/>
        <w:ind w:left="7" w:firstLine="533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протекция: </w:t>
      </w:r>
      <w:r>
        <w:rPr>
          <w:rFonts w:ascii="Times New Roman" w:eastAsia="Times New Roman" w:hAnsi="Times New Roman"/>
          <w:sz w:val="24"/>
        </w:rPr>
        <w:t>сулфхидрилни съединения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екзогенни;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циклични нуклеотиди;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ейкозаноиди, цитокини, онкогени и клетъчни гени, антиоксиданти и др.; механизми на действие – хипотези;</w:t>
      </w:r>
    </w:p>
    <w:p w:rsidR="00615C7B" w:rsidRDefault="00615C7B" w:rsidP="00DF2862">
      <w:pPr>
        <w:numPr>
          <w:ilvl w:val="1"/>
          <w:numId w:val="9"/>
        </w:numPr>
        <w:tabs>
          <w:tab w:val="left" w:pos="907"/>
        </w:tabs>
        <w:spacing w:line="360" w:lineRule="auto"/>
        <w:ind w:left="7" w:firstLine="533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сенсибилизация: </w:t>
      </w:r>
      <w:r>
        <w:rPr>
          <w:rFonts w:ascii="Times New Roman" w:eastAsia="Times New Roman" w:hAnsi="Times New Roman"/>
          <w:sz w:val="24"/>
        </w:rPr>
        <w:t>аналози на пиримидина и пурина;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електрон-свързващи съединения;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хипертермия и </w:t>
      </w:r>
      <w:r w:rsidR="00397BBD">
        <w:rPr>
          <w:rFonts w:ascii="Times New Roman" w:eastAsia="Times New Roman" w:hAnsi="Times New Roman"/>
          <w:sz w:val="24"/>
        </w:rPr>
        <w:t>др</w:t>
      </w:r>
      <w:r w:rsidR="00397BBD">
        <w:rPr>
          <w:rFonts w:ascii="Times New Roman" w:eastAsia="Times New Roman" w:hAnsi="Times New Roman"/>
          <w:sz w:val="24"/>
          <w:lang w:val="bg-BG"/>
        </w:rPr>
        <w:t>.</w:t>
      </w:r>
      <w:r w:rsidR="00397BBD"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механизми на действие.</w:t>
      </w:r>
    </w:p>
    <w:p w:rsidR="00615C7B" w:rsidRDefault="00615C7B" w:rsidP="00E94D0C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ІІІ. Р</w:t>
      </w:r>
      <w:r w:rsidR="00397BBD">
        <w:rPr>
          <w:rFonts w:ascii="Times New Roman" w:eastAsia="Times New Roman" w:hAnsi="Times New Roman"/>
          <w:b/>
          <w:sz w:val="24"/>
        </w:rPr>
        <w:t xml:space="preserve">адиационна </w:t>
      </w:r>
      <w:r>
        <w:rPr>
          <w:rFonts w:ascii="Times New Roman" w:eastAsia="Times New Roman" w:hAnsi="Times New Roman"/>
          <w:b/>
          <w:sz w:val="24"/>
        </w:rPr>
        <w:t>генетика</w:t>
      </w:r>
    </w:p>
    <w:p w:rsidR="00615C7B" w:rsidRDefault="00615C7B" w:rsidP="00DF2862">
      <w:pPr>
        <w:numPr>
          <w:ilvl w:val="0"/>
          <w:numId w:val="10"/>
        </w:numPr>
        <w:tabs>
          <w:tab w:val="left" w:pos="25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Радиационни ефекти върху хромозомите. Хипотези за образуване на хромозомни аберации. Радиационно </w:t>
      </w:r>
      <w:r w:rsidR="00397BBD">
        <w:rPr>
          <w:rFonts w:ascii="Times New Roman" w:eastAsia="Times New Roman" w:hAnsi="Times New Roman"/>
          <w:sz w:val="24"/>
        </w:rPr>
        <w:t>индуцирана геномна нестабилност.</w:t>
      </w:r>
    </w:p>
    <w:p w:rsidR="00BF0D3A" w:rsidRDefault="00615C7B" w:rsidP="00DF2862">
      <w:pPr>
        <w:numPr>
          <w:ilvl w:val="0"/>
          <w:numId w:val="10"/>
        </w:numPr>
        <w:tabs>
          <w:tab w:val="left" w:pos="26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Лъчево-индуцирани хромозомни увреждания в соматичните и полови клетки на бозайници и човек. Видове и класификации. Методи за отчитане.</w:t>
      </w:r>
    </w:p>
    <w:p w:rsidR="00397BBD" w:rsidRDefault="00397BBD" w:rsidP="00E94D0C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ІV. </w:t>
      </w:r>
      <w:r w:rsidRPr="00397BBD">
        <w:rPr>
          <w:rFonts w:ascii="Times New Roman" w:eastAsia="Times New Roman" w:hAnsi="Times New Roman"/>
          <w:b/>
          <w:sz w:val="24"/>
        </w:rPr>
        <w:t>Цитогенетични основи на биологичната дозиметрия</w:t>
      </w:r>
    </w:p>
    <w:p w:rsidR="00B87368" w:rsidRDefault="00BF0D3A" w:rsidP="00DF2862">
      <w:pPr>
        <w:numPr>
          <w:ilvl w:val="0"/>
          <w:numId w:val="40"/>
        </w:numPr>
        <w:tabs>
          <w:tab w:val="left" w:pos="24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BF0D3A">
        <w:rPr>
          <w:rFonts w:ascii="Times New Roman" w:eastAsia="Times New Roman" w:hAnsi="Times New Roman"/>
          <w:sz w:val="24"/>
        </w:rPr>
        <w:t>Тест хромозомни аберации.</w:t>
      </w:r>
      <w:r>
        <w:rPr>
          <w:rFonts w:ascii="Times New Roman" w:eastAsia="Times New Roman" w:hAnsi="Times New Roman"/>
          <w:sz w:val="24"/>
          <w:lang w:val="bg-BG"/>
        </w:rPr>
        <w:t xml:space="preserve"> </w:t>
      </w:r>
      <w:r w:rsidRPr="00BF0D3A">
        <w:rPr>
          <w:rFonts w:ascii="Times New Roman" w:eastAsia="Times New Roman" w:hAnsi="Times New Roman"/>
          <w:sz w:val="24"/>
        </w:rPr>
        <w:t>Микронуклеус тест.</w:t>
      </w:r>
      <w:r>
        <w:rPr>
          <w:rFonts w:ascii="Times New Roman" w:eastAsia="Times New Roman" w:hAnsi="Times New Roman"/>
          <w:sz w:val="24"/>
          <w:lang w:val="bg-BG"/>
        </w:rPr>
        <w:t xml:space="preserve"> </w:t>
      </w:r>
      <w:r w:rsidRPr="00BF0D3A">
        <w:rPr>
          <w:rFonts w:ascii="Times New Roman" w:eastAsia="Times New Roman" w:hAnsi="Times New Roman"/>
          <w:sz w:val="24"/>
        </w:rPr>
        <w:t>Прематурна кондензация на хромозомите.</w:t>
      </w:r>
    </w:p>
    <w:p w:rsidR="00615C7B" w:rsidRPr="006E116F" w:rsidRDefault="00B87368" w:rsidP="00DF2862">
      <w:pPr>
        <w:numPr>
          <w:ilvl w:val="0"/>
          <w:numId w:val="40"/>
        </w:numPr>
        <w:tabs>
          <w:tab w:val="left" w:pos="24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 </w:t>
      </w:r>
      <w:r w:rsidRPr="00B87368">
        <w:rPr>
          <w:rFonts w:ascii="Times New Roman" w:eastAsia="Times New Roman" w:hAnsi="Times New Roman"/>
          <w:sz w:val="24"/>
          <w:lang w:val="bg-BG"/>
        </w:rPr>
        <w:t>Биологична дозиметрия при радиационни инциденти. Оценка на генетичния риск.</w:t>
      </w:r>
    </w:p>
    <w:p w:rsidR="00615C7B" w:rsidRPr="00E94D0C" w:rsidRDefault="00615C7B" w:rsidP="00E94D0C">
      <w:pPr>
        <w:spacing w:line="360" w:lineRule="auto"/>
        <w:ind w:left="720" w:hanging="153"/>
        <w:rPr>
          <w:rFonts w:ascii="Times New Roman" w:eastAsia="Times New Roman" w:hAnsi="Times New Roman"/>
          <w:b/>
          <w:i/>
          <w:sz w:val="24"/>
        </w:rPr>
      </w:pPr>
      <w:r w:rsidRPr="00E94D0C">
        <w:rPr>
          <w:rFonts w:ascii="Times New Roman" w:eastAsia="Times New Roman" w:hAnsi="Times New Roman"/>
          <w:b/>
          <w:i/>
          <w:sz w:val="24"/>
        </w:rPr>
        <w:t>Б. Биологични ефекти при ниски дози</w:t>
      </w:r>
    </w:p>
    <w:p w:rsidR="00615C7B" w:rsidRDefault="00615C7B" w:rsidP="00E94D0C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І. Клетъчни ефекти</w:t>
      </w:r>
    </w:p>
    <w:p w:rsidR="00615C7B" w:rsidRDefault="00615C7B" w:rsidP="00523EFD">
      <w:pPr>
        <w:numPr>
          <w:ilvl w:val="0"/>
          <w:numId w:val="12"/>
        </w:numPr>
        <w:tabs>
          <w:tab w:val="left" w:pos="247"/>
        </w:tabs>
        <w:spacing w:line="360" w:lineRule="auto"/>
        <w:ind w:left="245" w:hanging="2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Радиационно-индуциран оксидативен стрес.</w:t>
      </w:r>
    </w:p>
    <w:p w:rsidR="00615C7B" w:rsidRDefault="00615C7B" w:rsidP="00523EFD">
      <w:pPr>
        <w:numPr>
          <w:ilvl w:val="0"/>
          <w:numId w:val="12"/>
        </w:numPr>
        <w:tabs>
          <w:tab w:val="left" w:pos="247"/>
        </w:tabs>
        <w:spacing w:line="360" w:lineRule="auto"/>
        <w:ind w:left="245" w:hanging="2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Адаптивен отговор.</w:t>
      </w:r>
    </w:p>
    <w:p w:rsidR="00615C7B" w:rsidRDefault="00615C7B" w:rsidP="00523EFD">
      <w:pPr>
        <w:numPr>
          <w:ilvl w:val="0"/>
          <w:numId w:val="12"/>
        </w:numPr>
        <w:tabs>
          <w:tab w:val="left" w:pos="247"/>
        </w:tabs>
        <w:spacing w:line="360" w:lineRule="auto"/>
        <w:ind w:left="245" w:hanging="2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Хормезис.</w:t>
      </w:r>
    </w:p>
    <w:p w:rsidR="00615C7B" w:rsidRDefault="00615C7B" w:rsidP="00523EFD">
      <w:pPr>
        <w:numPr>
          <w:ilvl w:val="0"/>
          <w:numId w:val="12"/>
        </w:numPr>
        <w:tabs>
          <w:tab w:val="left" w:pos="247"/>
        </w:tabs>
        <w:spacing w:line="360" w:lineRule="auto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“By stander” ефект.</w:t>
      </w:r>
    </w:p>
    <w:p w:rsidR="00615C7B" w:rsidRDefault="00615C7B" w:rsidP="001C0994">
      <w:pPr>
        <w:spacing w:line="360" w:lineRule="auto"/>
        <w:ind w:left="720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ІІ. Радиационна канцерогенеза. Радиогенни неоплазми.</w:t>
      </w:r>
    </w:p>
    <w:p w:rsidR="00615C7B" w:rsidRDefault="00615C7B" w:rsidP="0034448D">
      <w:pPr>
        <w:numPr>
          <w:ilvl w:val="0"/>
          <w:numId w:val="13"/>
        </w:numPr>
        <w:tabs>
          <w:tab w:val="left" w:pos="284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Клетъчно поражение – хромозомни аберации; клетъчна трансформация; мутагенеза в соматични клетки. Клетъчни и молекулни мишени за туморна инициация – моноклонален произход на туморите.</w:t>
      </w:r>
    </w:p>
    <w:p w:rsidR="00615C7B" w:rsidRDefault="00B87368" w:rsidP="00693563">
      <w:pPr>
        <w:numPr>
          <w:ilvl w:val="0"/>
          <w:numId w:val="14"/>
        </w:numPr>
        <w:tabs>
          <w:tab w:val="left" w:pos="274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bookmarkStart w:id="3" w:name="page6"/>
      <w:bookmarkEnd w:id="3"/>
      <w:r>
        <w:rPr>
          <w:rFonts w:ascii="Times New Roman" w:eastAsia="Times New Roman" w:hAnsi="Times New Roman"/>
          <w:sz w:val="24"/>
          <w:lang w:val="bg-BG"/>
        </w:rPr>
        <w:t>Е</w:t>
      </w:r>
      <w:r w:rsidR="00615C7B">
        <w:rPr>
          <w:rFonts w:ascii="Times New Roman" w:eastAsia="Times New Roman" w:hAnsi="Times New Roman"/>
          <w:sz w:val="24"/>
        </w:rPr>
        <w:t xml:space="preserve">пидемиологични проучванията </w:t>
      </w:r>
      <w:r>
        <w:rPr>
          <w:rFonts w:ascii="Times New Roman" w:eastAsia="Times New Roman" w:hAnsi="Times New Roman"/>
          <w:sz w:val="24"/>
          <w:lang w:val="bg-BG"/>
        </w:rPr>
        <w:t xml:space="preserve">за оценка на радиационния риск </w:t>
      </w:r>
      <w:r w:rsidR="00615C7B">
        <w:rPr>
          <w:rFonts w:ascii="Times New Roman" w:eastAsia="Times New Roman" w:hAnsi="Times New Roman"/>
          <w:sz w:val="24"/>
        </w:rPr>
        <w:t>в онкопатологията. Зависимост на ефекта от дозата, латентен период, разпределение на ефекта във времето,</w:t>
      </w:r>
      <w:r w:rsidR="00967A59">
        <w:rPr>
          <w:rFonts w:ascii="Times New Roman" w:eastAsia="Times New Roman" w:hAnsi="Times New Roman"/>
          <w:sz w:val="24"/>
          <w:lang w:val="bg-BG"/>
        </w:rPr>
        <w:t xml:space="preserve"> </w:t>
      </w:r>
      <w:r w:rsidR="00615C7B">
        <w:rPr>
          <w:rFonts w:ascii="Times New Roman" w:eastAsia="Times New Roman" w:hAnsi="Times New Roman"/>
          <w:sz w:val="24"/>
        </w:rPr>
        <w:t>фактори, модифициращи канцерогенния риск.</w:t>
      </w:r>
    </w:p>
    <w:p w:rsidR="00615C7B" w:rsidRDefault="00615C7B" w:rsidP="00693563">
      <w:pPr>
        <w:numPr>
          <w:ilvl w:val="0"/>
          <w:numId w:val="14"/>
        </w:numPr>
        <w:tabs>
          <w:tab w:val="left" w:pos="247"/>
        </w:tabs>
        <w:spacing w:line="360" w:lineRule="auto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Радиогенни тумори – характеристика: левкемия и солидни тумори.</w:t>
      </w:r>
    </w:p>
    <w:p w:rsidR="00615C7B" w:rsidRDefault="00615C7B" w:rsidP="00FB2650">
      <w:pPr>
        <w:numPr>
          <w:ilvl w:val="0"/>
          <w:numId w:val="14"/>
        </w:numPr>
        <w:tabs>
          <w:tab w:val="left" w:pos="247"/>
        </w:tabs>
        <w:spacing w:line="360" w:lineRule="auto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на радиационния канцер</w:t>
      </w:r>
      <w:r w:rsidR="00B87368" w:rsidRPr="00B87368">
        <w:rPr>
          <w:rFonts w:ascii="Times New Roman" w:eastAsia="Times New Roman" w:hAnsi="Times New Roman"/>
          <w:sz w:val="24"/>
          <w:lang w:val="bg-BG"/>
        </w:rPr>
        <w:t>о</w:t>
      </w:r>
      <w:r>
        <w:rPr>
          <w:rFonts w:ascii="Times New Roman" w:eastAsia="Times New Roman" w:hAnsi="Times New Roman"/>
          <w:sz w:val="24"/>
        </w:rPr>
        <w:t>генен риск.</w:t>
      </w:r>
    </w:p>
    <w:p w:rsidR="00615C7B" w:rsidRPr="00210F2C" w:rsidRDefault="00615C7B" w:rsidP="001C0994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</w:rPr>
      </w:pPr>
      <w:r w:rsidRPr="00210F2C">
        <w:rPr>
          <w:rFonts w:ascii="Times New Roman" w:eastAsia="Times New Roman" w:hAnsi="Times New Roman"/>
          <w:b/>
          <w:i/>
          <w:sz w:val="24"/>
        </w:rPr>
        <w:t>В. Лъчеви увреждания при човека – детерминирани и стохастични радиационни ефекти. Остър и хроничен радиационен синдром.</w:t>
      </w:r>
    </w:p>
    <w:p w:rsidR="00615C7B" w:rsidRDefault="00615C7B" w:rsidP="00FB2650">
      <w:pPr>
        <w:numPr>
          <w:ilvl w:val="0"/>
          <w:numId w:val="17"/>
        </w:numPr>
        <w:tabs>
          <w:tab w:val="left" w:pos="314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Действие на йонизиращата радиация върху отделни органи и системи: детерминирани ефекти. Костен мозък. Промени в качествения и количествен състав на периферната кръв. Сърдечно-съдова, дихателна, храносмилателна, полова, централна и периферни нервна системи, сетивни органи (очна леща), ендокринна система (щитовидна жлеза), имунна система. Кожа и кожни придатъци.</w:t>
      </w:r>
    </w:p>
    <w:p w:rsidR="00615C7B" w:rsidRDefault="00615C7B" w:rsidP="00FB2650">
      <w:pPr>
        <w:numPr>
          <w:ilvl w:val="0"/>
          <w:numId w:val="17"/>
        </w:numPr>
        <w:tabs>
          <w:tab w:val="left" w:pos="283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Остър радиационен синдром (ОРС). Класификации. Патогенеза на основните синдроми в зависимост от дозата на облъчване. Клинична картина на отделните форми и степени на ОРС при равномерно външно облъчване. Периоди в протичането на ОРС. Прогноза.</w:t>
      </w:r>
    </w:p>
    <w:p w:rsidR="00615C7B" w:rsidRDefault="00615C7B" w:rsidP="00FB2650">
      <w:pPr>
        <w:numPr>
          <w:ilvl w:val="0"/>
          <w:numId w:val="17"/>
        </w:numPr>
        <w:tabs>
          <w:tab w:val="left" w:pos="259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Лечение на ОРС: стимулиране миграцията на стволовите кръвотворни клетки, стимулиране на пострдиационното възстановяване, костно-мозъчна трансплантация, симптоматична терапия.</w:t>
      </w:r>
    </w:p>
    <w:p w:rsidR="00615C7B" w:rsidRDefault="00615C7B" w:rsidP="006E3C80">
      <w:pPr>
        <w:numPr>
          <w:ilvl w:val="0"/>
          <w:numId w:val="17"/>
        </w:numPr>
        <w:tabs>
          <w:tab w:val="left" w:pos="259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Хроничен радиационен синдром. Особености в патогенезата. Увреждания на отделни органи и системи. Степени на заболяването. Прогноза.</w:t>
      </w:r>
    </w:p>
    <w:p w:rsidR="00615C7B" w:rsidRDefault="00615C7B" w:rsidP="006E3C80">
      <w:pPr>
        <w:numPr>
          <w:ilvl w:val="0"/>
          <w:numId w:val="17"/>
        </w:numPr>
        <w:tabs>
          <w:tab w:val="left" w:pos="259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Особености в пораженията при неравномерно облъчване. Локални лъчеви увреждания. Съчетано и комбинирано въздействие на йонизиращите лъчения върху организма. Принципи на адитивност, синергизъм, потенциране и инхибиране.</w:t>
      </w:r>
    </w:p>
    <w:p w:rsidR="00615C7B" w:rsidRDefault="00615C7B" w:rsidP="006E3C80">
      <w:pPr>
        <w:numPr>
          <w:ilvl w:val="0"/>
          <w:numId w:val="17"/>
        </w:numPr>
        <w:tabs>
          <w:tab w:val="left" w:pos="259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Диагностични проблеми при лъчевите увреждания. Значение на данните от анамнезата, статуса и параклиничните изследвания. Индикатори за лъчево увреждане. Биологична дозиметрия на базата на хематологични, биохимични и цитогенетични изследвания. Кожата като биологичен дозиметър при облъчване.</w:t>
      </w:r>
    </w:p>
    <w:p w:rsidR="00615C7B" w:rsidRDefault="00615C7B" w:rsidP="006E3C80">
      <w:pPr>
        <w:numPr>
          <w:ilvl w:val="0"/>
          <w:numId w:val="17"/>
        </w:numPr>
        <w:tabs>
          <w:tab w:val="left" w:pos="259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Стохастични радиационни ефекти. Късни последици от радиационното въздействие. Видове.</w:t>
      </w:r>
    </w:p>
    <w:p w:rsidR="00615C7B" w:rsidRPr="00C810BD" w:rsidRDefault="00615C7B" w:rsidP="006E3C80">
      <w:pPr>
        <w:numPr>
          <w:ilvl w:val="0"/>
          <w:numId w:val="17"/>
        </w:numPr>
        <w:tabs>
          <w:tab w:val="left" w:pos="259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Лъчево-индуцирани злокачествени новообразувания. Резултати от епидемиологични проучвания – биологична основа за нормиране на стохастичния риск след облъчване. МКРЗ</w:t>
      </w:r>
      <w:r w:rsidR="00C810BD" w:rsidRPr="006E3C80">
        <w:rPr>
          <w:rFonts w:ascii="Times New Roman" w:eastAsia="Times New Roman" w:hAnsi="Times New Roman"/>
          <w:sz w:val="24"/>
        </w:rPr>
        <w:t xml:space="preserve"> – Публикация 103. </w:t>
      </w:r>
      <w:r w:rsidRPr="00C810BD">
        <w:rPr>
          <w:rFonts w:ascii="Times New Roman" w:eastAsia="Times New Roman" w:hAnsi="Times New Roman"/>
          <w:sz w:val="24"/>
        </w:rPr>
        <w:t>Извеждане на рисковите коефициенти и тъканните тегловни коефициенти от епидемиологичните данни. Зависимост на ефекта от дозата, латентни периоди и възрастта по време на облъчването</w:t>
      </w:r>
    </w:p>
    <w:p w:rsidR="00615C7B" w:rsidRDefault="00615C7B" w:rsidP="006E3C80">
      <w:pPr>
        <w:numPr>
          <w:ilvl w:val="0"/>
          <w:numId w:val="17"/>
        </w:numPr>
        <w:tabs>
          <w:tab w:val="left" w:pos="259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Здравен мониторинг на лица, работещи в среда на йонизиращи лъчения. Форми на професионален контакт с източници на йонизиращи лъчения. Основни принципи и организация на </w:t>
      </w:r>
      <w:r w:rsidR="00967A59" w:rsidRPr="006E3C80">
        <w:rPr>
          <w:rFonts w:ascii="Times New Roman" w:eastAsia="Times New Roman" w:hAnsi="Times New Roman"/>
          <w:sz w:val="24"/>
        </w:rPr>
        <w:t xml:space="preserve">медицинското </w:t>
      </w:r>
      <w:r>
        <w:rPr>
          <w:rFonts w:ascii="Times New Roman" w:eastAsia="Times New Roman" w:hAnsi="Times New Roman"/>
          <w:sz w:val="24"/>
        </w:rPr>
        <w:t>наблюдение. Медицински противопоказания за работа в среда на йонизиращи лъчения. Трудова експертиза.</w:t>
      </w:r>
    </w:p>
    <w:p w:rsidR="00615C7B" w:rsidRDefault="00615C7B" w:rsidP="00707A53">
      <w:pPr>
        <w:numPr>
          <w:ilvl w:val="0"/>
          <w:numId w:val="17"/>
        </w:numPr>
        <w:tabs>
          <w:tab w:val="left" w:pos="259"/>
          <w:tab w:val="left" w:pos="426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Медицинско осигуряване при радиационни аварии.</w:t>
      </w:r>
    </w:p>
    <w:p w:rsidR="00615C7B" w:rsidRPr="004255D1" w:rsidRDefault="00615C7B" w:rsidP="004255D1">
      <w:pPr>
        <w:spacing w:line="360" w:lineRule="auto"/>
        <w:ind w:left="720" w:hanging="153"/>
        <w:rPr>
          <w:rFonts w:ascii="Times New Roman" w:eastAsia="Times New Roman" w:hAnsi="Times New Roman"/>
          <w:b/>
          <w:i/>
          <w:sz w:val="24"/>
        </w:rPr>
      </w:pPr>
      <w:r w:rsidRPr="004255D1">
        <w:rPr>
          <w:rFonts w:ascii="Times New Roman" w:eastAsia="Times New Roman" w:hAnsi="Times New Roman"/>
          <w:b/>
          <w:i/>
          <w:sz w:val="24"/>
        </w:rPr>
        <w:t>Г. Радиационна ембриология</w:t>
      </w:r>
    </w:p>
    <w:p w:rsidR="00615C7B" w:rsidRDefault="00615C7B" w:rsidP="004F508D">
      <w:pPr>
        <w:numPr>
          <w:ilvl w:val="0"/>
          <w:numId w:val="20"/>
        </w:numPr>
        <w:tabs>
          <w:tab w:val="left" w:pos="290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Ефекти от пренаталното облъчване при бозайници. Лъчечувствителност в зависимост от стадия на вътреутробното развитие по време на облъчването.</w:t>
      </w:r>
    </w:p>
    <w:p w:rsidR="00615C7B" w:rsidRPr="006E116F" w:rsidRDefault="00615C7B" w:rsidP="00707A53">
      <w:pPr>
        <w:numPr>
          <w:ilvl w:val="0"/>
          <w:numId w:val="20"/>
        </w:numPr>
        <w:tabs>
          <w:tab w:val="left" w:pos="295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Директни данни за лъчево увреждане на ембриона и фетуса при човека. Малформации. Ефекти от облъчването на развиващата се централна нервна система. Критични периоди. Основания за прекъсване на бременността.</w:t>
      </w:r>
    </w:p>
    <w:p w:rsidR="0005178B" w:rsidRDefault="0005178B" w:rsidP="002E5370">
      <w:pPr>
        <w:spacing w:line="360" w:lineRule="auto"/>
        <w:ind w:left="720" w:hanging="153"/>
        <w:rPr>
          <w:rFonts w:ascii="Times New Roman" w:eastAsia="Times New Roman" w:hAnsi="Times New Roman"/>
          <w:b/>
          <w:i/>
          <w:sz w:val="24"/>
        </w:rPr>
      </w:pPr>
      <w:bookmarkStart w:id="4" w:name="page7"/>
      <w:bookmarkEnd w:id="4"/>
    </w:p>
    <w:p w:rsidR="00615C7B" w:rsidRPr="00210F2C" w:rsidRDefault="00615C7B" w:rsidP="002E5370">
      <w:pPr>
        <w:spacing w:line="360" w:lineRule="auto"/>
        <w:ind w:left="720" w:hanging="153"/>
        <w:rPr>
          <w:rFonts w:ascii="Times New Roman" w:eastAsia="Times New Roman" w:hAnsi="Times New Roman"/>
          <w:b/>
          <w:i/>
          <w:sz w:val="24"/>
        </w:rPr>
      </w:pPr>
      <w:r w:rsidRPr="00210F2C">
        <w:rPr>
          <w:rFonts w:ascii="Times New Roman" w:eastAsia="Times New Roman" w:hAnsi="Times New Roman"/>
          <w:b/>
          <w:i/>
          <w:sz w:val="24"/>
        </w:rPr>
        <w:t xml:space="preserve">Д. Радиотоксикология </w:t>
      </w:r>
    </w:p>
    <w:p w:rsidR="00615C7B" w:rsidRDefault="00615C7B" w:rsidP="004F0D7A">
      <w:pPr>
        <w:numPr>
          <w:ilvl w:val="0"/>
          <w:numId w:val="21"/>
        </w:numPr>
        <w:tabs>
          <w:tab w:val="left" w:pos="353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Пътища на постъпване на радионуклиди в организма. Основни закономерности на метаболизма: транспорт, разпределение и преразпределение. Типове разпределение. Пътища за извеждане. Модели. Биологичен период на полуизвеждане.</w:t>
      </w:r>
    </w:p>
    <w:p w:rsidR="00615C7B" w:rsidRDefault="00615C7B" w:rsidP="004F0D7A">
      <w:pPr>
        <w:numPr>
          <w:ilvl w:val="0"/>
          <w:numId w:val="21"/>
        </w:numPr>
        <w:tabs>
          <w:tab w:val="left" w:pos="288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Фактори, определящи токсичността на радиоактивните изотопи. Особености на лъчевото увреждане, предизвикано от инкорпориране на радионуклиди.</w:t>
      </w:r>
    </w:p>
    <w:p w:rsidR="00C810BD" w:rsidRDefault="00615C7B" w:rsidP="004F0D7A">
      <w:pPr>
        <w:numPr>
          <w:ilvl w:val="0"/>
          <w:numId w:val="21"/>
        </w:numPr>
        <w:tabs>
          <w:tab w:val="left" w:pos="324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Лечебно-профилактични мероприятия при инкорпорация на радионуклиди. Механично отстраняване. Ускорено извеждане на радиоактивните вещества от първичното депо и от органите на натрупване. Специфични методи на лечение при попадане на радиоактивни вещества в организма на човека. Деконтаминация на кожа и рани. Първа медицинска помощ.</w:t>
      </w:r>
    </w:p>
    <w:p w:rsidR="00615C7B" w:rsidRPr="00C810BD" w:rsidRDefault="00615C7B" w:rsidP="00707A53">
      <w:pPr>
        <w:numPr>
          <w:ilvl w:val="0"/>
          <w:numId w:val="21"/>
        </w:numPr>
        <w:tabs>
          <w:tab w:val="left" w:pos="324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 w:rsidRPr="00C810BD">
        <w:rPr>
          <w:rFonts w:ascii="Times New Roman" w:eastAsia="Times New Roman" w:hAnsi="Times New Roman"/>
          <w:sz w:val="24"/>
        </w:rPr>
        <w:t>Токсикология на трития.</w:t>
      </w:r>
    </w:p>
    <w:p w:rsidR="00615C7B" w:rsidRDefault="00615C7B" w:rsidP="00707A53">
      <w:pPr>
        <w:numPr>
          <w:ilvl w:val="0"/>
          <w:numId w:val="22"/>
        </w:numPr>
        <w:tabs>
          <w:tab w:val="left" w:pos="271"/>
        </w:tabs>
        <w:spacing w:line="360" w:lineRule="auto"/>
        <w:ind w:left="7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Токсикология на продуктите на делене на урана: изотопи на йод, стронций, цезий.</w:t>
      </w:r>
    </w:p>
    <w:p w:rsidR="00615C7B" w:rsidRDefault="00615C7B" w:rsidP="00707A53">
      <w:pPr>
        <w:numPr>
          <w:ilvl w:val="0"/>
          <w:numId w:val="22"/>
        </w:numPr>
        <w:tabs>
          <w:tab w:val="left" w:pos="247"/>
        </w:tabs>
        <w:spacing w:line="360" w:lineRule="auto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Токсикология на лантанидите: радиоактивен церий.</w:t>
      </w:r>
    </w:p>
    <w:p w:rsidR="00615C7B" w:rsidRDefault="00615C7B" w:rsidP="00FA0D5B">
      <w:pPr>
        <w:numPr>
          <w:ilvl w:val="0"/>
          <w:numId w:val="22"/>
        </w:numPr>
        <w:tabs>
          <w:tab w:val="left" w:pos="247"/>
        </w:tabs>
        <w:spacing w:line="360" w:lineRule="auto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Токсикология на трансурановите елементи: радиоактивен плутоний.</w:t>
      </w:r>
    </w:p>
    <w:p w:rsidR="00FB159B" w:rsidRPr="00210F2C" w:rsidRDefault="00FB159B" w:rsidP="002E5370">
      <w:pPr>
        <w:spacing w:line="360" w:lineRule="auto"/>
        <w:ind w:left="720" w:hanging="153"/>
        <w:rPr>
          <w:rFonts w:ascii="Times New Roman" w:eastAsia="Times New Roman" w:hAnsi="Times New Roman"/>
          <w:b/>
          <w:i/>
          <w:sz w:val="24"/>
        </w:rPr>
      </w:pPr>
      <w:r w:rsidRPr="00210F2C">
        <w:rPr>
          <w:rFonts w:ascii="Times New Roman" w:eastAsia="Times New Roman" w:hAnsi="Times New Roman"/>
          <w:b/>
          <w:i/>
          <w:sz w:val="24"/>
        </w:rPr>
        <w:t>Е. Радон</w:t>
      </w:r>
    </w:p>
    <w:p w:rsidR="00FB159B" w:rsidRPr="00910884" w:rsidRDefault="00FB159B" w:rsidP="00FA0D5B">
      <w:pPr>
        <w:tabs>
          <w:tab w:val="left" w:pos="331"/>
        </w:tabs>
        <w:spacing w:line="360" w:lineRule="auto"/>
        <w:ind w:left="7"/>
        <w:jc w:val="both"/>
        <w:rPr>
          <w:rFonts w:ascii="Times New Roman" w:eastAsia="Times New Roman" w:hAnsi="Times New Roman"/>
          <w:sz w:val="24"/>
          <w:lang w:val="bg-BG"/>
        </w:rPr>
      </w:pPr>
      <w:r w:rsidRPr="00FB159B">
        <w:rPr>
          <w:rFonts w:ascii="Times New Roman" w:eastAsia="Times New Roman" w:hAnsi="Times New Roman"/>
          <w:sz w:val="24"/>
        </w:rPr>
        <w:t>1.</w:t>
      </w:r>
      <w:r w:rsidRPr="00FB159B">
        <w:rPr>
          <w:rFonts w:ascii="Times New Roman" w:eastAsia="Times New Roman" w:hAnsi="Times New Roman"/>
          <w:sz w:val="24"/>
        </w:rPr>
        <w:tab/>
        <w:t>Токсикология на радия, радона и дъщерните му продукти.</w:t>
      </w:r>
      <w:r w:rsidR="00910884">
        <w:rPr>
          <w:rFonts w:ascii="Times New Roman" w:eastAsia="Times New Roman" w:hAnsi="Times New Roman"/>
          <w:sz w:val="24"/>
          <w:lang w:val="bg-BG"/>
        </w:rPr>
        <w:t xml:space="preserve"> Начини на измерване, величини и единици.</w:t>
      </w:r>
    </w:p>
    <w:p w:rsidR="00FB159B" w:rsidRPr="00FB159B" w:rsidRDefault="00FB159B" w:rsidP="00FA0D5B">
      <w:pPr>
        <w:tabs>
          <w:tab w:val="left" w:pos="331"/>
        </w:tabs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 w:rsidRPr="00FB159B">
        <w:rPr>
          <w:rFonts w:ascii="Times New Roman" w:eastAsia="Times New Roman" w:hAnsi="Times New Roman"/>
          <w:sz w:val="24"/>
        </w:rPr>
        <w:t>2.</w:t>
      </w:r>
      <w:r w:rsidRPr="00FB159B">
        <w:rPr>
          <w:rFonts w:ascii="Times New Roman" w:eastAsia="Times New Roman" w:hAnsi="Times New Roman"/>
          <w:sz w:val="24"/>
        </w:rPr>
        <w:tab/>
        <w:t>Епидемиология на радон и модели на индуциран рак на белия дроб: резултати от изследвания при миньори.</w:t>
      </w:r>
    </w:p>
    <w:p w:rsidR="00910884" w:rsidRDefault="00FB159B" w:rsidP="00FA0D5B">
      <w:pPr>
        <w:tabs>
          <w:tab w:val="left" w:pos="331"/>
        </w:tabs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 w:rsidRPr="00FB159B">
        <w:rPr>
          <w:rFonts w:ascii="Times New Roman" w:eastAsia="Times New Roman" w:hAnsi="Times New Roman"/>
          <w:sz w:val="24"/>
        </w:rPr>
        <w:t>3.</w:t>
      </w:r>
      <w:r w:rsidRPr="00FB159B">
        <w:rPr>
          <w:rFonts w:ascii="Times New Roman" w:eastAsia="Times New Roman" w:hAnsi="Times New Roman"/>
          <w:sz w:val="24"/>
        </w:rPr>
        <w:tab/>
      </w:r>
      <w:r w:rsidR="00910884" w:rsidRPr="00FB159B">
        <w:rPr>
          <w:rFonts w:ascii="Times New Roman" w:eastAsia="Times New Roman" w:hAnsi="Times New Roman"/>
          <w:sz w:val="24"/>
        </w:rPr>
        <w:t>Национална стратегия и Наци</w:t>
      </w:r>
      <w:r w:rsidR="00910884">
        <w:rPr>
          <w:rFonts w:ascii="Times New Roman" w:eastAsia="Times New Roman" w:hAnsi="Times New Roman"/>
          <w:sz w:val="24"/>
        </w:rPr>
        <w:t>онален план за</w:t>
      </w:r>
      <w:r w:rsidR="00910884" w:rsidRPr="00FB159B">
        <w:rPr>
          <w:rFonts w:ascii="Times New Roman" w:eastAsia="Times New Roman" w:hAnsi="Times New Roman"/>
          <w:sz w:val="24"/>
        </w:rPr>
        <w:t xml:space="preserve"> действие за намаляване риска от облъчване от радон.</w:t>
      </w:r>
      <w:r w:rsidRPr="00FB159B">
        <w:rPr>
          <w:rFonts w:ascii="Times New Roman" w:eastAsia="Times New Roman" w:hAnsi="Times New Roman"/>
          <w:sz w:val="24"/>
        </w:rPr>
        <w:t xml:space="preserve"> </w:t>
      </w:r>
    </w:p>
    <w:p w:rsidR="00FB159B" w:rsidRPr="00FB159B" w:rsidRDefault="00910884" w:rsidP="00FA0D5B">
      <w:pPr>
        <w:tabs>
          <w:tab w:val="left" w:pos="331"/>
        </w:tabs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4. </w:t>
      </w:r>
      <w:r w:rsidR="00FB159B" w:rsidRPr="00FB159B">
        <w:rPr>
          <w:rFonts w:ascii="Times New Roman" w:eastAsia="Times New Roman" w:hAnsi="Times New Roman"/>
          <w:sz w:val="24"/>
        </w:rPr>
        <w:t xml:space="preserve">Радон в жилища; данни от епидемиологични проучвания; референтно ниво; корекционни мерки - видове;  </w:t>
      </w:r>
    </w:p>
    <w:p w:rsidR="00FB159B" w:rsidRDefault="00910884" w:rsidP="00FA0D5B">
      <w:pPr>
        <w:tabs>
          <w:tab w:val="left" w:pos="331"/>
        </w:tabs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FB159B" w:rsidRPr="00FB159B">
        <w:rPr>
          <w:rFonts w:ascii="Times New Roman" w:eastAsia="Times New Roman" w:hAnsi="Times New Roman"/>
          <w:sz w:val="24"/>
        </w:rPr>
        <w:t>.</w:t>
      </w:r>
      <w:r w:rsidR="00FB159B" w:rsidRPr="00FB159B">
        <w:rPr>
          <w:rFonts w:ascii="Times New Roman" w:eastAsia="Times New Roman" w:hAnsi="Times New Roman"/>
          <w:sz w:val="24"/>
        </w:rPr>
        <w:tab/>
        <w:t xml:space="preserve">Принципи на радиационната защита от облъчване </w:t>
      </w:r>
      <w:r>
        <w:rPr>
          <w:rFonts w:ascii="Times New Roman" w:eastAsia="Times New Roman" w:hAnsi="Times New Roman"/>
          <w:sz w:val="24"/>
          <w:lang w:val="bg-BG"/>
        </w:rPr>
        <w:t>с</w:t>
      </w:r>
      <w:r>
        <w:rPr>
          <w:rFonts w:ascii="Times New Roman" w:eastAsia="Times New Roman" w:hAnsi="Times New Roman"/>
          <w:sz w:val="24"/>
        </w:rPr>
        <w:t xml:space="preserve"> радон в работна среда.</w:t>
      </w:r>
      <w:r w:rsidR="00FB159B" w:rsidRPr="00FB159B">
        <w:rPr>
          <w:rFonts w:ascii="Times New Roman" w:eastAsia="Times New Roman" w:hAnsi="Times New Roman"/>
          <w:sz w:val="24"/>
        </w:rPr>
        <w:tab/>
      </w:r>
    </w:p>
    <w:p w:rsidR="00615C7B" w:rsidRPr="00210F2C" w:rsidRDefault="00FB159B" w:rsidP="002E5370">
      <w:pPr>
        <w:spacing w:line="360" w:lineRule="auto"/>
        <w:ind w:left="720" w:hanging="153"/>
        <w:rPr>
          <w:rFonts w:ascii="Times New Roman" w:eastAsia="Times New Roman" w:hAnsi="Times New Roman"/>
          <w:b/>
          <w:i/>
          <w:sz w:val="24"/>
        </w:rPr>
      </w:pPr>
      <w:r w:rsidRPr="00210F2C">
        <w:rPr>
          <w:rFonts w:ascii="Times New Roman" w:eastAsia="Times New Roman" w:hAnsi="Times New Roman"/>
          <w:b/>
          <w:i/>
          <w:sz w:val="24"/>
        </w:rPr>
        <w:t xml:space="preserve">Ж. </w:t>
      </w:r>
      <w:r w:rsidR="00615C7B" w:rsidRPr="00210F2C">
        <w:rPr>
          <w:rFonts w:ascii="Times New Roman" w:eastAsia="Times New Roman" w:hAnsi="Times New Roman"/>
          <w:b/>
          <w:i/>
          <w:sz w:val="24"/>
        </w:rPr>
        <w:t>Радиационна епидемиология</w:t>
      </w:r>
    </w:p>
    <w:p w:rsidR="00615C7B" w:rsidRDefault="00615C7B" w:rsidP="00FA0D5B">
      <w:pPr>
        <w:numPr>
          <w:ilvl w:val="0"/>
          <w:numId w:val="23"/>
        </w:numPr>
        <w:tabs>
          <w:tab w:val="left" w:pos="382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Въведение в епидемиологията. Оценка на експозицията и оценка на риска при епидемиологични проучвания. Радиационен риск.</w:t>
      </w:r>
    </w:p>
    <w:p w:rsidR="00615C7B" w:rsidRDefault="00615C7B" w:rsidP="00FA0D5B">
      <w:pPr>
        <w:numPr>
          <w:ilvl w:val="0"/>
          <w:numId w:val="23"/>
        </w:numPr>
        <w:tabs>
          <w:tab w:val="left" w:pos="293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Дизайн и видове епидемиологични проучвания. Описателни и срезови епидемиологични проучвания.</w:t>
      </w:r>
    </w:p>
    <w:p w:rsidR="00615C7B" w:rsidRDefault="00615C7B" w:rsidP="00FA0D5B">
      <w:pPr>
        <w:numPr>
          <w:ilvl w:val="0"/>
          <w:numId w:val="23"/>
        </w:numPr>
        <w:tabs>
          <w:tab w:val="left" w:pos="290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Кохортни епидемиологични проучвания. Епидемиологични проучвания </w:t>
      </w:r>
      <w:r w:rsidR="008D7F93">
        <w:rPr>
          <w:rFonts w:ascii="Times New Roman" w:eastAsia="Times New Roman" w:hAnsi="Times New Roman"/>
          <w:sz w:val="24"/>
          <w:lang w:val="bg-BG"/>
        </w:rPr>
        <w:t>„</w:t>
      </w:r>
      <w:r>
        <w:rPr>
          <w:rFonts w:ascii="Times New Roman" w:eastAsia="Times New Roman" w:hAnsi="Times New Roman"/>
          <w:sz w:val="24"/>
        </w:rPr>
        <w:t>случай-контрола</w:t>
      </w:r>
      <w:r w:rsidR="008D7F93">
        <w:rPr>
          <w:rFonts w:ascii="Times New Roman" w:eastAsia="Times New Roman" w:hAnsi="Times New Roman"/>
          <w:sz w:val="24"/>
          <w:lang w:val="bg-BG"/>
        </w:rPr>
        <w:t>“</w:t>
      </w:r>
      <w:r>
        <w:rPr>
          <w:rFonts w:ascii="Times New Roman" w:eastAsia="Times New Roman" w:hAnsi="Times New Roman"/>
          <w:sz w:val="24"/>
        </w:rPr>
        <w:t>.</w:t>
      </w:r>
    </w:p>
    <w:p w:rsidR="00615C7B" w:rsidRDefault="00615C7B" w:rsidP="00FA0D5B">
      <w:pPr>
        <w:numPr>
          <w:ilvl w:val="0"/>
          <w:numId w:val="23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Радиационна епидемиология. Класическа и молекулярна епидемиология.</w:t>
      </w:r>
    </w:p>
    <w:p w:rsidR="00615C7B" w:rsidRPr="00210F2C" w:rsidRDefault="00FB159B" w:rsidP="002E5370">
      <w:pPr>
        <w:spacing w:line="360" w:lineRule="auto"/>
        <w:ind w:left="720" w:hanging="153"/>
        <w:rPr>
          <w:rFonts w:ascii="Times New Roman" w:eastAsia="Times New Roman" w:hAnsi="Times New Roman"/>
          <w:b/>
          <w:i/>
          <w:sz w:val="24"/>
        </w:rPr>
      </w:pPr>
      <w:r w:rsidRPr="00210F2C">
        <w:rPr>
          <w:rFonts w:ascii="Times New Roman" w:eastAsia="Times New Roman" w:hAnsi="Times New Roman"/>
          <w:b/>
          <w:i/>
          <w:sz w:val="24"/>
          <w:lang w:val="bg-BG"/>
        </w:rPr>
        <w:t>З</w:t>
      </w:r>
      <w:r w:rsidR="00615C7B" w:rsidRPr="00210F2C">
        <w:rPr>
          <w:rFonts w:ascii="Times New Roman" w:eastAsia="Times New Roman" w:hAnsi="Times New Roman"/>
          <w:b/>
          <w:i/>
          <w:sz w:val="24"/>
        </w:rPr>
        <w:t>. Лъчелечение и нуклеарна медицина</w:t>
      </w:r>
    </w:p>
    <w:p w:rsidR="00615C7B" w:rsidRDefault="00C810BD" w:rsidP="00FA0D5B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Основи на лъчетерапията</w:t>
      </w:r>
      <w:r w:rsidR="00615C7B">
        <w:rPr>
          <w:rFonts w:ascii="Times New Roman" w:eastAsia="Times New Roman" w:hAnsi="Times New Roman"/>
          <w:sz w:val="24"/>
        </w:rPr>
        <w:t>. Принципи в клиничната радиотерапия. Концепция за толерантност на нормалната тъкан. Оптималната доза.</w:t>
      </w:r>
    </w:p>
    <w:p w:rsidR="00615C7B" w:rsidRDefault="00615C7B" w:rsidP="00F47418">
      <w:pPr>
        <w:numPr>
          <w:ilvl w:val="0"/>
          <w:numId w:val="24"/>
        </w:numPr>
        <w:tabs>
          <w:tab w:val="left" w:pos="247"/>
        </w:tabs>
        <w:spacing w:line="360" w:lineRule="auto"/>
        <w:ind w:left="7" w:right="196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Основи на нуклеарната медицина, радио</w:t>
      </w:r>
      <w:r w:rsidR="00C810BD">
        <w:rPr>
          <w:rFonts w:ascii="Times New Roman" w:eastAsia="Times New Roman" w:hAnsi="Times New Roman"/>
          <w:sz w:val="24"/>
        </w:rPr>
        <w:t>нуклидна диагностика и терапия.</w:t>
      </w:r>
      <w:r w:rsidR="00C96D77">
        <w:rPr>
          <w:rFonts w:ascii="Times New Roman" w:eastAsia="Times New Roman" w:hAnsi="Times New Roman"/>
          <w:sz w:val="24"/>
          <w:lang w:val="bg-BG"/>
        </w:rPr>
        <w:t xml:space="preserve"> </w:t>
      </w:r>
      <w:r w:rsidR="00C810BD" w:rsidRPr="00C810BD">
        <w:rPr>
          <w:rFonts w:ascii="Times New Roman" w:eastAsia="Times New Roman" w:hAnsi="Times New Roman"/>
          <w:sz w:val="24"/>
        </w:rPr>
        <w:t xml:space="preserve">Радиационна защита </w:t>
      </w:r>
      <w:r>
        <w:rPr>
          <w:rFonts w:ascii="Times New Roman" w:eastAsia="Times New Roman" w:hAnsi="Times New Roman"/>
          <w:sz w:val="24"/>
        </w:rPr>
        <w:t>в радиоизотопната диагностика и терапия.</w:t>
      </w:r>
    </w:p>
    <w:p w:rsidR="004A3C11" w:rsidRDefault="004A3C11" w:rsidP="00F47418">
      <w:pPr>
        <w:spacing w:line="360" w:lineRule="auto"/>
        <w:ind w:left="1426" w:hanging="859"/>
        <w:rPr>
          <w:rFonts w:ascii="Times New Roman" w:eastAsia="Times New Roman" w:hAnsi="Times New Roman"/>
          <w:b/>
          <w:sz w:val="24"/>
        </w:rPr>
      </w:pPr>
    </w:p>
    <w:p w:rsidR="00615C7B" w:rsidRDefault="00615C7B" w:rsidP="00F47418">
      <w:pPr>
        <w:spacing w:line="360" w:lineRule="auto"/>
        <w:ind w:left="1426" w:hanging="85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4.2.2. Практическа част:</w:t>
      </w:r>
    </w:p>
    <w:p w:rsidR="00615C7B" w:rsidRDefault="00615C7B" w:rsidP="00E301D4">
      <w:pPr>
        <w:spacing w:line="360" w:lineRule="auto"/>
        <w:ind w:left="706" w:hanging="13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І. Радиометрия и дозиметрия</w:t>
      </w:r>
    </w:p>
    <w:p w:rsidR="00615C7B" w:rsidRDefault="00615C7B" w:rsidP="00865EC8">
      <w:pPr>
        <w:numPr>
          <w:ilvl w:val="0"/>
          <w:numId w:val="25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със стационарна радиометрична апаратура.</w:t>
      </w:r>
    </w:p>
    <w:p w:rsidR="00615C7B" w:rsidRDefault="00615C7B" w:rsidP="00865EC8">
      <w:pPr>
        <w:numPr>
          <w:ilvl w:val="0"/>
          <w:numId w:val="25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Преносима дозиметрична и радиометрична апаратура. Еталониране.</w:t>
      </w:r>
    </w:p>
    <w:p w:rsidR="00615C7B" w:rsidRDefault="00615C7B" w:rsidP="00865EC8">
      <w:pPr>
        <w:numPr>
          <w:ilvl w:val="0"/>
          <w:numId w:val="25"/>
        </w:numPr>
        <w:tabs>
          <w:tab w:val="left" w:pos="259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Термолумин</w:t>
      </w:r>
      <w:r w:rsidR="002E7BDB" w:rsidRPr="00C810BD">
        <w:rPr>
          <w:rFonts w:ascii="Times New Roman" w:eastAsia="Times New Roman" w:hAnsi="Times New Roman"/>
          <w:sz w:val="24"/>
          <w:lang w:val="bg-BG"/>
        </w:rPr>
        <w:t>е</w:t>
      </w:r>
      <w:r>
        <w:rPr>
          <w:rFonts w:ascii="Times New Roman" w:eastAsia="Times New Roman" w:hAnsi="Times New Roman"/>
          <w:sz w:val="24"/>
        </w:rPr>
        <w:t>сцентни дозиметри. Видове. Ефективност спрямо различните видове лъчения. Термична обработка. Енергийна зависимост, чувствителност.</w:t>
      </w:r>
    </w:p>
    <w:p w:rsidR="00615C7B" w:rsidRDefault="00615C7B" w:rsidP="00865EC8">
      <w:pPr>
        <w:spacing w:line="360" w:lineRule="auto"/>
        <w:ind w:left="706" w:hanging="13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ІІ. </w:t>
      </w:r>
      <w:r w:rsidR="006E116F" w:rsidRPr="00DC4248">
        <w:rPr>
          <w:rFonts w:ascii="Times New Roman" w:eastAsia="Times New Roman" w:hAnsi="Times New Roman"/>
          <w:b/>
          <w:sz w:val="24"/>
        </w:rPr>
        <w:t>Радиационно</w:t>
      </w:r>
      <w:r w:rsidR="006E116F">
        <w:rPr>
          <w:rFonts w:ascii="Times New Roman" w:eastAsia="Times New Roman" w:hAnsi="Times New Roman"/>
          <w:b/>
          <w:sz w:val="24"/>
          <w:lang w:val="bg-BG"/>
        </w:rPr>
        <w:t xml:space="preserve">-хигиенни изисквания </w:t>
      </w:r>
      <w:r w:rsidR="00645F32">
        <w:rPr>
          <w:rFonts w:ascii="Times New Roman" w:eastAsia="Times New Roman" w:hAnsi="Times New Roman"/>
          <w:b/>
          <w:sz w:val="24"/>
          <w:lang w:val="bg-BG"/>
        </w:rPr>
        <w:t>и методи за радиационна защита</w:t>
      </w:r>
    </w:p>
    <w:p w:rsidR="00615C7B" w:rsidRDefault="00083594" w:rsidP="00865EC8">
      <w:pPr>
        <w:numPr>
          <w:ilvl w:val="0"/>
          <w:numId w:val="26"/>
        </w:numPr>
        <w:tabs>
          <w:tab w:val="left" w:pos="362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>Р</w:t>
      </w:r>
      <w:r w:rsidR="00615C7B">
        <w:rPr>
          <w:rFonts w:ascii="Times New Roman" w:eastAsia="Times New Roman" w:hAnsi="Times New Roman"/>
          <w:sz w:val="24"/>
        </w:rPr>
        <w:t>абота със закрити и открити източници на</w:t>
      </w:r>
      <w:r w:rsidR="003A5004">
        <w:rPr>
          <w:rFonts w:ascii="Times New Roman" w:eastAsia="Times New Roman" w:hAnsi="Times New Roman"/>
          <w:sz w:val="24"/>
        </w:rPr>
        <w:t xml:space="preserve"> йонизиращи лъчения. Приложение.</w:t>
      </w:r>
      <w:r w:rsidR="00615C7B">
        <w:rPr>
          <w:rFonts w:ascii="Times New Roman" w:eastAsia="Times New Roman" w:hAnsi="Times New Roman"/>
          <w:sz w:val="24"/>
        </w:rPr>
        <w:t xml:space="preserve"> </w:t>
      </w:r>
      <w:r w:rsidR="003A5004" w:rsidRPr="003A5004">
        <w:rPr>
          <w:rFonts w:ascii="Times New Roman" w:eastAsia="Times New Roman" w:hAnsi="Times New Roman"/>
          <w:sz w:val="24"/>
        </w:rPr>
        <w:t>К</w:t>
      </w:r>
      <w:r w:rsidR="00615C7B" w:rsidRPr="003A5004">
        <w:rPr>
          <w:rFonts w:ascii="Times New Roman" w:eastAsia="Times New Roman" w:hAnsi="Times New Roman"/>
          <w:sz w:val="24"/>
        </w:rPr>
        <w:t>ласове</w:t>
      </w:r>
      <w:r w:rsidR="003A5004">
        <w:rPr>
          <w:rFonts w:ascii="Times New Roman" w:eastAsia="Times New Roman" w:hAnsi="Times New Roman"/>
          <w:sz w:val="24"/>
          <w:lang w:val="bg-BG"/>
        </w:rPr>
        <w:t xml:space="preserve"> лаборатории за </w:t>
      </w:r>
      <w:r w:rsidR="00615C7B">
        <w:rPr>
          <w:rFonts w:ascii="Times New Roman" w:eastAsia="Times New Roman" w:hAnsi="Times New Roman"/>
          <w:sz w:val="24"/>
        </w:rPr>
        <w:t>работа с открити източници. Изис</w:t>
      </w:r>
      <w:r w:rsidR="003A5004">
        <w:rPr>
          <w:rFonts w:ascii="Times New Roman" w:eastAsia="Times New Roman" w:hAnsi="Times New Roman"/>
          <w:sz w:val="24"/>
        </w:rPr>
        <w:t>квания към помещенията</w:t>
      </w:r>
      <w:r w:rsidR="00615C7B">
        <w:rPr>
          <w:rFonts w:ascii="Times New Roman" w:eastAsia="Times New Roman" w:hAnsi="Times New Roman"/>
          <w:sz w:val="24"/>
        </w:rPr>
        <w:t>. Мерки и средства за защита. Обем и специфика на дозиметричния контрол.</w:t>
      </w:r>
    </w:p>
    <w:p w:rsidR="00615C7B" w:rsidRDefault="00615C7B" w:rsidP="00865EC8">
      <w:pPr>
        <w:numPr>
          <w:ilvl w:val="0"/>
          <w:numId w:val="26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Основни принципи на лъчезащита при фотонни лъчения.</w:t>
      </w:r>
    </w:p>
    <w:p w:rsidR="00615C7B" w:rsidRDefault="00615C7B" w:rsidP="00865EC8">
      <w:pPr>
        <w:numPr>
          <w:ilvl w:val="0"/>
          <w:numId w:val="26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Апаратура и методи за определяне на радиоактивни замърсявания.</w:t>
      </w:r>
    </w:p>
    <w:p w:rsidR="00615C7B" w:rsidRPr="003A5004" w:rsidRDefault="00615C7B" w:rsidP="00A93604">
      <w:pPr>
        <w:numPr>
          <w:ilvl w:val="0"/>
          <w:numId w:val="26"/>
        </w:numPr>
        <w:tabs>
          <w:tab w:val="left" w:pos="329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Инкорпорирани радионуклиди. Методи за определян</w:t>
      </w:r>
      <w:r w:rsidR="003A5004">
        <w:rPr>
          <w:rFonts w:ascii="Times New Roman" w:eastAsia="Times New Roman" w:hAnsi="Times New Roman"/>
          <w:sz w:val="24"/>
        </w:rPr>
        <w:t xml:space="preserve">ето им. Целотелесни измервания. </w:t>
      </w:r>
      <w:r w:rsidR="003A5004">
        <w:rPr>
          <w:rFonts w:ascii="Times New Roman" w:eastAsia="Times New Roman" w:hAnsi="Times New Roman"/>
          <w:sz w:val="24"/>
          <w:lang w:val="bg-BG"/>
        </w:rPr>
        <w:t>Методи за и</w:t>
      </w:r>
      <w:r w:rsidR="00F61330" w:rsidRPr="003A5004">
        <w:rPr>
          <w:rFonts w:ascii="Times New Roman" w:eastAsia="Times New Roman" w:hAnsi="Times New Roman"/>
          <w:sz w:val="24"/>
          <w:lang w:val="bg-BG"/>
        </w:rPr>
        <w:t>ндиректно определяне на постъплението на РН в организма</w:t>
      </w:r>
      <w:r w:rsidRPr="003A5004">
        <w:rPr>
          <w:rFonts w:ascii="Times New Roman" w:eastAsia="Times New Roman" w:hAnsi="Times New Roman"/>
          <w:sz w:val="24"/>
        </w:rPr>
        <w:t>.</w:t>
      </w:r>
    </w:p>
    <w:p w:rsidR="00615C7B" w:rsidRDefault="00615C7B" w:rsidP="00A93604">
      <w:pPr>
        <w:numPr>
          <w:ilvl w:val="0"/>
          <w:numId w:val="26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Основни принципи на радиохимичния анализ.</w:t>
      </w:r>
    </w:p>
    <w:p w:rsidR="00615C7B" w:rsidRPr="00645F32" w:rsidRDefault="00083594" w:rsidP="00A93604">
      <w:pPr>
        <w:numPr>
          <w:ilvl w:val="0"/>
          <w:numId w:val="26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trike/>
          <w:sz w:val="24"/>
        </w:rPr>
      </w:pPr>
      <w:r w:rsidRPr="003A5004">
        <w:rPr>
          <w:rFonts w:ascii="Times New Roman" w:eastAsia="Times New Roman" w:hAnsi="Times New Roman"/>
          <w:sz w:val="24"/>
          <w:lang w:val="bg-BG"/>
        </w:rPr>
        <w:t>Нормативни изисквания</w:t>
      </w:r>
      <w:r w:rsidR="003A5004">
        <w:rPr>
          <w:rFonts w:ascii="Times New Roman" w:eastAsia="Times New Roman" w:hAnsi="Times New Roman"/>
          <w:sz w:val="24"/>
          <w:lang w:val="bg-BG"/>
        </w:rPr>
        <w:t>.</w:t>
      </w:r>
      <w:bookmarkStart w:id="5" w:name="page8"/>
      <w:bookmarkEnd w:id="5"/>
    </w:p>
    <w:p w:rsidR="00615C7B" w:rsidRPr="00645F32" w:rsidRDefault="00615C7B" w:rsidP="00A93604">
      <w:pPr>
        <w:spacing w:line="360" w:lineRule="auto"/>
        <w:ind w:left="706" w:hanging="13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ІІІ. </w:t>
      </w:r>
      <w:r w:rsidR="00645F32">
        <w:rPr>
          <w:rFonts w:ascii="Times New Roman" w:eastAsia="Times New Roman" w:hAnsi="Times New Roman"/>
          <w:b/>
          <w:sz w:val="24"/>
        </w:rPr>
        <w:t>Основни методи в цитогенетиката</w:t>
      </w:r>
    </w:p>
    <w:p w:rsidR="00615C7B" w:rsidRDefault="00645F32" w:rsidP="00A93604">
      <w:pPr>
        <w:tabs>
          <w:tab w:val="left" w:pos="907"/>
        </w:tabs>
        <w:spacing w:line="360" w:lineRule="auto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  <w:lang w:val="bg-BG"/>
        </w:rPr>
        <w:t xml:space="preserve">. </w:t>
      </w:r>
      <w:r w:rsidR="00615C7B">
        <w:rPr>
          <w:rFonts w:ascii="Times New Roman" w:eastAsia="Times New Roman" w:hAnsi="Times New Roman"/>
          <w:sz w:val="24"/>
        </w:rPr>
        <w:t>Микронуклеарен тест;</w:t>
      </w:r>
    </w:p>
    <w:p w:rsidR="00615C7B" w:rsidRDefault="00645F32" w:rsidP="00985C2E">
      <w:pPr>
        <w:tabs>
          <w:tab w:val="left" w:pos="907"/>
        </w:tabs>
        <w:spacing w:line="360" w:lineRule="auto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2. </w:t>
      </w:r>
      <w:r w:rsidR="00615C7B">
        <w:rPr>
          <w:rFonts w:ascii="Times New Roman" w:eastAsia="Times New Roman" w:hAnsi="Times New Roman"/>
          <w:sz w:val="24"/>
        </w:rPr>
        <w:t>Хромозомни аберации;</w:t>
      </w:r>
    </w:p>
    <w:p w:rsidR="00615C7B" w:rsidRDefault="00645F32" w:rsidP="00985C2E">
      <w:pPr>
        <w:tabs>
          <w:tab w:val="left" w:pos="907"/>
        </w:tabs>
        <w:spacing w:line="360" w:lineRule="auto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3. </w:t>
      </w:r>
      <w:r w:rsidR="00615C7B">
        <w:rPr>
          <w:rFonts w:ascii="Times New Roman" w:eastAsia="Times New Roman" w:hAnsi="Times New Roman"/>
          <w:sz w:val="24"/>
        </w:rPr>
        <w:t>Сестрински хроматиден обмен;</w:t>
      </w:r>
    </w:p>
    <w:p w:rsidR="00615C7B" w:rsidRDefault="00645F32" w:rsidP="00985C2E">
      <w:pPr>
        <w:tabs>
          <w:tab w:val="left" w:pos="907"/>
        </w:tabs>
        <w:spacing w:line="360" w:lineRule="auto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4. </w:t>
      </w:r>
      <w:r w:rsidR="00615C7B">
        <w:rPr>
          <w:rFonts w:ascii="Times New Roman" w:eastAsia="Times New Roman" w:hAnsi="Times New Roman"/>
          <w:sz w:val="24"/>
        </w:rPr>
        <w:t>FISH.</w:t>
      </w:r>
    </w:p>
    <w:p w:rsidR="00615C7B" w:rsidRDefault="00615C7B" w:rsidP="00985C2E">
      <w:pPr>
        <w:spacing w:line="360" w:lineRule="auto"/>
        <w:ind w:left="706" w:hanging="13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ІV. Нови методи в молекулярната радиобиология</w:t>
      </w:r>
    </w:p>
    <w:p w:rsidR="00146C9B" w:rsidRDefault="00645F32" w:rsidP="00146C9B">
      <w:pPr>
        <w:tabs>
          <w:tab w:val="left" w:pos="727"/>
        </w:tabs>
        <w:spacing w:line="360" w:lineRule="auto"/>
        <w:jc w:val="both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1. </w:t>
      </w:r>
      <w:r w:rsidR="00615C7B">
        <w:rPr>
          <w:rFonts w:ascii="Times New Roman" w:eastAsia="Times New Roman" w:hAnsi="Times New Roman"/>
          <w:sz w:val="24"/>
        </w:rPr>
        <w:t>Едноверижни и двуверижни ДНК-накъсвания (ssb, dsb) в делящи се клетъчни култури;</w:t>
      </w:r>
      <w:r w:rsidR="00146C9B">
        <w:rPr>
          <w:rFonts w:ascii="Times New Roman" w:eastAsia="Times New Roman" w:hAnsi="Times New Roman"/>
          <w:sz w:val="24"/>
          <w:lang w:val="bg-BG"/>
        </w:rPr>
        <w:t xml:space="preserve"> </w:t>
      </w:r>
    </w:p>
    <w:p w:rsidR="00615C7B" w:rsidRDefault="00645F32" w:rsidP="00146C9B">
      <w:pPr>
        <w:tabs>
          <w:tab w:val="left" w:pos="727"/>
        </w:tabs>
        <w:spacing w:line="360" w:lineRule="auto"/>
        <w:jc w:val="both"/>
        <w:rPr>
          <w:rFonts w:ascii="Wingdings" w:eastAsia="Wingdings" w:hAnsi="Wingdings"/>
          <w:b/>
          <w:sz w:val="23"/>
        </w:rPr>
      </w:pPr>
      <w:r>
        <w:rPr>
          <w:rFonts w:ascii="Times New Roman" w:eastAsia="Times New Roman" w:hAnsi="Times New Roman"/>
          <w:sz w:val="23"/>
          <w:lang w:val="bg-BG"/>
        </w:rPr>
        <w:t xml:space="preserve">2. </w:t>
      </w:r>
      <w:r w:rsidR="00615C7B">
        <w:rPr>
          <w:rFonts w:ascii="Times New Roman" w:eastAsia="Times New Roman" w:hAnsi="Times New Roman"/>
          <w:sz w:val="23"/>
        </w:rPr>
        <w:t>Макромолекулни синтези в нормални и туморни клетки (ДНК, Протеинов синтез, РНК);</w:t>
      </w:r>
    </w:p>
    <w:p w:rsidR="00615C7B" w:rsidRDefault="00645F32" w:rsidP="00146C9B">
      <w:pPr>
        <w:tabs>
          <w:tab w:val="left" w:pos="727"/>
        </w:tabs>
        <w:spacing w:line="360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3. </w:t>
      </w:r>
      <w:r w:rsidR="00615C7B">
        <w:rPr>
          <w:rFonts w:ascii="Times New Roman" w:eastAsia="Times New Roman" w:hAnsi="Times New Roman"/>
          <w:sz w:val="24"/>
        </w:rPr>
        <w:t>Радиационно индуцирани протеини. Определяне чрез гел-електрофореза;</w:t>
      </w:r>
    </w:p>
    <w:p w:rsidR="00615C7B" w:rsidRDefault="00645F32" w:rsidP="00146C9B">
      <w:pPr>
        <w:tabs>
          <w:tab w:val="left" w:pos="727"/>
        </w:tabs>
        <w:spacing w:line="360" w:lineRule="auto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4. </w:t>
      </w:r>
      <w:r w:rsidR="00615C7B">
        <w:rPr>
          <w:rFonts w:ascii="Times New Roman" w:eastAsia="Times New Roman" w:hAnsi="Times New Roman"/>
          <w:sz w:val="24"/>
        </w:rPr>
        <w:t>Комет-тест;</w:t>
      </w:r>
    </w:p>
    <w:p w:rsidR="00615C7B" w:rsidRDefault="00615C7B" w:rsidP="00146C9B">
      <w:pPr>
        <w:spacing w:line="360" w:lineRule="auto"/>
        <w:ind w:left="706" w:hanging="13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V. Здравн</w:t>
      </w:r>
      <w:r w:rsidR="00645F32">
        <w:rPr>
          <w:rFonts w:ascii="Times New Roman" w:eastAsia="Times New Roman" w:hAnsi="Times New Roman"/>
          <w:b/>
          <w:sz w:val="24"/>
          <w:lang w:val="bg-BG"/>
        </w:rPr>
        <w:t>о-радиационен</w:t>
      </w:r>
      <w:r>
        <w:rPr>
          <w:rFonts w:ascii="Times New Roman" w:eastAsia="Times New Roman" w:hAnsi="Times New Roman"/>
          <w:b/>
          <w:sz w:val="24"/>
        </w:rPr>
        <w:t xml:space="preserve"> контрол </w:t>
      </w:r>
      <w:r w:rsidR="00183C10">
        <w:rPr>
          <w:rFonts w:ascii="Times New Roman" w:eastAsia="Times New Roman" w:hAnsi="Times New Roman"/>
          <w:b/>
          <w:sz w:val="24"/>
          <w:lang w:val="bg-BG"/>
        </w:rPr>
        <w:t>при</w:t>
      </w:r>
      <w:r w:rsidR="00645F32">
        <w:rPr>
          <w:rFonts w:ascii="Times New Roman" w:eastAsia="Times New Roman" w:hAnsi="Times New Roman"/>
          <w:b/>
          <w:sz w:val="24"/>
          <w:lang w:val="bg-BG"/>
        </w:rPr>
        <w:t xml:space="preserve"> планирано и аварийно облъчване</w:t>
      </w:r>
      <w:r w:rsidR="00645F32">
        <w:rPr>
          <w:rFonts w:ascii="Times New Roman" w:eastAsia="Times New Roman" w:hAnsi="Times New Roman"/>
          <w:b/>
          <w:sz w:val="24"/>
        </w:rPr>
        <w:t xml:space="preserve"> </w:t>
      </w:r>
    </w:p>
    <w:p w:rsidR="003A5004" w:rsidRDefault="00615C7B" w:rsidP="006F4953">
      <w:pPr>
        <w:numPr>
          <w:ilvl w:val="0"/>
          <w:numId w:val="28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Биологична дозиметрия, основана на цитогенетичния анализ на лимфоцитни култури</w:t>
      </w:r>
      <w:r w:rsidR="002F1BDA">
        <w:rPr>
          <w:rFonts w:ascii="Times New Roman" w:eastAsia="Times New Roman" w:hAnsi="Times New Roman"/>
          <w:sz w:val="24"/>
          <w:lang w:val="bg-BG"/>
        </w:rPr>
        <w:t xml:space="preserve"> </w:t>
      </w:r>
      <w:r w:rsidRPr="002F1BDA">
        <w:rPr>
          <w:rFonts w:ascii="Times New Roman" w:eastAsia="Times New Roman" w:hAnsi="Times New Roman"/>
          <w:sz w:val="24"/>
        </w:rPr>
        <w:t>от облъчени лица. Приложение, организационно-методични въпроси, калибровъчни криви.</w:t>
      </w:r>
    </w:p>
    <w:p w:rsidR="003A5004" w:rsidRDefault="00615C7B" w:rsidP="00F059A4">
      <w:pPr>
        <w:numPr>
          <w:ilvl w:val="0"/>
          <w:numId w:val="28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A5004">
        <w:rPr>
          <w:rFonts w:ascii="Times New Roman" w:eastAsia="Times New Roman" w:hAnsi="Times New Roman"/>
          <w:sz w:val="24"/>
        </w:rPr>
        <w:t>Основни нормативни документи за провеждан</w:t>
      </w:r>
      <w:r w:rsidR="003A5004" w:rsidRPr="003A5004">
        <w:rPr>
          <w:rFonts w:ascii="Times New Roman" w:eastAsia="Times New Roman" w:hAnsi="Times New Roman"/>
          <w:sz w:val="24"/>
        </w:rPr>
        <w:t xml:space="preserve">е на предварителни и периодични </w:t>
      </w:r>
      <w:r w:rsidRPr="003A5004">
        <w:rPr>
          <w:rFonts w:ascii="Times New Roman" w:eastAsia="Times New Roman" w:hAnsi="Times New Roman"/>
          <w:sz w:val="24"/>
        </w:rPr>
        <w:t>прегледи при работа в среда на йонизиращи лъчения.</w:t>
      </w:r>
    </w:p>
    <w:p w:rsidR="003A5004" w:rsidRDefault="003A5004" w:rsidP="002F4798">
      <w:pPr>
        <w:numPr>
          <w:ilvl w:val="0"/>
          <w:numId w:val="28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 w:rsidRPr="003A5004">
        <w:rPr>
          <w:rFonts w:ascii="Times New Roman" w:eastAsia="Times New Roman" w:hAnsi="Times New Roman"/>
          <w:sz w:val="24"/>
        </w:rPr>
        <w:t xml:space="preserve">Методи на изследване </w:t>
      </w:r>
      <w:r w:rsidR="00615C7B" w:rsidRPr="003A5004">
        <w:rPr>
          <w:rFonts w:ascii="Times New Roman" w:eastAsia="Times New Roman" w:hAnsi="Times New Roman"/>
          <w:sz w:val="24"/>
        </w:rPr>
        <w:t xml:space="preserve">на </w:t>
      </w:r>
      <w:r w:rsidRPr="003A5004">
        <w:rPr>
          <w:rFonts w:ascii="Times New Roman" w:eastAsia="Times New Roman" w:hAnsi="Times New Roman"/>
          <w:sz w:val="24"/>
          <w:lang w:val="bg-BG"/>
        </w:rPr>
        <w:t>професионално облъчени лица</w:t>
      </w:r>
      <w:r w:rsidR="00615C7B" w:rsidRPr="003A5004">
        <w:rPr>
          <w:rFonts w:ascii="Times New Roman" w:eastAsia="Times New Roman" w:hAnsi="Times New Roman"/>
          <w:sz w:val="24"/>
        </w:rPr>
        <w:t>.</w:t>
      </w:r>
    </w:p>
    <w:p w:rsidR="00645F32" w:rsidRDefault="00645F32" w:rsidP="002F4798">
      <w:pPr>
        <w:numPr>
          <w:ilvl w:val="0"/>
          <w:numId w:val="28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>Дигностика на аварийни пациенти; дълготрайно медицинско наблюдение – принципи.</w:t>
      </w:r>
    </w:p>
    <w:p w:rsidR="003A5004" w:rsidRPr="003A5004" w:rsidRDefault="003A5004" w:rsidP="002F4798">
      <w:pPr>
        <w:numPr>
          <w:ilvl w:val="0"/>
          <w:numId w:val="28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 w:rsidRPr="003A5004">
        <w:rPr>
          <w:rFonts w:ascii="Times New Roman" w:eastAsia="Times New Roman" w:hAnsi="Times New Roman"/>
          <w:sz w:val="24"/>
        </w:rPr>
        <w:t>Планиране на епидемиологичн</w:t>
      </w:r>
      <w:r>
        <w:rPr>
          <w:rFonts w:ascii="Times New Roman" w:eastAsia="Times New Roman" w:hAnsi="Times New Roman"/>
          <w:sz w:val="24"/>
          <w:lang w:val="bg-BG"/>
        </w:rPr>
        <w:t>и</w:t>
      </w:r>
      <w:r w:rsidRPr="003A5004">
        <w:rPr>
          <w:rFonts w:ascii="Times New Roman" w:eastAsia="Times New Roman" w:hAnsi="Times New Roman"/>
          <w:sz w:val="24"/>
        </w:rPr>
        <w:t xml:space="preserve"> проучван</w:t>
      </w:r>
      <w:r>
        <w:rPr>
          <w:rFonts w:ascii="Times New Roman" w:eastAsia="Times New Roman" w:hAnsi="Times New Roman"/>
          <w:sz w:val="24"/>
          <w:lang w:val="bg-BG"/>
        </w:rPr>
        <w:t>ия</w:t>
      </w:r>
      <w:r w:rsidRPr="003A5004">
        <w:rPr>
          <w:rFonts w:ascii="Times New Roman" w:eastAsia="Times New Roman" w:hAnsi="Times New Roman"/>
          <w:sz w:val="24"/>
        </w:rPr>
        <w:t xml:space="preserve">. </w:t>
      </w:r>
    </w:p>
    <w:p w:rsidR="00615C7B" w:rsidRDefault="00615C7B" w:rsidP="00146C9B">
      <w:pPr>
        <w:spacing w:line="360" w:lineRule="auto"/>
        <w:rPr>
          <w:rFonts w:ascii="Times New Roman" w:eastAsia="Times New Roman" w:hAnsi="Times New Roman"/>
        </w:rPr>
      </w:pPr>
    </w:p>
    <w:p w:rsidR="00615C7B" w:rsidRDefault="00615C7B" w:rsidP="004002F9">
      <w:pPr>
        <w:spacing w:line="360" w:lineRule="auto"/>
        <w:ind w:left="7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Изучаването на тези модули се извършва през целия период на обучението. Освен горните модули, самостоятелно могат да се изучават и допълнителни въпроси от радиобиология по индивидуална програма, съобразена с професионалната дейност и интересите на специализанта.</w:t>
      </w:r>
    </w:p>
    <w:p w:rsidR="00C97281" w:rsidRDefault="00C97281" w:rsidP="004002F9">
      <w:pPr>
        <w:spacing w:line="360" w:lineRule="auto"/>
        <w:ind w:left="7" w:right="20" w:firstLine="720"/>
        <w:jc w:val="both"/>
        <w:rPr>
          <w:rFonts w:ascii="Times New Roman" w:eastAsia="Times New Roman" w:hAnsi="Times New Roman"/>
          <w:sz w:val="24"/>
        </w:rPr>
      </w:pPr>
    </w:p>
    <w:p w:rsidR="00615C7B" w:rsidRDefault="00615C7B" w:rsidP="00D008C3">
      <w:pPr>
        <w:numPr>
          <w:ilvl w:val="1"/>
          <w:numId w:val="42"/>
        </w:num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Задължителни колоквиуми и срокове за полагането им</w:t>
      </w:r>
    </w:p>
    <w:p w:rsidR="00615C7B" w:rsidRDefault="00615C7B" w:rsidP="00D008C3">
      <w:pPr>
        <w:spacing w:line="360" w:lineRule="auto"/>
        <w:ind w:right="14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Подготовката на специализанта се контролира чрез провеждане на следните </w:t>
      </w:r>
      <w:r w:rsidRPr="00645F32">
        <w:rPr>
          <w:rFonts w:ascii="Times New Roman" w:eastAsia="Times New Roman" w:hAnsi="Times New Roman"/>
          <w:b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</w:t>
      </w:r>
      <w:r w:rsidRPr="00645F32">
        <w:rPr>
          <w:rFonts w:ascii="Times New Roman" w:eastAsia="Times New Roman" w:hAnsi="Times New Roman"/>
          <w:b/>
          <w:sz w:val="24"/>
        </w:rPr>
        <w:t>колоквиума:</w:t>
      </w:r>
    </w:p>
    <w:p w:rsidR="00615C7B" w:rsidRDefault="00615C7B" w:rsidP="00D008C3">
      <w:pPr>
        <w:numPr>
          <w:ilvl w:val="0"/>
          <w:numId w:val="30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Основи на радиационната физика и радиационната хигиена.</w:t>
      </w:r>
    </w:p>
    <w:p w:rsidR="00615C7B" w:rsidRDefault="00615C7B" w:rsidP="00D008C3">
      <w:pPr>
        <w:numPr>
          <w:ilvl w:val="0"/>
          <w:numId w:val="30"/>
        </w:numPr>
        <w:tabs>
          <w:tab w:val="left" w:pos="252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Клетка, радиационно увреждане на клетката, мутагенеза и репарация, лъчечувствителност и възможности за модифицирането й.</w:t>
      </w:r>
    </w:p>
    <w:p w:rsidR="00615C7B" w:rsidRDefault="00615C7B" w:rsidP="00D008C3">
      <w:pPr>
        <w:numPr>
          <w:ilvl w:val="0"/>
          <w:numId w:val="30"/>
        </w:numPr>
        <w:tabs>
          <w:tab w:val="left" w:pos="28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Лъчеви увреждания при човека. Биологични ефекти при ниски дози. Лъчево индуцирана канцерогенеза.</w:t>
      </w:r>
    </w:p>
    <w:p w:rsidR="00615C7B" w:rsidRDefault="00615C7B" w:rsidP="00413829">
      <w:pPr>
        <w:numPr>
          <w:ilvl w:val="0"/>
          <w:numId w:val="30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Радиотоксикология</w:t>
      </w:r>
      <w:r w:rsidR="00645F32">
        <w:rPr>
          <w:rFonts w:ascii="Times New Roman" w:eastAsia="Times New Roman" w:hAnsi="Times New Roman"/>
          <w:sz w:val="24"/>
          <w:lang w:val="bg-BG"/>
        </w:rPr>
        <w:t>, Радон</w:t>
      </w:r>
      <w:r>
        <w:rPr>
          <w:rFonts w:ascii="Times New Roman" w:eastAsia="Times New Roman" w:hAnsi="Times New Roman"/>
          <w:sz w:val="24"/>
        </w:rPr>
        <w:t xml:space="preserve"> и радиационна епидемиология.</w:t>
      </w:r>
    </w:p>
    <w:p w:rsidR="00615C7B" w:rsidRDefault="00615C7B" w:rsidP="00413829">
      <w:pPr>
        <w:spacing w:line="360" w:lineRule="auto"/>
        <w:ind w:left="7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Колоквиумите се провеждат след завършване обучението по съответния модул.</w:t>
      </w:r>
    </w:p>
    <w:p w:rsidR="006B7665" w:rsidRDefault="006B7665" w:rsidP="00413829">
      <w:pPr>
        <w:spacing w:line="360" w:lineRule="auto"/>
        <w:ind w:left="727"/>
        <w:jc w:val="both"/>
        <w:rPr>
          <w:rFonts w:ascii="Times New Roman" w:eastAsia="Times New Roman" w:hAnsi="Times New Roman"/>
          <w:sz w:val="24"/>
        </w:rPr>
      </w:pPr>
    </w:p>
    <w:p w:rsidR="00615C7B" w:rsidRDefault="00615C7B" w:rsidP="00413829">
      <w:pPr>
        <w:numPr>
          <w:ilvl w:val="0"/>
          <w:numId w:val="42"/>
        </w:numPr>
        <w:tabs>
          <w:tab w:val="left" w:pos="247"/>
        </w:tabs>
        <w:spacing w:line="360" w:lineRule="auto"/>
        <w:ind w:hanging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Конспект за държавен изпит за специалност „Радиобиология“</w:t>
      </w:r>
    </w:p>
    <w:p w:rsidR="00615C7B" w:rsidRDefault="00615C7B" w:rsidP="00413829">
      <w:pPr>
        <w:numPr>
          <w:ilvl w:val="0"/>
          <w:numId w:val="32"/>
        </w:numPr>
        <w:tabs>
          <w:tab w:val="left" w:pos="278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Йонизиращи лъчения: видове, природа, приложение. Основни източници за облъчване на населението.</w:t>
      </w:r>
    </w:p>
    <w:p w:rsidR="00615C7B" w:rsidRDefault="00615C7B" w:rsidP="00413829">
      <w:pPr>
        <w:numPr>
          <w:ilvl w:val="0"/>
          <w:numId w:val="32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 на йонизиращите лъчения с веществото.</w:t>
      </w:r>
    </w:p>
    <w:p w:rsidR="00615C7B" w:rsidRDefault="00615C7B" w:rsidP="00413829">
      <w:pPr>
        <w:numPr>
          <w:ilvl w:val="0"/>
          <w:numId w:val="32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Естествен радиационен фон и антропогенни източници на облъчване</w:t>
      </w:r>
    </w:p>
    <w:p w:rsidR="00615C7B" w:rsidRDefault="007D6246" w:rsidP="00413829">
      <w:pPr>
        <w:numPr>
          <w:ilvl w:val="0"/>
          <w:numId w:val="32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bg-BG"/>
        </w:rPr>
        <w:t>Наредба</w:t>
      </w:r>
      <w:r w:rsidR="00615C7B">
        <w:rPr>
          <w:rFonts w:ascii="Times New Roman" w:eastAsia="Times New Roman" w:hAnsi="Times New Roman"/>
          <w:sz w:val="24"/>
        </w:rPr>
        <w:t xml:space="preserve"> за радиационна защита </w:t>
      </w:r>
      <w:r w:rsidR="00D734E8">
        <w:rPr>
          <w:rFonts w:ascii="Times New Roman" w:eastAsia="Times New Roman" w:hAnsi="Times New Roman"/>
          <w:sz w:val="24"/>
          <w:lang w:val="bg-BG"/>
        </w:rPr>
        <w:t xml:space="preserve">от </w:t>
      </w:r>
      <w:r w:rsidR="00615C7B">
        <w:rPr>
          <w:rFonts w:ascii="Times New Roman" w:eastAsia="Times New Roman" w:hAnsi="Times New Roman"/>
          <w:sz w:val="24"/>
        </w:rPr>
        <w:t>201</w:t>
      </w:r>
      <w:r>
        <w:rPr>
          <w:rFonts w:ascii="Times New Roman" w:eastAsia="Times New Roman" w:hAnsi="Times New Roman"/>
          <w:sz w:val="24"/>
          <w:lang w:val="bg-BG"/>
        </w:rPr>
        <w:t>8</w:t>
      </w:r>
      <w:r>
        <w:rPr>
          <w:rFonts w:ascii="Times New Roman" w:eastAsia="Times New Roman" w:hAnsi="Times New Roman"/>
          <w:sz w:val="24"/>
        </w:rPr>
        <w:t>г</w:t>
      </w:r>
      <w:r w:rsidR="00615C7B">
        <w:rPr>
          <w:rFonts w:ascii="Times New Roman" w:eastAsia="Times New Roman" w:hAnsi="Times New Roman"/>
          <w:sz w:val="24"/>
        </w:rPr>
        <w:t>.</w:t>
      </w:r>
    </w:p>
    <w:p w:rsidR="00615C7B" w:rsidRDefault="00615C7B" w:rsidP="00413829">
      <w:pPr>
        <w:numPr>
          <w:ilvl w:val="0"/>
          <w:numId w:val="32"/>
        </w:numPr>
        <w:tabs>
          <w:tab w:val="left" w:pos="32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Радиационно-хигиенни проблеми при използване на закрити и открити източници на йонизиращи лъчения. Защита на персонала.</w:t>
      </w:r>
    </w:p>
    <w:p w:rsidR="00615C7B" w:rsidRDefault="00615C7B" w:rsidP="00413829">
      <w:pPr>
        <w:numPr>
          <w:ilvl w:val="0"/>
          <w:numId w:val="32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Радиационни аварии и инциденти. Аварийно планиране. Аварийни норми.</w:t>
      </w:r>
    </w:p>
    <w:p w:rsidR="00615C7B" w:rsidRDefault="00615C7B" w:rsidP="00413829">
      <w:pPr>
        <w:numPr>
          <w:ilvl w:val="0"/>
          <w:numId w:val="32"/>
        </w:numPr>
        <w:tabs>
          <w:tab w:val="left" w:pos="250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Аварията в Чернобилската АЕЦ през 1986г. </w:t>
      </w:r>
      <w:r w:rsidR="00831CAA">
        <w:rPr>
          <w:rFonts w:ascii="Times New Roman" w:eastAsia="Times New Roman" w:hAnsi="Times New Roman"/>
          <w:sz w:val="24"/>
          <w:lang w:val="bg-BG"/>
        </w:rPr>
        <w:t xml:space="preserve">Авария във Фукушима 2011г. </w:t>
      </w:r>
      <w:r>
        <w:rPr>
          <w:rFonts w:ascii="Times New Roman" w:eastAsia="Times New Roman" w:hAnsi="Times New Roman"/>
          <w:sz w:val="24"/>
        </w:rPr>
        <w:t>Облъчване на българското население, прогнози за здравни ефекти.</w:t>
      </w:r>
    </w:p>
    <w:p w:rsidR="00615C7B" w:rsidRPr="00953783" w:rsidRDefault="00615C7B" w:rsidP="00413829">
      <w:pPr>
        <w:numPr>
          <w:ilvl w:val="0"/>
          <w:numId w:val="32"/>
        </w:numPr>
        <w:tabs>
          <w:tab w:val="left" w:pos="276"/>
        </w:tabs>
        <w:spacing w:line="360" w:lineRule="auto"/>
        <w:ind w:left="7" w:right="20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Медицинско облъчване – диагностично и терапевтично. Защита на персонала и пациента. Нормативни документи.</w:t>
      </w:r>
    </w:p>
    <w:p w:rsidR="00615C7B" w:rsidRDefault="00615C7B" w:rsidP="00413829">
      <w:pPr>
        <w:numPr>
          <w:ilvl w:val="0"/>
          <w:numId w:val="33"/>
        </w:numPr>
        <w:tabs>
          <w:tab w:val="left" w:pos="271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bookmarkStart w:id="6" w:name="page9"/>
      <w:bookmarkEnd w:id="6"/>
      <w:r>
        <w:rPr>
          <w:rFonts w:ascii="Times New Roman" w:eastAsia="Times New Roman" w:hAnsi="Times New Roman"/>
          <w:sz w:val="24"/>
        </w:rPr>
        <w:t>Радиационни увреждания на клетката. Директно и индиректно действие на йонизиращата радиация.</w:t>
      </w:r>
    </w:p>
    <w:p w:rsidR="00615C7B" w:rsidRDefault="00615C7B" w:rsidP="00413829">
      <w:pPr>
        <w:numPr>
          <w:ilvl w:val="0"/>
          <w:numId w:val="33"/>
        </w:numPr>
        <w:tabs>
          <w:tab w:val="left" w:pos="425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Клетъчна лъчечувствителност. Закон на Бергоние и Трибондо. Лъчечувствителност на клетката през различните стадии на клетъчния цикъл.</w:t>
      </w:r>
    </w:p>
    <w:p w:rsidR="00615C7B" w:rsidRDefault="00615C7B" w:rsidP="00413829">
      <w:pPr>
        <w:numPr>
          <w:ilvl w:val="0"/>
          <w:numId w:val="33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Тъканна и органна радиочувствителност.</w:t>
      </w:r>
    </w:p>
    <w:p w:rsidR="00615C7B" w:rsidRDefault="00615C7B" w:rsidP="008D75EE">
      <w:pPr>
        <w:numPr>
          <w:ilvl w:val="0"/>
          <w:numId w:val="33"/>
        </w:numPr>
        <w:tabs>
          <w:tab w:val="left" w:pos="426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Модификация на радиационно индуцирания клетъчен отговор. Радиопротекция, радиосензибилизация.</w:t>
      </w:r>
    </w:p>
    <w:p w:rsidR="00615C7B" w:rsidRDefault="00615C7B" w:rsidP="008D75EE">
      <w:pPr>
        <w:numPr>
          <w:ilvl w:val="0"/>
          <w:numId w:val="33"/>
        </w:numPr>
        <w:tabs>
          <w:tab w:val="left" w:pos="426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Радиационна генетика. Формиране на хромозомни аберации. ДНК увреждания и репарация.</w:t>
      </w:r>
    </w:p>
    <w:p w:rsidR="00615C7B" w:rsidRDefault="00615C7B" w:rsidP="00413829">
      <w:pPr>
        <w:numPr>
          <w:ilvl w:val="0"/>
          <w:numId w:val="33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Радиационни ефекти върху клетъчните молекули. ДНК, РНК, клетъчни органели, апоптоза.</w:t>
      </w:r>
    </w:p>
    <w:p w:rsidR="00615C7B" w:rsidRDefault="00615C7B" w:rsidP="00413829">
      <w:pPr>
        <w:numPr>
          <w:ilvl w:val="0"/>
          <w:numId w:val="33"/>
        </w:numPr>
        <w:tabs>
          <w:tab w:val="left" w:pos="370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Механизъм на радиационната мутагенеза. Соматични и генетични ефекти на йонизиращата радиация.</w:t>
      </w:r>
    </w:p>
    <w:p w:rsidR="0095436F" w:rsidRPr="0095436F" w:rsidRDefault="0095436F" w:rsidP="00413829">
      <w:pPr>
        <w:numPr>
          <w:ilvl w:val="0"/>
          <w:numId w:val="33"/>
        </w:numPr>
        <w:tabs>
          <w:tab w:val="left" w:pos="37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5436F">
        <w:rPr>
          <w:rFonts w:ascii="Times New Roman" w:eastAsia="Times New Roman" w:hAnsi="Times New Roman"/>
          <w:sz w:val="24"/>
        </w:rPr>
        <w:t>Радиационно индуцирани ефекти от ниски дози йонизиращи лъчения.</w:t>
      </w:r>
    </w:p>
    <w:p w:rsidR="0095436F" w:rsidRDefault="0095436F" w:rsidP="00413829">
      <w:pPr>
        <w:numPr>
          <w:ilvl w:val="0"/>
          <w:numId w:val="33"/>
        </w:numPr>
        <w:tabs>
          <w:tab w:val="left" w:pos="370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 w:rsidRPr="0095436F">
        <w:rPr>
          <w:rFonts w:ascii="Times New Roman" w:eastAsia="Times New Roman" w:hAnsi="Times New Roman"/>
          <w:sz w:val="24"/>
        </w:rPr>
        <w:t>Основни ефекти на йонизиращата радиация върху ембриона и фетуса</w:t>
      </w:r>
      <w:r>
        <w:rPr>
          <w:rFonts w:ascii="Times New Roman" w:eastAsia="Times New Roman" w:hAnsi="Times New Roman"/>
          <w:sz w:val="24"/>
          <w:lang w:val="bg-BG"/>
        </w:rPr>
        <w:t>.</w:t>
      </w:r>
    </w:p>
    <w:p w:rsidR="00615C7B" w:rsidRDefault="00615C7B" w:rsidP="00B45A8D">
      <w:pPr>
        <w:numPr>
          <w:ilvl w:val="0"/>
          <w:numId w:val="33"/>
        </w:numPr>
        <w:tabs>
          <w:tab w:val="left" w:pos="426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Биологична оценка на дозата. Човешки кариотип. Класификация на хромозомните аберации.</w:t>
      </w:r>
    </w:p>
    <w:p w:rsidR="00615C7B" w:rsidRDefault="00615C7B" w:rsidP="00413829">
      <w:pPr>
        <w:numPr>
          <w:ilvl w:val="0"/>
          <w:numId w:val="33"/>
        </w:numPr>
        <w:tabs>
          <w:tab w:val="left" w:pos="386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Радиационни здравни ефекти. Стохастични и детерминистични. Прагови дози за </w:t>
      </w:r>
      <w:r w:rsidR="00645F32">
        <w:rPr>
          <w:rFonts w:ascii="Times New Roman" w:eastAsia="Times New Roman" w:hAnsi="Times New Roman"/>
          <w:sz w:val="24"/>
          <w:lang w:val="bg-BG"/>
        </w:rPr>
        <w:t>поява</w:t>
      </w:r>
      <w:r>
        <w:rPr>
          <w:rFonts w:ascii="Times New Roman" w:eastAsia="Times New Roman" w:hAnsi="Times New Roman"/>
          <w:sz w:val="24"/>
        </w:rPr>
        <w:t xml:space="preserve"> на детерминистични ефекти при някои радиочувствителни тъкани.</w:t>
      </w:r>
    </w:p>
    <w:p w:rsidR="00615C7B" w:rsidRDefault="00615C7B" w:rsidP="00413829">
      <w:pPr>
        <w:numPr>
          <w:ilvl w:val="0"/>
          <w:numId w:val="33"/>
        </w:numPr>
        <w:tabs>
          <w:tab w:val="left" w:pos="372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Остър радиационен синдром (ОРС). Класификация и патогенеза в зависимост от дозата на облъчване.</w:t>
      </w:r>
    </w:p>
    <w:p w:rsidR="00615C7B" w:rsidRDefault="00615C7B" w:rsidP="00413829">
      <w:pPr>
        <w:numPr>
          <w:ilvl w:val="0"/>
          <w:numId w:val="33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Диагноза и лечение на ОРС.</w:t>
      </w:r>
    </w:p>
    <w:p w:rsidR="00615C7B" w:rsidRDefault="00615C7B" w:rsidP="00413829">
      <w:pPr>
        <w:numPr>
          <w:ilvl w:val="0"/>
          <w:numId w:val="33"/>
        </w:numPr>
        <w:tabs>
          <w:tab w:val="left" w:pos="461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Пътища на постъпване на радионуклиди в организма. Основни закономерности на метаболизма: транспорт, разпределение и преразпределение.</w:t>
      </w:r>
    </w:p>
    <w:p w:rsidR="0095436F" w:rsidRDefault="0095436F" w:rsidP="009F1F87">
      <w:pPr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5436F">
        <w:rPr>
          <w:rFonts w:ascii="Times New Roman" w:eastAsia="Times New Roman" w:hAnsi="Times New Roman"/>
          <w:sz w:val="24"/>
        </w:rPr>
        <w:t>Токсикология на продуктите на делене на урана: изотопи на йод, стронций, цезий.</w:t>
      </w:r>
    </w:p>
    <w:p w:rsidR="0095436F" w:rsidRPr="0095436F" w:rsidRDefault="0095436F" w:rsidP="009F1F87">
      <w:pPr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5436F">
        <w:rPr>
          <w:rFonts w:ascii="Times New Roman" w:eastAsia="Times New Roman" w:hAnsi="Times New Roman"/>
          <w:sz w:val="24"/>
        </w:rPr>
        <w:t>Токсикология на лантанидите: радиоактивен церий.</w:t>
      </w:r>
      <w:r w:rsidRPr="0095436F">
        <w:t xml:space="preserve"> </w:t>
      </w:r>
      <w:r w:rsidRPr="0095436F">
        <w:rPr>
          <w:rFonts w:ascii="Times New Roman" w:eastAsia="Times New Roman" w:hAnsi="Times New Roman"/>
          <w:sz w:val="24"/>
        </w:rPr>
        <w:t>Токсикология на трития.</w:t>
      </w:r>
    </w:p>
    <w:p w:rsidR="0095436F" w:rsidRPr="0095436F" w:rsidRDefault="0095436F" w:rsidP="009F1F87">
      <w:pPr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5436F">
        <w:rPr>
          <w:rFonts w:ascii="Times New Roman" w:eastAsia="Times New Roman" w:hAnsi="Times New Roman"/>
          <w:sz w:val="24"/>
        </w:rPr>
        <w:t>Токсикология на трансурановите елементи: радиоактивен плутоний.</w:t>
      </w:r>
    </w:p>
    <w:p w:rsidR="0095436F" w:rsidRDefault="00615C7B" w:rsidP="009F1F87">
      <w:pPr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Токсикология на радия, радона и дъщерните му продукти.</w:t>
      </w:r>
    </w:p>
    <w:p w:rsidR="0095436F" w:rsidRDefault="00615C7B" w:rsidP="009F1F87">
      <w:pPr>
        <w:numPr>
          <w:ilvl w:val="0"/>
          <w:numId w:val="33"/>
        </w:numPr>
        <w:tabs>
          <w:tab w:val="left" w:pos="0"/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5436F">
        <w:rPr>
          <w:rFonts w:ascii="Times New Roman" w:eastAsia="Times New Roman" w:hAnsi="Times New Roman"/>
          <w:sz w:val="24"/>
        </w:rPr>
        <w:t>Радиационна епидемиология. Оценка на експозицията и оценка на риска при епидемиологични проучвания. Радиационен риск.</w:t>
      </w:r>
    </w:p>
    <w:p w:rsidR="00615C7B" w:rsidRPr="0095436F" w:rsidRDefault="00615C7B" w:rsidP="00220B58">
      <w:pPr>
        <w:numPr>
          <w:ilvl w:val="0"/>
          <w:numId w:val="33"/>
        </w:numPr>
        <w:tabs>
          <w:tab w:val="left" w:pos="0"/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5436F">
        <w:rPr>
          <w:rFonts w:ascii="Times New Roman" w:eastAsia="Times New Roman" w:hAnsi="Times New Roman"/>
          <w:sz w:val="24"/>
        </w:rPr>
        <w:t xml:space="preserve">Радиационна канцерогенеза. Данни за радиационно индуцирана канцерогенеза в човешката популация. Молекулярни </w:t>
      </w:r>
      <w:r w:rsidR="00D44EAA" w:rsidRPr="0095436F">
        <w:rPr>
          <w:rFonts w:ascii="Times New Roman" w:eastAsia="Times New Roman" w:hAnsi="Times New Roman"/>
          <w:sz w:val="24"/>
        </w:rPr>
        <w:t>механизми.</w:t>
      </w:r>
    </w:p>
    <w:p w:rsidR="00615C7B" w:rsidRDefault="00615C7B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D70AB3" w:rsidRDefault="00D70AB3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D70AB3" w:rsidRDefault="00D70AB3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D70AB3" w:rsidRDefault="00D70AB3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9C60BB" w:rsidRDefault="009C60BB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9C60BB" w:rsidRDefault="009C60BB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9C60BB" w:rsidRDefault="009C60BB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9C60BB" w:rsidRDefault="009C60BB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9C60BB" w:rsidRDefault="009C60BB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6F2C28" w:rsidRDefault="006F2C28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6F2C28" w:rsidRDefault="006F2C28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9C60BB" w:rsidRDefault="009C60BB" w:rsidP="00413829">
      <w:pPr>
        <w:tabs>
          <w:tab w:val="left" w:pos="367"/>
        </w:tabs>
        <w:spacing w:line="360" w:lineRule="auto"/>
        <w:ind w:left="367"/>
        <w:jc w:val="both"/>
        <w:rPr>
          <w:rFonts w:ascii="Times New Roman" w:eastAsia="Times New Roman" w:hAnsi="Times New Roman"/>
          <w:sz w:val="24"/>
        </w:rPr>
      </w:pPr>
    </w:p>
    <w:p w:rsidR="00615C7B" w:rsidRDefault="00615C7B" w:rsidP="00D70AB3">
      <w:pPr>
        <w:spacing w:line="360" w:lineRule="auto"/>
        <w:ind w:left="7"/>
        <w:rPr>
          <w:rFonts w:ascii="Times New Roman" w:eastAsia="Times New Roman" w:hAnsi="Times New Roman"/>
          <w:b/>
          <w:sz w:val="28"/>
        </w:rPr>
      </w:pPr>
      <w:bookmarkStart w:id="7" w:name="page10"/>
      <w:bookmarkEnd w:id="7"/>
      <w:r>
        <w:rPr>
          <w:rFonts w:ascii="Times New Roman" w:eastAsia="Times New Roman" w:hAnsi="Times New Roman"/>
          <w:b/>
          <w:sz w:val="28"/>
        </w:rPr>
        <w:t>ЛИТЕРАТУРА</w:t>
      </w:r>
    </w:p>
    <w:p w:rsidR="00615C7B" w:rsidRDefault="00615C7B" w:rsidP="00D70AB3">
      <w:pPr>
        <w:spacing w:line="360" w:lineRule="auto"/>
        <w:rPr>
          <w:rFonts w:ascii="Times New Roman" w:eastAsia="Times New Roman" w:hAnsi="Times New Roman"/>
        </w:rPr>
      </w:pPr>
    </w:p>
    <w:p w:rsidR="00615C7B" w:rsidRDefault="00615C7B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Бейгълхол, Р., Р. Бонита. Основи на епидемиологията, СЗО, Женева, Конквиста, 1991.</w:t>
      </w:r>
    </w:p>
    <w:p w:rsidR="00615C7B" w:rsidRDefault="00615C7B" w:rsidP="006A72B1">
      <w:pPr>
        <w:numPr>
          <w:ilvl w:val="0"/>
          <w:numId w:val="35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Белов, А. Д. et al. Радиобиология. Колос, Москва, 1999.</w:t>
      </w:r>
    </w:p>
    <w:p w:rsidR="00615C7B" w:rsidRPr="0095436F" w:rsidRDefault="00615C7B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Булдаков, Л. А., В. С. Калистратова. Радиоактивное излучение и здро</w:t>
      </w:r>
      <w:r w:rsidR="0095436F">
        <w:rPr>
          <w:rFonts w:ascii="Times New Roman" w:eastAsia="Times New Roman" w:hAnsi="Times New Roman"/>
          <w:sz w:val="24"/>
        </w:rPr>
        <w:t>вье. Информ-Атом, Москва, 2003.</w:t>
      </w:r>
    </w:p>
    <w:p w:rsidR="00615C7B" w:rsidRDefault="00594C27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="00615C7B">
        <w:rPr>
          <w:rFonts w:ascii="Times New Roman" w:eastAsia="Times New Roman" w:hAnsi="Times New Roman"/>
          <w:sz w:val="24"/>
        </w:rPr>
        <w:t>. Василев, Г. Основи на радиационната защита. Тита Консулт, ЕООД, София, 2002.</w:t>
      </w:r>
    </w:p>
    <w:p w:rsidR="00615C7B" w:rsidRDefault="00594C27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615C7B">
        <w:rPr>
          <w:rFonts w:ascii="Times New Roman" w:eastAsia="Times New Roman" w:hAnsi="Times New Roman"/>
          <w:sz w:val="24"/>
        </w:rPr>
        <w:t>. Василев, Г. Екология. Тита Консулт ЕООД, София, 2005.</w:t>
      </w:r>
    </w:p>
    <w:p w:rsidR="0095436F" w:rsidRDefault="00615C7B" w:rsidP="006A72B1">
      <w:pPr>
        <w:numPr>
          <w:ilvl w:val="0"/>
          <w:numId w:val="37"/>
        </w:numPr>
        <w:tabs>
          <w:tab w:val="left" w:pos="305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Василев, Г. и В. Ангелов. Защита на населението и околната среда при тежки ядрени аварии, София. Тита Консулт, ЕООД, София, 2007.</w:t>
      </w:r>
    </w:p>
    <w:p w:rsidR="005F5DB9" w:rsidRDefault="00615C7B" w:rsidP="006A72B1">
      <w:pPr>
        <w:numPr>
          <w:ilvl w:val="0"/>
          <w:numId w:val="37"/>
        </w:numPr>
        <w:tabs>
          <w:tab w:val="left" w:pos="305"/>
        </w:tabs>
        <w:spacing w:line="360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 w:rsidRPr="0095436F">
        <w:rPr>
          <w:rFonts w:ascii="Times New Roman" w:eastAsia="Times New Roman" w:hAnsi="Times New Roman"/>
          <w:sz w:val="24"/>
        </w:rPr>
        <w:t>Василев, Г. Справочник по радиационна защита. Тита Консулт, ЕООД, София, 2010.</w:t>
      </w:r>
    </w:p>
    <w:p w:rsidR="0095436F" w:rsidRPr="0095436F" w:rsidRDefault="0095436F" w:rsidP="006A72B1">
      <w:pPr>
        <w:numPr>
          <w:ilvl w:val="0"/>
          <w:numId w:val="37"/>
        </w:numPr>
        <w:tabs>
          <w:tab w:val="left" w:pos="305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95436F">
        <w:rPr>
          <w:rFonts w:ascii="Times New Roman" w:eastAsia="Times New Roman" w:hAnsi="Times New Roman"/>
          <w:sz w:val="24"/>
        </w:rPr>
        <w:t>Василев, Г., Сл. Ушев Съвременни основи на радиационната защита. Тита Консулт, 2017.</w:t>
      </w:r>
    </w:p>
    <w:p w:rsidR="0095436F" w:rsidRDefault="00615C7B" w:rsidP="006A72B1">
      <w:pPr>
        <w:numPr>
          <w:ilvl w:val="0"/>
          <w:numId w:val="38"/>
        </w:numPr>
        <w:tabs>
          <w:tab w:val="left" w:pos="247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Журавлев, В. Ф. Токсикология радиоактивных веществ. Энергоатомиздат, Москва, 1982.</w:t>
      </w:r>
    </w:p>
    <w:p w:rsidR="0095436F" w:rsidRPr="0095436F" w:rsidRDefault="0095436F" w:rsidP="006A72B1">
      <w:pPr>
        <w:numPr>
          <w:ilvl w:val="0"/>
          <w:numId w:val="38"/>
        </w:numPr>
        <w:tabs>
          <w:tab w:val="left" w:pos="142"/>
          <w:tab w:val="left" w:pos="426"/>
        </w:tabs>
        <w:spacing w:line="360" w:lineRule="auto"/>
        <w:ind w:left="247" w:hanging="247"/>
        <w:jc w:val="both"/>
        <w:rPr>
          <w:rFonts w:ascii="Times New Roman" w:eastAsia="Times New Roman" w:hAnsi="Times New Roman"/>
          <w:sz w:val="24"/>
        </w:rPr>
      </w:pPr>
      <w:r w:rsidRPr="0095436F">
        <w:rPr>
          <w:rFonts w:ascii="Times New Roman" w:eastAsia="Times New Roman" w:hAnsi="Times New Roman"/>
          <w:sz w:val="24"/>
        </w:rPr>
        <w:t>Наредба за радиационна защита (НРЗ) 2018. ДВ, бр. 16/ 20.02.2018 г.</w:t>
      </w:r>
    </w:p>
    <w:p w:rsidR="00615C7B" w:rsidRDefault="00615C7B" w:rsidP="006A72B1">
      <w:pPr>
        <w:numPr>
          <w:ilvl w:val="0"/>
          <w:numId w:val="38"/>
        </w:numPr>
        <w:tabs>
          <w:tab w:val="left" w:pos="387"/>
        </w:tabs>
        <w:spacing w:line="360" w:lineRule="auto"/>
        <w:ind w:left="387" w:hanging="3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Основи на нуклеарната медицина. под ред. на И. Костадинова. Медицина и физкултура,</w:t>
      </w:r>
    </w:p>
    <w:p w:rsidR="00615C7B" w:rsidRDefault="00615C7B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София, 2006.</w:t>
      </w:r>
    </w:p>
    <w:p w:rsidR="00615C7B" w:rsidRDefault="00615C7B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 Радиобиологични ефекти при облъчване в ядрената енергетика. Под редакцията на Р.</w:t>
      </w:r>
    </w:p>
    <w:p w:rsidR="00615C7B" w:rsidRDefault="00615C7B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Георгиева. НЦРРЗ, София 2013.</w:t>
      </w:r>
    </w:p>
    <w:p w:rsidR="0095436F" w:rsidRPr="0095436F" w:rsidRDefault="0095436F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13. </w:t>
      </w:r>
      <w:r w:rsidRPr="0095436F">
        <w:rPr>
          <w:rFonts w:ascii="Times New Roman" w:eastAsia="Times New Roman" w:hAnsi="Times New Roman"/>
          <w:sz w:val="24"/>
          <w:lang w:val="bg-BG"/>
        </w:rPr>
        <w:t>Радиационни технологии за обработка на храни. Разработване, Приложение, Безопасност, законодателство, Контрол. Редакционна колегия. НЦРРЗ, София 2013.</w:t>
      </w:r>
    </w:p>
    <w:p w:rsidR="00615C7B" w:rsidRDefault="00615C7B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594C27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. Тодоров, В. Медицинска физика, второ издание, София, 2002.</w:t>
      </w:r>
    </w:p>
    <w:p w:rsidR="0095436F" w:rsidRDefault="0095436F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15. </w:t>
      </w:r>
      <w:r w:rsidRPr="0095436F">
        <w:rPr>
          <w:rFonts w:ascii="Times New Roman" w:eastAsia="Times New Roman" w:hAnsi="Times New Roman"/>
          <w:sz w:val="24"/>
          <w:lang w:val="bg-BG"/>
        </w:rPr>
        <w:t>EC. Radiation Protection no 180. Medical radiation exposure of the European population, Part ½, EU, 2014.</w:t>
      </w:r>
    </w:p>
    <w:p w:rsidR="0095436F" w:rsidRDefault="0095436F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16. </w:t>
      </w:r>
      <w:r w:rsidR="00615C7B">
        <w:rPr>
          <w:rFonts w:ascii="Times New Roman" w:eastAsia="Times New Roman" w:hAnsi="Times New Roman"/>
          <w:sz w:val="24"/>
        </w:rPr>
        <w:t>IAEA, Radiation Biology: A handbook for teachers and students. 2010.</w:t>
      </w:r>
    </w:p>
    <w:p w:rsidR="0095436F" w:rsidRDefault="0095436F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17. </w:t>
      </w:r>
      <w:r w:rsidR="00615C7B">
        <w:rPr>
          <w:rFonts w:ascii="Times New Roman" w:eastAsia="Times New Roman" w:hAnsi="Times New Roman"/>
          <w:sz w:val="24"/>
        </w:rPr>
        <w:t>ICRP Publication 73: Radiological Protection and Safety in Medicine. Pergamon Press, Oxford, 1996.</w:t>
      </w:r>
    </w:p>
    <w:p w:rsidR="0095436F" w:rsidRDefault="0095436F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18. </w:t>
      </w:r>
      <w:r w:rsidR="00615C7B">
        <w:rPr>
          <w:rFonts w:ascii="Times New Roman" w:eastAsia="Times New Roman" w:hAnsi="Times New Roman"/>
          <w:sz w:val="24"/>
        </w:rPr>
        <w:t>ICRP. Developmental Effects of Irradiation on the Brain of the Embryos and Fetus, ICRP Publication 84, 2000.</w:t>
      </w:r>
    </w:p>
    <w:p w:rsidR="0095436F" w:rsidRDefault="0095436F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19. </w:t>
      </w:r>
      <w:r w:rsidR="00615C7B">
        <w:rPr>
          <w:rFonts w:ascii="Times New Roman" w:eastAsia="Times New Roman" w:hAnsi="Times New Roman"/>
          <w:sz w:val="24"/>
        </w:rPr>
        <w:t>ICRP Publication 103: The 2007 Recommendations of the International Commission on Radiological Protection, ICRP. Ann. ICRP 37(24), Pergamon Press, Oxford, 2007.</w:t>
      </w:r>
    </w:p>
    <w:p w:rsidR="0095436F" w:rsidRDefault="0095436F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20. </w:t>
      </w:r>
      <w:r w:rsidR="00615C7B">
        <w:rPr>
          <w:rFonts w:ascii="Times New Roman" w:eastAsia="Times New Roman" w:hAnsi="Times New Roman"/>
          <w:sz w:val="24"/>
        </w:rPr>
        <w:t>ICRP Publication 115: Lung Cancer Risk from Radon and Progeny and Statement on Radon. Ann. ICRP 40(1), Pergamon Press, Oxford 2010.</w:t>
      </w:r>
    </w:p>
    <w:p w:rsidR="0095436F" w:rsidRDefault="0095436F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21. </w:t>
      </w:r>
      <w:r w:rsidR="006D7C2F" w:rsidRPr="006B2935">
        <w:rPr>
          <w:rFonts w:ascii="Times New Roman" w:eastAsia="Times New Roman" w:hAnsi="Times New Roman"/>
          <w:sz w:val="24"/>
        </w:rPr>
        <w:t>UNSCEAR 2000 Report. UN. New York, 2000.</w:t>
      </w:r>
    </w:p>
    <w:p w:rsidR="0095436F" w:rsidRDefault="0095436F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22. </w:t>
      </w:r>
      <w:r w:rsidR="006D7C2F" w:rsidRPr="006B2935">
        <w:rPr>
          <w:rFonts w:ascii="Times New Roman" w:eastAsia="Times New Roman" w:hAnsi="Times New Roman"/>
          <w:sz w:val="24"/>
        </w:rPr>
        <w:t>UNSCEAR 2008 Report: Sources and Effects of Ionizing Radiations, UN; v. I, II, NY, 2010.</w:t>
      </w:r>
    </w:p>
    <w:p w:rsidR="0095436F" w:rsidRDefault="0095436F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23. </w:t>
      </w:r>
      <w:r w:rsidR="006D7C2F" w:rsidRPr="006B2935">
        <w:rPr>
          <w:rFonts w:ascii="Times New Roman" w:eastAsia="Times New Roman" w:hAnsi="Times New Roman"/>
          <w:bCs/>
          <w:sz w:val="24"/>
        </w:rPr>
        <w:t>UNSCEAR 2017 Report:</w:t>
      </w:r>
      <w:r w:rsidR="006D7C2F" w:rsidRPr="006B2935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6D7C2F" w:rsidRPr="006B2935">
        <w:rPr>
          <w:rFonts w:ascii="Times New Roman" w:eastAsia="Times New Roman" w:hAnsi="Times New Roman"/>
          <w:bCs/>
          <w:iCs/>
          <w:sz w:val="24"/>
        </w:rPr>
        <w:t>Sources, effects and risks of ionizing radiation.</w:t>
      </w:r>
    </w:p>
    <w:p w:rsidR="006D7C2F" w:rsidRPr="0095436F" w:rsidRDefault="0095436F" w:rsidP="006A72B1">
      <w:pPr>
        <w:spacing w:line="360" w:lineRule="auto"/>
        <w:ind w:left="7"/>
        <w:jc w:val="both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sz w:val="24"/>
          <w:lang w:val="bg-BG"/>
        </w:rPr>
        <w:t xml:space="preserve">24. </w:t>
      </w:r>
      <w:r w:rsidR="006D7C2F" w:rsidRPr="00336347">
        <w:rPr>
          <w:rFonts w:ascii="Times New Roman" w:eastAsia="Times New Roman" w:hAnsi="Times New Roman"/>
          <w:sz w:val="24"/>
        </w:rPr>
        <w:t>WHO, Handbook of indoor radon. 2009.</w:t>
      </w:r>
    </w:p>
    <w:sectPr w:rsidR="006D7C2F" w:rsidRPr="0095436F" w:rsidSect="00100095">
      <w:pgSz w:w="11900" w:h="16838"/>
      <w:pgMar w:top="851" w:right="986" w:bottom="709" w:left="1133" w:header="0" w:footer="0" w:gutter="0"/>
      <w:cols w:space="0" w:equalWidth="0">
        <w:col w:w="97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24" w:rsidRDefault="00203B24" w:rsidP="001B439E">
      <w:r>
        <w:separator/>
      </w:r>
    </w:p>
  </w:endnote>
  <w:endnote w:type="continuationSeparator" w:id="0">
    <w:p w:rsidR="00203B24" w:rsidRDefault="00203B24" w:rsidP="001B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24" w:rsidRDefault="00203B24" w:rsidP="001B439E">
      <w:r>
        <w:separator/>
      </w:r>
    </w:p>
  </w:footnote>
  <w:footnote w:type="continuationSeparator" w:id="0">
    <w:p w:rsidR="00203B24" w:rsidRDefault="00203B24" w:rsidP="001B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2BBD95A"/>
    <w:lvl w:ilvl="0" w:tplc="B87AA628">
      <w:start w:val="1"/>
      <w:numFmt w:val="decimal"/>
      <w:lvlText w:val="%1."/>
      <w:lvlJc w:val="left"/>
    </w:lvl>
    <w:lvl w:ilvl="1" w:tplc="D06C7A06">
      <w:start w:val="1"/>
      <w:numFmt w:val="bullet"/>
      <w:lvlText w:val=""/>
      <w:lvlJc w:val="left"/>
    </w:lvl>
    <w:lvl w:ilvl="2" w:tplc="D91C8C4E">
      <w:start w:val="1"/>
      <w:numFmt w:val="bullet"/>
      <w:lvlText w:val=""/>
      <w:lvlJc w:val="left"/>
    </w:lvl>
    <w:lvl w:ilvl="3" w:tplc="01BAB75E">
      <w:start w:val="1"/>
      <w:numFmt w:val="bullet"/>
      <w:lvlText w:val=""/>
      <w:lvlJc w:val="left"/>
    </w:lvl>
    <w:lvl w:ilvl="4" w:tplc="030C2A06">
      <w:start w:val="1"/>
      <w:numFmt w:val="bullet"/>
      <w:lvlText w:val=""/>
      <w:lvlJc w:val="left"/>
    </w:lvl>
    <w:lvl w:ilvl="5" w:tplc="72C0C8FC">
      <w:start w:val="1"/>
      <w:numFmt w:val="bullet"/>
      <w:lvlText w:val=""/>
      <w:lvlJc w:val="left"/>
    </w:lvl>
    <w:lvl w:ilvl="6" w:tplc="FD509F42">
      <w:start w:val="1"/>
      <w:numFmt w:val="bullet"/>
      <w:lvlText w:val=""/>
      <w:lvlJc w:val="left"/>
    </w:lvl>
    <w:lvl w:ilvl="7" w:tplc="11B0E7B8">
      <w:start w:val="1"/>
      <w:numFmt w:val="bullet"/>
      <w:lvlText w:val=""/>
      <w:lvlJc w:val="left"/>
    </w:lvl>
    <w:lvl w:ilvl="8" w:tplc="353A50F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36C6124"/>
    <w:lvl w:ilvl="0" w:tplc="2D8A6846">
      <w:start w:val="2"/>
      <w:numFmt w:val="decimal"/>
      <w:lvlText w:val="%1."/>
      <w:lvlJc w:val="left"/>
    </w:lvl>
    <w:lvl w:ilvl="1" w:tplc="A2842CA4">
      <w:start w:val="1"/>
      <w:numFmt w:val="bullet"/>
      <w:lvlText w:val=""/>
      <w:lvlJc w:val="left"/>
    </w:lvl>
    <w:lvl w:ilvl="2" w:tplc="11E49B22">
      <w:start w:val="1"/>
      <w:numFmt w:val="bullet"/>
      <w:lvlText w:val=""/>
      <w:lvlJc w:val="left"/>
    </w:lvl>
    <w:lvl w:ilvl="3" w:tplc="E8BE5F9C">
      <w:start w:val="1"/>
      <w:numFmt w:val="bullet"/>
      <w:lvlText w:val=""/>
      <w:lvlJc w:val="left"/>
    </w:lvl>
    <w:lvl w:ilvl="4" w:tplc="80FE0FA6">
      <w:start w:val="1"/>
      <w:numFmt w:val="bullet"/>
      <w:lvlText w:val=""/>
      <w:lvlJc w:val="left"/>
    </w:lvl>
    <w:lvl w:ilvl="5" w:tplc="922E6C30">
      <w:start w:val="1"/>
      <w:numFmt w:val="bullet"/>
      <w:lvlText w:val=""/>
      <w:lvlJc w:val="left"/>
    </w:lvl>
    <w:lvl w:ilvl="6" w:tplc="C72A3EE8">
      <w:start w:val="1"/>
      <w:numFmt w:val="bullet"/>
      <w:lvlText w:val=""/>
      <w:lvlJc w:val="left"/>
    </w:lvl>
    <w:lvl w:ilvl="7" w:tplc="CCE4EDF4">
      <w:start w:val="1"/>
      <w:numFmt w:val="bullet"/>
      <w:lvlText w:val=""/>
      <w:lvlJc w:val="left"/>
    </w:lvl>
    <w:lvl w:ilvl="8" w:tplc="5E2E742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8C895C"/>
    <w:lvl w:ilvl="0" w:tplc="3B4ADD14">
      <w:start w:val="3"/>
      <w:numFmt w:val="decimal"/>
      <w:lvlText w:val="%1."/>
      <w:lvlJc w:val="left"/>
    </w:lvl>
    <w:lvl w:ilvl="1" w:tplc="F530E518">
      <w:start w:val="1"/>
      <w:numFmt w:val="bullet"/>
      <w:lvlText w:val="В"/>
      <w:lvlJc w:val="left"/>
    </w:lvl>
    <w:lvl w:ilvl="2" w:tplc="87E292F6">
      <w:start w:val="1"/>
      <w:numFmt w:val="bullet"/>
      <w:lvlText w:val=""/>
      <w:lvlJc w:val="left"/>
    </w:lvl>
    <w:lvl w:ilvl="3" w:tplc="6FE8A858">
      <w:start w:val="1"/>
      <w:numFmt w:val="bullet"/>
      <w:lvlText w:val=""/>
      <w:lvlJc w:val="left"/>
    </w:lvl>
    <w:lvl w:ilvl="4" w:tplc="B9F0CD20">
      <w:start w:val="1"/>
      <w:numFmt w:val="bullet"/>
      <w:lvlText w:val=""/>
      <w:lvlJc w:val="left"/>
    </w:lvl>
    <w:lvl w:ilvl="5" w:tplc="C324BEBA">
      <w:start w:val="1"/>
      <w:numFmt w:val="bullet"/>
      <w:lvlText w:val=""/>
      <w:lvlJc w:val="left"/>
    </w:lvl>
    <w:lvl w:ilvl="6" w:tplc="7CBCB1B2">
      <w:start w:val="1"/>
      <w:numFmt w:val="bullet"/>
      <w:lvlText w:val=""/>
      <w:lvlJc w:val="left"/>
    </w:lvl>
    <w:lvl w:ilvl="7" w:tplc="6616E9A0">
      <w:start w:val="1"/>
      <w:numFmt w:val="bullet"/>
      <w:lvlText w:val=""/>
      <w:lvlJc w:val="left"/>
    </w:lvl>
    <w:lvl w:ilvl="8" w:tplc="655267B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33AB104"/>
    <w:lvl w:ilvl="0" w:tplc="A92EC214">
      <w:start w:val="1"/>
      <w:numFmt w:val="bullet"/>
      <w:lvlText w:val="В"/>
      <w:lvlJc w:val="left"/>
    </w:lvl>
    <w:lvl w:ilvl="1" w:tplc="137CFC6E">
      <w:start w:val="1"/>
      <w:numFmt w:val="bullet"/>
      <w:lvlText w:val=""/>
      <w:lvlJc w:val="left"/>
    </w:lvl>
    <w:lvl w:ilvl="2" w:tplc="AC48F886">
      <w:start w:val="1"/>
      <w:numFmt w:val="bullet"/>
      <w:lvlText w:val=""/>
      <w:lvlJc w:val="left"/>
    </w:lvl>
    <w:lvl w:ilvl="3" w:tplc="CA6075CA">
      <w:start w:val="1"/>
      <w:numFmt w:val="bullet"/>
      <w:lvlText w:val=""/>
      <w:lvlJc w:val="left"/>
    </w:lvl>
    <w:lvl w:ilvl="4" w:tplc="38269626">
      <w:start w:val="1"/>
      <w:numFmt w:val="bullet"/>
      <w:lvlText w:val=""/>
      <w:lvlJc w:val="left"/>
    </w:lvl>
    <w:lvl w:ilvl="5" w:tplc="CF1E46A6">
      <w:start w:val="1"/>
      <w:numFmt w:val="bullet"/>
      <w:lvlText w:val=""/>
      <w:lvlJc w:val="left"/>
    </w:lvl>
    <w:lvl w:ilvl="6" w:tplc="A1888972">
      <w:start w:val="1"/>
      <w:numFmt w:val="bullet"/>
      <w:lvlText w:val=""/>
      <w:lvlJc w:val="left"/>
    </w:lvl>
    <w:lvl w:ilvl="7" w:tplc="64A6A5A6">
      <w:start w:val="1"/>
      <w:numFmt w:val="bullet"/>
      <w:lvlText w:val=""/>
      <w:lvlJc w:val="left"/>
    </w:lvl>
    <w:lvl w:ilvl="8" w:tplc="73B2CC9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21DA316"/>
    <w:lvl w:ilvl="0" w:tplc="B7B63854">
      <w:start w:val="1"/>
      <w:numFmt w:val="decimal"/>
      <w:lvlText w:val="%1."/>
      <w:lvlJc w:val="left"/>
    </w:lvl>
    <w:lvl w:ilvl="1" w:tplc="61E860BE">
      <w:start w:val="1"/>
      <w:numFmt w:val="bullet"/>
      <w:lvlText w:val=""/>
      <w:lvlJc w:val="left"/>
    </w:lvl>
    <w:lvl w:ilvl="2" w:tplc="BF00151E">
      <w:start w:val="1"/>
      <w:numFmt w:val="bullet"/>
      <w:lvlText w:val=""/>
      <w:lvlJc w:val="left"/>
    </w:lvl>
    <w:lvl w:ilvl="3" w:tplc="A6721488">
      <w:start w:val="1"/>
      <w:numFmt w:val="bullet"/>
      <w:lvlText w:val=""/>
      <w:lvlJc w:val="left"/>
    </w:lvl>
    <w:lvl w:ilvl="4" w:tplc="E6C2638A">
      <w:start w:val="1"/>
      <w:numFmt w:val="bullet"/>
      <w:lvlText w:val=""/>
      <w:lvlJc w:val="left"/>
    </w:lvl>
    <w:lvl w:ilvl="5" w:tplc="0BD89E02">
      <w:start w:val="1"/>
      <w:numFmt w:val="bullet"/>
      <w:lvlText w:val=""/>
      <w:lvlJc w:val="left"/>
    </w:lvl>
    <w:lvl w:ilvl="6" w:tplc="5AC246EC">
      <w:start w:val="1"/>
      <w:numFmt w:val="bullet"/>
      <w:lvlText w:val=""/>
      <w:lvlJc w:val="left"/>
    </w:lvl>
    <w:lvl w:ilvl="7" w:tplc="37FAD576">
      <w:start w:val="1"/>
      <w:numFmt w:val="bullet"/>
      <w:lvlText w:val=""/>
      <w:lvlJc w:val="left"/>
    </w:lvl>
    <w:lvl w:ilvl="8" w:tplc="A15251B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443A858"/>
    <w:lvl w:ilvl="0" w:tplc="EE1A0622">
      <w:start w:val="1"/>
      <w:numFmt w:val="decimal"/>
      <w:lvlText w:val="%1."/>
      <w:lvlJc w:val="left"/>
    </w:lvl>
    <w:lvl w:ilvl="1" w:tplc="9B221212">
      <w:start w:val="1"/>
      <w:numFmt w:val="bullet"/>
      <w:lvlText w:val=""/>
      <w:lvlJc w:val="left"/>
    </w:lvl>
    <w:lvl w:ilvl="2" w:tplc="99722EF8">
      <w:start w:val="1"/>
      <w:numFmt w:val="bullet"/>
      <w:lvlText w:val=""/>
      <w:lvlJc w:val="left"/>
    </w:lvl>
    <w:lvl w:ilvl="3" w:tplc="4C387F84">
      <w:start w:val="1"/>
      <w:numFmt w:val="bullet"/>
      <w:lvlText w:val=""/>
      <w:lvlJc w:val="left"/>
    </w:lvl>
    <w:lvl w:ilvl="4" w:tplc="8794ADF2">
      <w:start w:val="1"/>
      <w:numFmt w:val="bullet"/>
      <w:lvlText w:val=""/>
      <w:lvlJc w:val="left"/>
    </w:lvl>
    <w:lvl w:ilvl="5" w:tplc="B93825F2">
      <w:start w:val="1"/>
      <w:numFmt w:val="bullet"/>
      <w:lvlText w:val=""/>
      <w:lvlJc w:val="left"/>
    </w:lvl>
    <w:lvl w:ilvl="6" w:tplc="03AACDA0">
      <w:start w:val="1"/>
      <w:numFmt w:val="bullet"/>
      <w:lvlText w:val=""/>
      <w:lvlJc w:val="left"/>
    </w:lvl>
    <w:lvl w:ilvl="7" w:tplc="E828EE90">
      <w:start w:val="1"/>
      <w:numFmt w:val="bullet"/>
      <w:lvlText w:val=""/>
      <w:lvlJc w:val="left"/>
    </w:lvl>
    <w:lvl w:ilvl="8" w:tplc="D00E576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D1D5AE8"/>
    <w:lvl w:ilvl="0" w:tplc="A06823E4">
      <w:start w:val="4"/>
      <w:numFmt w:val="decimal"/>
      <w:lvlText w:val="%1."/>
      <w:lvlJc w:val="left"/>
    </w:lvl>
    <w:lvl w:ilvl="1" w:tplc="65421E88">
      <w:start w:val="1"/>
      <w:numFmt w:val="bullet"/>
      <w:lvlText w:val=""/>
      <w:lvlJc w:val="left"/>
    </w:lvl>
    <w:lvl w:ilvl="2" w:tplc="BD785E6A">
      <w:start w:val="1"/>
      <w:numFmt w:val="bullet"/>
      <w:lvlText w:val=""/>
      <w:lvlJc w:val="left"/>
    </w:lvl>
    <w:lvl w:ilvl="3" w:tplc="727A11DA">
      <w:start w:val="1"/>
      <w:numFmt w:val="bullet"/>
      <w:lvlText w:val=""/>
      <w:lvlJc w:val="left"/>
    </w:lvl>
    <w:lvl w:ilvl="4" w:tplc="2528BA60">
      <w:start w:val="1"/>
      <w:numFmt w:val="bullet"/>
      <w:lvlText w:val=""/>
      <w:lvlJc w:val="left"/>
    </w:lvl>
    <w:lvl w:ilvl="5" w:tplc="81F63E38">
      <w:start w:val="1"/>
      <w:numFmt w:val="bullet"/>
      <w:lvlText w:val=""/>
      <w:lvlJc w:val="left"/>
    </w:lvl>
    <w:lvl w:ilvl="6" w:tplc="50ECF3C2">
      <w:start w:val="1"/>
      <w:numFmt w:val="bullet"/>
      <w:lvlText w:val=""/>
      <w:lvlJc w:val="left"/>
    </w:lvl>
    <w:lvl w:ilvl="7" w:tplc="16E6F942">
      <w:start w:val="1"/>
      <w:numFmt w:val="bullet"/>
      <w:lvlText w:val=""/>
      <w:lvlJc w:val="left"/>
    </w:lvl>
    <w:lvl w:ilvl="8" w:tplc="FAAA122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8C6CF34"/>
    <w:lvl w:ilvl="0" w:tplc="E0E41B76">
      <w:start w:val="1"/>
      <w:numFmt w:val="decimal"/>
      <w:lvlText w:val="%1."/>
      <w:lvlJc w:val="left"/>
      <w:rPr>
        <w:strike w:val="0"/>
      </w:rPr>
    </w:lvl>
    <w:lvl w:ilvl="1" w:tplc="0598E6B4">
      <w:start w:val="1"/>
      <w:numFmt w:val="bullet"/>
      <w:lvlText w:val="•"/>
      <w:lvlJc w:val="left"/>
    </w:lvl>
    <w:lvl w:ilvl="2" w:tplc="263ADF64">
      <w:start w:val="1"/>
      <w:numFmt w:val="bullet"/>
      <w:lvlText w:val=""/>
      <w:lvlJc w:val="left"/>
    </w:lvl>
    <w:lvl w:ilvl="3" w:tplc="99E6BB66">
      <w:start w:val="1"/>
      <w:numFmt w:val="bullet"/>
      <w:lvlText w:val=""/>
      <w:lvlJc w:val="left"/>
    </w:lvl>
    <w:lvl w:ilvl="4" w:tplc="F24AA110">
      <w:start w:val="1"/>
      <w:numFmt w:val="bullet"/>
      <w:lvlText w:val=""/>
      <w:lvlJc w:val="left"/>
    </w:lvl>
    <w:lvl w:ilvl="5" w:tplc="6CBE312A">
      <w:start w:val="1"/>
      <w:numFmt w:val="bullet"/>
      <w:lvlText w:val=""/>
      <w:lvlJc w:val="left"/>
    </w:lvl>
    <w:lvl w:ilvl="6" w:tplc="69C8B93E">
      <w:start w:val="1"/>
      <w:numFmt w:val="bullet"/>
      <w:lvlText w:val=""/>
      <w:lvlJc w:val="left"/>
    </w:lvl>
    <w:lvl w:ilvl="7" w:tplc="08F62FF0">
      <w:start w:val="1"/>
      <w:numFmt w:val="bullet"/>
      <w:lvlText w:val=""/>
      <w:lvlJc w:val="left"/>
    </w:lvl>
    <w:lvl w:ilvl="8" w:tplc="8C44B56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5A2A8D4"/>
    <w:lvl w:ilvl="0" w:tplc="84DC7A8C">
      <w:start w:val="1"/>
      <w:numFmt w:val="decimal"/>
      <w:lvlText w:val="%1."/>
      <w:lvlJc w:val="left"/>
    </w:lvl>
    <w:lvl w:ilvl="1" w:tplc="F20C629C">
      <w:start w:val="1"/>
      <w:numFmt w:val="bullet"/>
      <w:lvlText w:val="•"/>
      <w:lvlJc w:val="left"/>
    </w:lvl>
    <w:lvl w:ilvl="2" w:tplc="62D62F4E">
      <w:start w:val="1"/>
      <w:numFmt w:val="bullet"/>
      <w:lvlText w:val=""/>
      <w:lvlJc w:val="left"/>
    </w:lvl>
    <w:lvl w:ilvl="3" w:tplc="41BAE216">
      <w:start w:val="1"/>
      <w:numFmt w:val="bullet"/>
      <w:lvlText w:val=""/>
      <w:lvlJc w:val="left"/>
    </w:lvl>
    <w:lvl w:ilvl="4" w:tplc="E204643E">
      <w:start w:val="1"/>
      <w:numFmt w:val="bullet"/>
      <w:lvlText w:val=""/>
      <w:lvlJc w:val="left"/>
    </w:lvl>
    <w:lvl w:ilvl="5" w:tplc="1D22E6EA">
      <w:start w:val="1"/>
      <w:numFmt w:val="bullet"/>
      <w:lvlText w:val=""/>
      <w:lvlJc w:val="left"/>
    </w:lvl>
    <w:lvl w:ilvl="6" w:tplc="25DA7308">
      <w:start w:val="1"/>
      <w:numFmt w:val="bullet"/>
      <w:lvlText w:val=""/>
      <w:lvlJc w:val="left"/>
    </w:lvl>
    <w:lvl w:ilvl="7" w:tplc="8D3A4DDA">
      <w:start w:val="1"/>
      <w:numFmt w:val="bullet"/>
      <w:lvlText w:val=""/>
      <w:lvlJc w:val="left"/>
    </w:lvl>
    <w:lvl w:ilvl="8" w:tplc="0AF238B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8EDBDAA"/>
    <w:lvl w:ilvl="0" w:tplc="8E667FE4">
      <w:start w:val="1"/>
      <w:numFmt w:val="decimal"/>
      <w:lvlText w:val="%1."/>
      <w:lvlJc w:val="left"/>
    </w:lvl>
    <w:lvl w:ilvl="1" w:tplc="D8EA1790">
      <w:start w:val="1"/>
      <w:numFmt w:val="bullet"/>
      <w:lvlText w:val=""/>
      <w:lvlJc w:val="left"/>
    </w:lvl>
    <w:lvl w:ilvl="2" w:tplc="683A06B8">
      <w:start w:val="1"/>
      <w:numFmt w:val="bullet"/>
      <w:lvlText w:val=""/>
      <w:lvlJc w:val="left"/>
    </w:lvl>
    <w:lvl w:ilvl="3" w:tplc="04DE223C">
      <w:start w:val="1"/>
      <w:numFmt w:val="bullet"/>
      <w:lvlText w:val=""/>
      <w:lvlJc w:val="left"/>
    </w:lvl>
    <w:lvl w:ilvl="4" w:tplc="C5F8711A">
      <w:start w:val="1"/>
      <w:numFmt w:val="bullet"/>
      <w:lvlText w:val=""/>
      <w:lvlJc w:val="left"/>
    </w:lvl>
    <w:lvl w:ilvl="5" w:tplc="7D78D0F0">
      <w:start w:val="1"/>
      <w:numFmt w:val="bullet"/>
      <w:lvlText w:val=""/>
      <w:lvlJc w:val="left"/>
    </w:lvl>
    <w:lvl w:ilvl="6" w:tplc="2C6A29E6">
      <w:start w:val="1"/>
      <w:numFmt w:val="bullet"/>
      <w:lvlText w:val=""/>
      <w:lvlJc w:val="left"/>
    </w:lvl>
    <w:lvl w:ilvl="7" w:tplc="DBA6FC5C">
      <w:start w:val="1"/>
      <w:numFmt w:val="bullet"/>
      <w:lvlText w:val=""/>
      <w:lvlJc w:val="left"/>
    </w:lvl>
    <w:lvl w:ilvl="8" w:tplc="1630857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9838CB2"/>
    <w:lvl w:ilvl="0" w:tplc="5D9EE1AA">
      <w:start w:val="1"/>
      <w:numFmt w:val="decimal"/>
      <w:lvlText w:val="%1."/>
      <w:lvlJc w:val="left"/>
    </w:lvl>
    <w:lvl w:ilvl="1" w:tplc="FCB0B9DE">
      <w:start w:val="1"/>
      <w:numFmt w:val="bullet"/>
      <w:lvlText w:val=""/>
      <w:lvlJc w:val="left"/>
    </w:lvl>
    <w:lvl w:ilvl="2" w:tplc="0F9420DA">
      <w:start w:val="1"/>
      <w:numFmt w:val="bullet"/>
      <w:lvlText w:val=""/>
      <w:lvlJc w:val="left"/>
    </w:lvl>
    <w:lvl w:ilvl="3" w:tplc="C590D084">
      <w:start w:val="1"/>
      <w:numFmt w:val="bullet"/>
      <w:lvlText w:val=""/>
      <w:lvlJc w:val="left"/>
    </w:lvl>
    <w:lvl w:ilvl="4" w:tplc="D958A2A8">
      <w:start w:val="1"/>
      <w:numFmt w:val="bullet"/>
      <w:lvlText w:val=""/>
      <w:lvlJc w:val="left"/>
    </w:lvl>
    <w:lvl w:ilvl="5" w:tplc="A5E60ACE">
      <w:start w:val="1"/>
      <w:numFmt w:val="bullet"/>
      <w:lvlText w:val=""/>
      <w:lvlJc w:val="left"/>
    </w:lvl>
    <w:lvl w:ilvl="6" w:tplc="E3A4A2CC">
      <w:start w:val="1"/>
      <w:numFmt w:val="bullet"/>
      <w:lvlText w:val=""/>
      <w:lvlJc w:val="left"/>
    </w:lvl>
    <w:lvl w:ilvl="7" w:tplc="EFB80CA4">
      <w:start w:val="1"/>
      <w:numFmt w:val="bullet"/>
      <w:lvlText w:val=""/>
      <w:lvlJc w:val="left"/>
    </w:lvl>
    <w:lvl w:ilvl="8" w:tplc="70B8A48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353D0CC"/>
    <w:lvl w:ilvl="0" w:tplc="5F04AADA">
      <w:start w:val="1"/>
      <w:numFmt w:val="decimal"/>
      <w:lvlText w:val="%1."/>
      <w:lvlJc w:val="left"/>
    </w:lvl>
    <w:lvl w:ilvl="1" w:tplc="DE68CEA2">
      <w:start w:val="1"/>
      <w:numFmt w:val="bullet"/>
      <w:lvlText w:val=""/>
      <w:lvlJc w:val="left"/>
    </w:lvl>
    <w:lvl w:ilvl="2" w:tplc="97AC1E98">
      <w:start w:val="1"/>
      <w:numFmt w:val="bullet"/>
      <w:lvlText w:val=""/>
      <w:lvlJc w:val="left"/>
    </w:lvl>
    <w:lvl w:ilvl="3" w:tplc="EFA40742">
      <w:start w:val="1"/>
      <w:numFmt w:val="bullet"/>
      <w:lvlText w:val=""/>
      <w:lvlJc w:val="left"/>
    </w:lvl>
    <w:lvl w:ilvl="4" w:tplc="AA8066DE">
      <w:start w:val="1"/>
      <w:numFmt w:val="bullet"/>
      <w:lvlText w:val=""/>
      <w:lvlJc w:val="left"/>
    </w:lvl>
    <w:lvl w:ilvl="5" w:tplc="C824A4F0">
      <w:start w:val="1"/>
      <w:numFmt w:val="bullet"/>
      <w:lvlText w:val=""/>
      <w:lvlJc w:val="left"/>
    </w:lvl>
    <w:lvl w:ilvl="6" w:tplc="093A51C6">
      <w:start w:val="1"/>
      <w:numFmt w:val="bullet"/>
      <w:lvlText w:val=""/>
      <w:lvlJc w:val="left"/>
    </w:lvl>
    <w:lvl w:ilvl="7" w:tplc="8C90D75E">
      <w:start w:val="1"/>
      <w:numFmt w:val="bullet"/>
      <w:lvlText w:val=""/>
      <w:lvlJc w:val="left"/>
    </w:lvl>
    <w:lvl w:ilvl="8" w:tplc="CCB27AF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B03E0C6"/>
    <w:lvl w:ilvl="0" w:tplc="F8D213BC">
      <w:start w:val="1"/>
      <w:numFmt w:val="decimal"/>
      <w:lvlText w:val="%1."/>
      <w:lvlJc w:val="left"/>
    </w:lvl>
    <w:lvl w:ilvl="1" w:tplc="63C87F34">
      <w:start w:val="1"/>
      <w:numFmt w:val="bullet"/>
      <w:lvlText w:val=""/>
      <w:lvlJc w:val="left"/>
    </w:lvl>
    <w:lvl w:ilvl="2" w:tplc="6A26A29E">
      <w:start w:val="1"/>
      <w:numFmt w:val="bullet"/>
      <w:lvlText w:val=""/>
      <w:lvlJc w:val="left"/>
    </w:lvl>
    <w:lvl w:ilvl="3" w:tplc="EF4AAF44">
      <w:start w:val="1"/>
      <w:numFmt w:val="bullet"/>
      <w:lvlText w:val=""/>
      <w:lvlJc w:val="left"/>
    </w:lvl>
    <w:lvl w:ilvl="4" w:tplc="4FD64B50">
      <w:start w:val="1"/>
      <w:numFmt w:val="bullet"/>
      <w:lvlText w:val=""/>
      <w:lvlJc w:val="left"/>
    </w:lvl>
    <w:lvl w:ilvl="5" w:tplc="C9C8A7FC">
      <w:start w:val="1"/>
      <w:numFmt w:val="bullet"/>
      <w:lvlText w:val=""/>
      <w:lvlJc w:val="left"/>
    </w:lvl>
    <w:lvl w:ilvl="6" w:tplc="DB2CB3B0">
      <w:start w:val="1"/>
      <w:numFmt w:val="bullet"/>
      <w:lvlText w:val=""/>
      <w:lvlJc w:val="left"/>
    </w:lvl>
    <w:lvl w:ilvl="7" w:tplc="0BC4C186">
      <w:start w:val="1"/>
      <w:numFmt w:val="bullet"/>
      <w:lvlText w:val=""/>
      <w:lvlJc w:val="left"/>
    </w:lvl>
    <w:lvl w:ilvl="8" w:tplc="B9661B06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89A769A"/>
    <w:lvl w:ilvl="0" w:tplc="19D69466">
      <w:start w:val="2"/>
      <w:numFmt w:val="decimal"/>
      <w:lvlText w:val="%1."/>
      <w:lvlJc w:val="left"/>
    </w:lvl>
    <w:lvl w:ilvl="1" w:tplc="99328C5C">
      <w:start w:val="1"/>
      <w:numFmt w:val="bullet"/>
      <w:lvlText w:val=""/>
      <w:lvlJc w:val="left"/>
    </w:lvl>
    <w:lvl w:ilvl="2" w:tplc="2F4E169E">
      <w:start w:val="1"/>
      <w:numFmt w:val="bullet"/>
      <w:lvlText w:val=""/>
      <w:lvlJc w:val="left"/>
    </w:lvl>
    <w:lvl w:ilvl="3" w:tplc="087251C2">
      <w:start w:val="1"/>
      <w:numFmt w:val="bullet"/>
      <w:lvlText w:val=""/>
      <w:lvlJc w:val="left"/>
    </w:lvl>
    <w:lvl w:ilvl="4" w:tplc="ECE0D356">
      <w:start w:val="1"/>
      <w:numFmt w:val="bullet"/>
      <w:lvlText w:val=""/>
      <w:lvlJc w:val="left"/>
    </w:lvl>
    <w:lvl w:ilvl="5" w:tplc="014898F4">
      <w:start w:val="1"/>
      <w:numFmt w:val="bullet"/>
      <w:lvlText w:val=""/>
      <w:lvlJc w:val="left"/>
    </w:lvl>
    <w:lvl w:ilvl="6" w:tplc="4F0E1D1C">
      <w:start w:val="1"/>
      <w:numFmt w:val="bullet"/>
      <w:lvlText w:val=""/>
      <w:lvlJc w:val="left"/>
    </w:lvl>
    <w:lvl w:ilvl="7" w:tplc="30301DF0">
      <w:start w:val="1"/>
      <w:numFmt w:val="bullet"/>
      <w:lvlText w:val=""/>
      <w:lvlJc w:val="left"/>
    </w:lvl>
    <w:lvl w:ilvl="8" w:tplc="ED0C9CE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4E49EB4"/>
    <w:lvl w:ilvl="0" w:tplc="B4327C2A">
      <w:start w:val="4"/>
      <w:numFmt w:val="decimal"/>
      <w:lvlText w:val="%1."/>
      <w:lvlJc w:val="left"/>
    </w:lvl>
    <w:lvl w:ilvl="1" w:tplc="CEB8228A">
      <w:start w:val="1"/>
      <w:numFmt w:val="bullet"/>
      <w:lvlText w:val=""/>
      <w:lvlJc w:val="left"/>
    </w:lvl>
    <w:lvl w:ilvl="2" w:tplc="89168B48">
      <w:start w:val="1"/>
      <w:numFmt w:val="bullet"/>
      <w:lvlText w:val=""/>
      <w:lvlJc w:val="left"/>
    </w:lvl>
    <w:lvl w:ilvl="3" w:tplc="D12AED8E">
      <w:start w:val="1"/>
      <w:numFmt w:val="bullet"/>
      <w:lvlText w:val=""/>
      <w:lvlJc w:val="left"/>
    </w:lvl>
    <w:lvl w:ilvl="4" w:tplc="29B8D456">
      <w:start w:val="1"/>
      <w:numFmt w:val="bullet"/>
      <w:lvlText w:val=""/>
      <w:lvlJc w:val="left"/>
    </w:lvl>
    <w:lvl w:ilvl="5" w:tplc="A4F24932">
      <w:start w:val="1"/>
      <w:numFmt w:val="bullet"/>
      <w:lvlText w:val=""/>
      <w:lvlJc w:val="left"/>
    </w:lvl>
    <w:lvl w:ilvl="6" w:tplc="63E82A14">
      <w:start w:val="1"/>
      <w:numFmt w:val="bullet"/>
      <w:lvlText w:val=""/>
      <w:lvlJc w:val="left"/>
    </w:lvl>
    <w:lvl w:ilvl="7" w:tplc="C28ADACC">
      <w:start w:val="1"/>
      <w:numFmt w:val="bullet"/>
      <w:lvlText w:val=""/>
      <w:lvlJc w:val="left"/>
    </w:lvl>
    <w:lvl w:ilvl="8" w:tplc="531CA9A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1F32454"/>
    <w:lvl w:ilvl="0" w:tplc="3C72554E">
      <w:start w:val="2"/>
      <w:numFmt w:val="decimal"/>
      <w:lvlText w:val="%1."/>
      <w:lvlJc w:val="left"/>
    </w:lvl>
    <w:lvl w:ilvl="1" w:tplc="2C8C4ED2">
      <w:start w:val="1"/>
      <w:numFmt w:val="bullet"/>
      <w:lvlText w:val=""/>
      <w:lvlJc w:val="left"/>
    </w:lvl>
    <w:lvl w:ilvl="2" w:tplc="35DA5EA0">
      <w:start w:val="1"/>
      <w:numFmt w:val="bullet"/>
      <w:lvlText w:val=""/>
      <w:lvlJc w:val="left"/>
    </w:lvl>
    <w:lvl w:ilvl="3" w:tplc="BE1E38CE">
      <w:start w:val="1"/>
      <w:numFmt w:val="bullet"/>
      <w:lvlText w:val=""/>
      <w:lvlJc w:val="left"/>
    </w:lvl>
    <w:lvl w:ilvl="4" w:tplc="9CA86280">
      <w:start w:val="1"/>
      <w:numFmt w:val="bullet"/>
      <w:lvlText w:val=""/>
      <w:lvlJc w:val="left"/>
    </w:lvl>
    <w:lvl w:ilvl="5" w:tplc="5D329B18">
      <w:start w:val="1"/>
      <w:numFmt w:val="bullet"/>
      <w:lvlText w:val=""/>
      <w:lvlJc w:val="left"/>
    </w:lvl>
    <w:lvl w:ilvl="6" w:tplc="7B10B77A">
      <w:start w:val="1"/>
      <w:numFmt w:val="bullet"/>
      <w:lvlText w:val=""/>
      <w:lvlJc w:val="left"/>
    </w:lvl>
    <w:lvl w:ilvl="7" w:tplc="36269E22">
      <w:start w:val="1"/>
      <w:numFmt w:val="bullet"/>
      <w:lvlText w:val=""/>
      <w:lvlJc w:val="left"/>
    </w:lvl>
    <w:lvl w:ilvl="8" w:tplc="03901C9E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CA88610"/>
    <w:lvl w:ilvl="0" w:tplc="CED4182E">
      <w:start w:val="1"/>
      <w:numFmt w:val="decimal"/>
      <w:lvlText w:val="%1."/>
      <w:lvlJc w:val="left"/>
    </w:lvl>
    <w:lvl w:ilvl="1" w:tplc="EAA68596">
      <w:start w:val="1"/>
      <w:numFmt w:val="bullet"/>
      <w:lvlText w:val=""/>
      <w:lvlJc w:val="left"/>
    </w:lvl>
    <w:lvl w:ilvl="2" w:tplc="3CACDBBA">
      <w:start w:val="1"/>
      <w:numFmt w:val="bullet"/>
      <w:lvlText w:val=""/>
      <w:lvlJc w:val="left"/>
    </w:lvl>
    <w:lvl w:ilvl="3" w:tplc="1458C018">
      <w:start w:val="1"/>
      <w:numFmt w:val="bullet"/>
      <w:lvlText w:val=""/>
      <w:lvlJc w:val="left"/>
    </w:lvl>
    <w:lvl w:ilvl="4" w:tplc="145A1F50">
      <w:start w:val="1"/>
      <w:numFmt w:val="bullet"/>
      <w:lvlText w:val=""/>
      <w:lvlJc w:val="left"/>
    </w:lvl>
    <w:lvl w:ilvl="5" w:tplc="CBA86950">
      <w:start w:val="1"/>
      <w:numFmt w:val="bullet"/>
      <w:lvlText w:val=""/>
      <w:lvlJc w:val="left"/>
    </w:lvl>
    <w:lvl w:ilvl="6" w:tplc="BD6AFE58">
      <w:start w:val="1"/>
      <w:numFmt w:val="bullet"/>
      <w:lvlText w:val=""/>
      <w:lvlJc w:val="left"/>
    </w:lvl>
    <w:lvl w:ilvl="7" w:tplc="435EF576">
      <w:start w:val="1"/>
      <w:numFmt w:val="bullet"/>
      <w:lvlText w:val=""/>
      <w:lvlJc w:val="left"/>
    </w:lvl>
    <w:lvl w:ilvl="8" w:tplc="5A0CF5E2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836C40E"/>
    <w:lvl w:ilvl="0" w:tplc="9DD685B2">
      <w:start w:val="103"/>
      <w:numFmt w:val="decimal"/>
      <w:lvlText w:val="%1."/>
      <w:lvlJc w:val="left"/>
    </w:lvl>
    <w:lvl w:ilvl="1" w:tplc="82E285CC">
      <w:start w:val="1"/>
      <w:numFmt w:val="bullet"/>
      <w:lvlText w:val=""/>
      <w:lvlJc w:val="left"/>
    </w:lvl>
    <w:lvl w:ilvl="2" w:tplc="6C44CDE6">
      <w:start w:val="1"/>
      <w:numFmt w:val="bullet"/>
      <w:lvlText w:val=""/>
      <w:lvlJc w:val="left"/>
    </w:lvl>
    <w:lvl w:ilvl="3" w:tplc="83A6E1A0">
      <w:start w:val="1"/>
      <w:numFmt w:val="bullet"/>
      <w:lvlText w:val=""/>
      <w:lvlJc w:val="left"/>
    </w:lvl>
    <w:lvl w:ilvl="4" w:tplc="50424394">
      <w:start w:val="1"/>
      <w:numFmt w:val="bullet"/>
      <w:lvlText w:val=""/>
      <w:lvlJc w:val="left"/>
    </w:lvl>
    <w:lvl w:ilvl="5" w:tplc="DD3E24FA">
      <w:start w:val="1"/>
      <w:numFmt w:val="bullet"/>
      <w:lvlText w:val=""/>
      <w:lvlJc w:val="left"/>
    </w:lvl>
    <w:lvl w:ilvl="6" w:tplc="FE8C09C2">
      <w:start w:val="1"/>
      <w:numFmt w:val="bullet"/>
      <w:lvlText w:val=""/>
      <w:lvlJc w:val="left"/>
    </w:lvl>
    <w:lvl w:ilvl="7" w:tplc="D3587D90">
      <w:start w:val="1"/>
      <w:numFmt w:val="bullet"/>
      <w:lvlText w:val=""/>
      <w:lvlJc w:val="left"/>
    </w:lvl>
    <w:lvl w:ilvl="8" w:tplc="7BD643B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2901D82"/>
    <w:lvl w:ilvl="0" w:tplc="A912C9A6">
      <w:start w:val="9"/>
      <w:numFmt w:val="decimal"/>
      <w:lvlText w:val="%1."/>
      <w:lvlJc w:val="left"/>
    </w:lvl>
    <w:lvl w:ilvl="1" w:tplc="94B8DC5A">
      <w:start w:val="1"/>
      <w:numFmt w:val="bullet"/>
      <w:lvlText w:val=""/>
      <w:lvlJc w:val="left"/>
    </w:lvl>
    <w:lvl w:ilvl="2" w:tplc="17569B74">
      <w:start w:val="1"/>
      <w:numFmt w:val="bullet"/>
      <w:lvlText w:val=""/>
      <w:lvlJc w:val="left"/>
    </w:lvl>
    <w:lvl w:ilvl="3" w:tplc="3BC09B1E">
      <w:start w:val="1"/>
      <w:numFmt w:val="bullet"/>
      <w:lvlText w:val=""/>
      <w:lvlJc w:val="left"/>
    </w:lvl>
    <w:lvl w:ilvl="4" w:tplc="688C5154">
      <w:start w:val="1"/>
      <w:numFmt w:val="bullet"/>
      <w:lvlText w:val=""/>
      <w:lvlJc w:val="left"/>
    </w:lvl>
    <w:lvl w:ilvl="5" w:tplc="6E922ECA">
      <w:start w:val="1"/>
      <w:numFmt w:val="bullet"/>
      <w:lvlText w:val=""/>
      <w:lvlJc w:val="left"/>
    </w:lvl>
    <w:lvl w:ilvl="6" w:tplc="52D4EB8A">
      <w:start w:val="1"/>
      <w:numFmt w:val="bullet"/>
      <w:lvlText w:val=""/>
      <w:lvlJc w:val="left"/>
    </w:lvl>
    <w:lvl w:ilvl="7" w:tplc="A8EAA5D6">
      <w:start w:val="1"/>
      <w:numFmt w:val="bullet"/>
      <w:lvlText w:val=""/>
      <w:lvlJc w:val="left"/>
    </w:lvl>
    <w:lvl w:ilvl="8" w:tplc="6F2443E6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A95F874"/>
    <w:lvl w:ilvl="0" w:tplc="466612B0">
      <w:start w:val="1"/>
      <w:numFmt w:val="decimal"/>
      <w:lvlText w:val="%1."/>
      <w:lvlJc w:val="left"/>
    </w:lvl>
    <w:lvl w:ilvl="1" w:tplc="3AE838A4">
      <w:start w:val="1"/>
      <w:numFmt w:val="bullet"/>
      <w:lvlText w:val=""/>
      <w:lvlJc w:val="left"/>
    </w:lvl>
    <w:lvl w:ilvl="2" w:tplc="5E9E2E36">
      <w:start w:val="1"/>
      <w:numFmt w:val="bullet"/>
      <w:lvlText w:val=""/>
      <w:lvlJc w:val="left"/>
    </w:lvl>
    <w:lvl w:ilvl="3" w:tplc="3578AF6C">
      <w:start w:val="1"/>
      <w:numFmt w:val="bullet"/>
      <w:lvlText w:val=""/>
      <w:lvlJc w:val="left"/>
    </w:lvl>
    <w:lvl w:ilvl="4" w:tplc="6A2487E6">
      <w:start w:val="1"/>
      <w:numFmt w:val="bullet"/>
      <w:lvlText w:val=""/>
      <w:lvlJc w:val="left"/>
    </w:lvl>
    <w:lvl w:ilvl="5" w:tplc="F33603EC">
      <w:start w:val="1"/>
      <w:numFmt w:val="bullet"/>
      <w:lvlText w:val=""/>
      <w:lvlJc w:val="left"/>
    </w:lvl>
    <w:lvl w:ilvl="6" w:tplc="DCCC3478">
      <w:start w:val="1"/>
      <w:numFmt w:val="bullet"/>
      <w:lvlText w:val=""/>
      <w:lvlJc w:val="left"/>
    </w:lvl>
    <w:lvl w:ilvl="7" w:tplc="3B1AA334">
      <w:start w:val="1"/>
      <w:numFmt w:val="bullet"/>
      <w:lvlText w:val=""/>
      <w:lvlJc w:val="left"/>
    </w:lvl>
    <w:lvl w:ilvl="8" w:tplc="70F6E724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138640"/>
    <w:lvl w:ilvl="0" w:tplc="4EEAB560">
      <w:start w:val="1"/>
      <w:numFmt w:val="decimal"/>
      <w:lvlText w:val="%1."/>
      <w:lvlJc w:val="left"/>
    </w:lvl>
    <w:lvl w:ilvl="1" w:tplc="D826E2EE">
      <w:start w:val="1"/>
      <w:numFmt w:val="bullet"/>
      <w:lvlText w:val=""/>
      <w:lvlJc w:val="left"/>
    </w:lvl>
    <w:lvl w:ilvl="2" w:tplc="87CAF16A">
      <w:start w:val="1"/>
      <w:numFmt w:val="bullet"/>
      <w:lvlText w:val=""/>
      <w:lvlJc w:val="left"/>
    </w:lvl>
    <w:lvl w:ilvl="3" w:tplc="36A0004E">
      <w:start w:val="1"/>
      <w:numFmt w:val="bullet"/>
      <w:lvlText w:val=""/>
      <w:lvlJc w:val="left"/>
    </w:lvl>
    <w:lvl w:ilvl="4" w:tplc="F4C49254">
      <w:start w:val="1"/>
      <w:numFmt w:val="bullet"/>
      <w:lvlText w:val=""/>
      <w:lvlJc w:val="left"/>
    </w:lvl>
    <w:lvl w:ilvl="5" w:tplc="374263FE">
      <w:start w:val="1"/>
      <w:numFmt w:val="bullet"/>
      <w:lvlText w:val=""/>
      <w:lvlJc w:val="left"/>
    </w:lvl>
    <w:lvl w:ilvl="6" w:tplc="8C0C2686">
      <w:start w:val="1"/>
      <w:numFmt w:val="bullet"/>
      <w:lvlText w:val=""/>
      <w:lvlJc w:val="left"/>
    </w:lvl>
    <w:lvl w:ilvl="7" w:tplc="4FEED9DC">
      <w:start w:val="1"/>
      <w:numFmt w:val="bullet"/>
      <w:lvlText w:val=""/>
      <w:lvlJc w:val="left"/>
    </w:lvl>
    <w:lvl w:ilvl="8" w:tplc="74988ECC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5E6693A"/>
    <w:lvl w:ilvl="0" w:tplc="177AF986">
      <w:start w:val="4"/>
      <w:numFmt w:val="decimal"/>
      <w:lvlText w:val="%1."/>
      <w:lvlJc w:val="left"/>
    </w:lvl>
    <w:lvl w:ilvl="1" w:tplc="2C1A68F8">
      <w:start w:val="1"/>
      <w:numFmt w:val="bullet"/>
      <w:lvlText w:val=""/>
      <w:lvlJc w:val="left"/>
    </w:lvl>
    <w:lvl w:ilvl="2" w:tplc="4D262A6C">
      <w:start w:val="1"/>
      <w:numFmt w:val="bullet"/>
      <w:lvlText w:val=""/>
      <w:lvlJc w:val="left"/>
    </w:lvl>
    <w:lvl w:ilvl="3" w:tplc="FDBA62AA">
      <w:start w:val="1"/>
      <w:numFmt w:val="bullet"/>
      <w:lvlText w:val=""/>
      <w:lvlJc w:val="left"/>
    </w:lvl>
    <w:lvl w:ilvl="4" w:tplc="A48C3C8E">
      <w:start w:val="1"/>
      <w:numFmt w:val="bullet"/>
      <w:lvlText w:val=""/>
      <w:lvlJc w:val="left"/>
    </w:lvl>
    <w:lvl w:ilvl="5" w:tplc="9BAE006C">
      <w:start w:val="1"/>
      <w:numFmt w:val="bullet"/>
      <w:lvlText w:val=""/>
      <w:lvlJc w:val="left"/>
    </w:lvl>
    <w:lvl w:ilvl="6" w:tplc="74AE95E6">
      <w:start w:val="1"/>
      <w:numFmt w:val="bullet"/>
      <w:lvlText w:val=""/>
      <w:lvlJc w:val="left"/>
    </w:lvl>
    <w:lvl w:ilvl="7" w:tplc="0F7C5466">
      <w:start w:val="1"/>
      <w:numFmt w:val="bullet"/>
      <w:lvlText w:val=""/>
      <w:lvlJc w:val="left"/>
    </w:lvl>
    <w:lvl w:ilvl="8" w:tplc="2D9874E4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C3DBD3C"/>
    <w:lvl w:ilvl="0" w:tplc="A100F732">
      <w:start w:val="1"/>
      <w:numFmt w:val="decimal"/>
      <w:lvlText w:val="%1."/>
      <w:lvlJc w:val="left"/>
    </w:lvl>
    <w:lvl w:ilvl="1" w:tplc="C0368BA8">
      <w:start w:val="1"/>
      <w:numFmt w:val="bullet"/>
      <w:lvlText w:val=""/>
      <w:lvlJc w:val="left"/>
    </w:lvl>
    <w:lvl w:ilvl="2" w:tplc="54A26046">
      <w:start w:val="1"/>
      <w:numFmt w:val="bullet"/>
      <w:lvlText w:val=""/>
      <w:lvlJc w:val="left"/>
    </w:lvl>
    <w:lvl w:ilvl="3" w:tplc="EC38DC9A">
      <w:start w:val="1"/>
      <w:numFmt w:val="bullet"/>
      <w:lvlText w:val=""/>
      <w:lvlJc w:val="left"/>
    </w:lvl>
    <w:lvl w:ilvl="4" w:tplc="BA12F580">
      <w:start w:val="1"/>
      <w:numFmt w:val="bullet"/>
      <w:lvlText w:val=""/>
      <w:lvlJc w:val="left"/>
    </w:lvl>
    <w:lvl w:ilvl="5" w:tplc="D902DF2C">
      <w:start w:val="1"/>
      <w:numFmt w:val="bullet"/>
      <w:lvlText w:val=""/>
      <w:lvlJc w:val="left"/>
    </w:lvl>
    <w:lvl w:ilvl="6" w:tplc="4742FD00">
      <w:start w:val="1"/>
      <w:numFmt w:val="bullet"/>
      <w:lvlText w:val=""/>
      <w:lvlJc w:val="left"/>
    </w:lvl>
    <w:lvl w:ilvl="7" w:tplc="9F32D5E6">
      <w:start w:val="1"/>
      <w:numFmt w:val="bullet"/>
      <w:lvlText w:val=""/>
      <w:lvlJc w:val="left"/>
    </w:lvl>
    <w:lvl w:ilvl="8" w:tplc="69FAFE34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37B8DDC"/>
    <w:lvl w:ilvl="0" w:tplc="64160B0A">
      <w:start w:val="2"/>
      <w:numFmt w:val="decimal"/>
      <w:lvlText w:val="%1."/>
      <w:lvlJc w:val="left"/>
    </w:lvl>
    <w:lvl w:ilvl="1" w:tplc="00BA4266">
      <w:start w:val="1"/>
      <w:numFmt w:val="bullet"/>
      <w:lvlText w:val=""/>
      <w:lvlJc w:val="left"/>
    </w:lvl>
    <w:lvl w:ilvl="2" w:tplc="D72436B4">
      <w:start w:val="1"/>
      <w:numFmt w:val="bullet"/>
      <w:lvlText w:val=""/>
      <w:lvlJc w:val="left"/>
    </w:lvl>
    <w:lvl w:ilvl="3" w:tplc="27F41682">
      <w:start w:val="1"/>
      <w:numFmt w:val="bullet"/>
      <w:lvlText w:val=""/>
      <w:lvlJc w:val="left"/>
    </w:lvl>
    <w:lvl w:ilvl="4" w:tplc="C16E1F5C">
      <w:start w:val="1"/>
      <w:numFmt w:val="bullet"/>
      <w:lvlText w:val=""/>
      <w:lvlJc w:val="left"/>
    </w:lvl>
    <w:lvl w:ilvl="5" w:tplc="4FFA9230">
      <w:start w:val="1"/>
      <w:numFmt w:val="bullet"/>
      <w:lvlText w:val=""/>
      <w:lvlJc w:val="left"/>
    </w:lvl>
    <w:lvl w:ilvl="6" w:tplc="E9D424AE">
      <w:start w:val="1"/>
      <w:numFmt w:val="bullet"/>
      <w:lvlText w:val=""/>
      <w:lvlJc w:val="left"/>
    </w:lvl>
    <w:lvl w:ilvl="7" w:tplc="8234723A">
      <w:start w:val="1"/>
      <w:numFmt w:val="bullet"/>
      <w:lvlText w:val=""/>
      <w:lvlJc w:val="left"/>
    </w:lvl>
    <w:lvl w:ilvl="8" w:tplc="88709D14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6CEAF086"/>
    <w:lvl w:ilvl="0" w:tplc="FA08BE44">
      <w:start w:val="1"/>
      <w:numFmt w:val="decimal"/>
      <w:lvlText w:val="%1."/>
      <w:lvlJc w:val="left"/>
    </w:lvl>
    <w:lvl w:ilvl="1" w:tplc="C34261EC">
      <w:start w:val="1"/>
      <w:numFmt w:val="bullet"/>
      <w:lvlText w:val=""/>
      <w:lvlJc w:val="left"/>
    </w:lvl>
    <w:lvl w:ilvl="2" w:tplc="1A7EDAC4">
      <w:start w:val="1"/>
      <w:numFmt w:val="bullet"/>
      <w:lvlText w:val=""/>
      <w:lvlJc w:val="left"/>
    </w:lvl>
    <w:lvl w:ilvl="3" w:tplc="42C28FB0">
      <w:start w:val="1"/>
      <w:numFmt w:val="bullet"/>
      <w:lvlText w:val=""/>
      <w:lvlJc w:val="left"/>
    </w:lvl>
    <w:lvl w:ilvl="4" w:tplc="D1F40BE0">
      <w:start w:val="1"/>
      <w:numFmt w:val="bullet"/>
      <w:lvlText w:val=""/>
      <w:lvlJc w:val="left"/>
    </w:lvl>
    <w:lvl w:ilvl="5" w:tplc="DCCAE6A6">
      <w:start w:val="1"/>
      <w:numFmt w:val="bullet"/>
      <w:lvlText w:val=""/>
      <w:lvlJc w:val="left"/>
    </w:lvl>
    <w:lvl w:ilvl="6" w:tplc="12768AB6">
      <w:start w:val="1"/>
      <w:numFmt w:val="bullet"/>
      <w:lvlText w:val=""/>
      <w:lvlJc w:val="left"/>
    </w:lvl>
    <w:lvl w:ilvl="7" w:tplc="CF8A9D04">
      <w:start w:val="1"/>
      <w:numFmt w:val="bullet"/>
      <w:lvlText w:val=""/>
      <w:lvlJc w:val="left"/>
    </w:lvl>
    <w:lvl w:ilvl="8" w:tplc="39FA868C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BAE0B43A"/>
    <w:lvl w:ilvl="0" w:tplc="4B50D29C">
      <w:start w:val="1"/>
      <w:numFmt w:val="decimal"/>
      <w:lvlText w:val="%1."/>
      <w:lvlJc w:val="left"/>
      <w:rPr>
        <w:strike w:val="0"/>
      </w:rPr>
    </w:lvl>
    <w:lvl w:ilvl="1" w:tplc="45AC682C">
      <w:start w:val="1"/>
      <w:numFmt w:val="bullet"/>
      <w:lvlText w:val=""/>
      <w:lvlJc w:val="left"/>
    </w:lvl>
    <w:lvl w:ilvl="2" w:tplc="F3B63D44">
      <w:start w:val="1"/>
      <w:numFmt w:val="bullet"/>
      <w:lvlText w:val=""/>
      <w:lvlJc w:val="left"/>
    </w:lvl>
    <w:lvl w:ilvl="3" w:tplc="E9203508">
      <w:start w:val="1"/>
      <w:numFmt w:val="bullet"/>
      <w:lvlText w:val=""/>
      <w:lvlJc w:val="left"/>
    </w:lvl>
    <w:lvl w:ilvl="4" w:tplc="C5689F60">
      <w:start w:val="1"/>
      <w:numFmt w:val="bullet"/>
      <w:lvlText w:val=""/>
      <w:lvlJc w:val="left"/>
    </w:lvl>
    <w:lvl w:ilvl="5" w:tplc="ACA26A48">
      <w:start w:val="1"/>
      <w:numFmt w:val="bullet"/>
      <w:lvlText w:val=""/>
      <w:lvlJc w:val="left"/>
    </w:lvl>
    <w:lvl w:ilvl="6" w:tplc="B32E9C7E">
      <w:start w:val="1"/>
      <w:numFmt w:val="bullet"/>
      <w:lvlText w:val=""/>
      <w:lvlJc w:val="left"/>
    </w:lvl>
    <w:lvl w:ilvl="7" w:tplc="1DAA5894">
      <w:start w:val="1"/>
      <w:numFmt w:val="bullet"/>
      <w:lvlText w:val=""/>
      <w:lvlJc w:val="left"/>
    </w:lvl>
    <w:lvl w:ilvl="8" w:tplc="BE72D62C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4516DDE8"/>
    <w:lvl w:ilvl="0" w:tplc="CB74B24C">
      <w:start w:val="7"/>
      <w:numFmt w:val="decimal"/>
      <w:lvlText w:val="%1."/>
      <w:lvlJc w:val="left"/>
    </w:lvl>
    <w:lvl w:ilvl="1" w:tplc="A4F4C060">
      <w:start w:val="1"/>
      <w:numFmt w:val="bullet"/>
      <w:lvlText w:val=""/>
      <w:lvlJc w:val="left"/>
    </w:lvl>
    <w:lvl w:ilvl="2" w:tplc="C186ADD0">
      <w:start w:val="1"/>
      <w:numFmt w:val="bullet"/>
      <w:lvlText w:val=""/>
      <w:lvlJc w:val="left"/>
    </w:lvl>
    <w:lvl w:ilvl="3" w:tplc="88C44308">
      <w:start w:val="1"/>
      <w:numFmt w:val="bullet"/>
      <w:lvlText w:val=""/>
      <w:lvlJc w:val="left"/>
    </w:lvl>
    <w:lvl w:ilvl="4" w:tplc="D4A67B78">
      <w:start w:val="1"/>
      <w:numFmt w:val="bullet"/>
      <w:lvlText w:val=""/>
      <w:lvlJc w:val="left"/>
    </w:lvl>
    <w:lvl w:ilvl="5" w:tplc="3510F5C6">
      <w:start w:val="1"/>
      <w:numFmt w:val="bullet"/>
      <w:lvlText w:val=""/>
      <w:lvlJc w:val="left"/>
    </w:lvl>
    <w:lvl w:ilvl="6" w:tplc="586A5BCC">
      <w:start w:val="1"/>
      <w:numFmt w:val="bullet"/>
      <w:lvlText w:val=""/>
      <w:lvlJc w:val="left"/>
    </w:lvl>
    <w:lvl w:ilvl="7" w:tplc="2AFEAEAA">
      <w:start w:val="1"/>
      <w:numFmt w:val="bullet"/>
      <w:lvlText w:val=""/>
      <w:lvlJc w:val="left"/>
    </w:lvl>
    <w:lvl w:ilvl="8" w:tplc="5CF83240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9200B282"/>
    <w:lvl w:ilvl="0" w:tplc="FB48A416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82D838A6">
      <w:start w:val="1"/>
      <w:numFmt w:val="bullet"/>
      <w:lvlText w:val=""/>
      <w:lvlJc w:val="left"/>
    </w:lvl>
    <w:lvl w:ilvl="2" w:tplc="9E1AC2CA">
      <w:start w:val="1"/>
      <w:numFmt w:val="upperLetter"/>
      <w:lvlText w:val="%3"/>
      <w:lvlJc w:val="left"/>
    </w:lvl>
    <w:lvl w:ilvl="3" w:tplc="3DE27C48">
      <w:start w:val="1"/>
      <w:numFmt w:val="bullet"/>
      <w:lvlText w:val=""/>
      <w:lvlJc w:val="left"/>
    </w:lvl>
    <w:lvl w:ilvl="4" w:tplc="641C21F2">
      <w:start w:val="1"/>
      <w:numFmt w:val="bullet"/>
      <w:lvlText w:val=""/>
      <w:lvlJc w:val="left"/>
    </w:lvl>
    <w:lvl w:ilvl="5" w:tplc="C45EC4E2">
      <w:start w:val="1"/>
      <w:numFmt w:val="bullet"/>
      <w:lvlText w:val=""/>
      <w:lvlJc w:val="left"/>
    </w:lvl>
    <w:lvl w:ilvl="6" w:tplc="A7448360">
      <w:start w:val="1"/>
      <w:numFmt w:val="bullet"/>
      <w:lvlText w:val=""/>
      <w:lvlJc w:val="left"/>
    </w:lvl>
    <w:lvl w:ilvl="7" w:tplc="87F68ED4">
      <w:start w:val="1"/>
      <w:numFmt w:val="bullet"/>
      <w:lvlText w:val=""/>
      <w:lvlJc w:val="left"/>
    </w:lvl>
    <w:lvl w:ilvl="8" w:tplc="C4F80B9E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614FD4A0"/>
    <w:lvl w:ilvl="0" w:tplc="2E049C34">
      <w:start w:val="2"/>
      <w:numFmt w:val="decimal"/>
      <w:lvlText w:val="%1."/>
      <w:lvlJc w:val="left"/>
    </w:lvl>
    <w:lvl w:ilvl="1" w:tplc="1EEA7AF2">
      <w:start w:val="1"/>
      <w:numFmt w:val="bullet"/>
      <w:lvlText w:val=""/>
      <w:lvlJc w:val="left"/>
    </w:lvl>
    <w:lvl w:ilvl="2" w:tplc="24182906">
      <w:start w:val="1"/>
      <w:numFmt w:val="bullet"/>
      <w:lvlText w:val=""/>
      <w:lvlJc w:val="left"/>
    </w:lvl>
    <w:lvl w:ilvl="3" w:tplc="3418F040">
      <w:start w:val="1"/>
      <w:numFmt w:val="bullet"/>
      <w:lvlText w:val=""/>
      <w:lvlJc w:val="left"/>
    </w:lvl>
    <w:lvl w:ilvl="4" w:tplc="78A8582C">
      <w:start w:val="1"/>
      <w:numFmt w:val="bullet"/>
      <w:lvlText w:val=""/>
      <w:lvlJc w:val="left"/>
    </w:lvl>
    <w:lvl w:ilvl="5" w:tplc="1D3E1EA4">
      <w:start w:val="1"/>
      <w:numFmt w:val="bullet"/>
      <w:lvlText w:val=""/>
      <w:lvlJc w:val="left"/>
    </w:lvl>
    <w:lvl w:ilvl="6" w:tplc="011A8082">
      <w:start w:val="1"/>
      <w:numFmt w:val="bullet"/>
      <w:lvlText w:val=""/>
      <w:lvlJc w:val="left"/>
    </w:lvl>
    <w:lvl w:ilvl="7" w:tplc="7CEE42B4">
      <w:start w:val="1"/>
      <w:numFmt w:val="bullet"/>
      <w:lvlText w:val=""/>
      <w:lvlJc w:val="left"/>
    </w:lvl>
    <w:lvl w:ilvl="8" w:tplc="6DA00CCC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10A65DC"/>
    <w:lvl w:ilvl="0" w:tplc="287A53F4">
      <w:start w:val="1"/>
      <w:numFmt w:val="decimal"/>
      <w:lvlText w:val="%1."/>
      <w:lvlJc w:val="left"/>
      <w:rPr>
        <w:b/>
      </w:rPr>
    </w:lvl>
    <w:lvl w:ilvl="1" w:tplc="09E6F88E">
      <w:start w:val="1"/>
      <w:numFmt w:val="bullet"/>
      <w:lvlText w:val=""/>
      <w:lvlJc w:val="left"/>
    </w:lvl>
    <w:lvl w:ilvl="2" w:tplc="E1DC5642">
      <w:start w:val="1"/>
      <w:numFmt w:val="bullet"/>
      <w:lvlText w:val=""/>
      <w:lvlJc w:val="left"/>
    </w:lvl>
    <w:lvl w:ilvl="3" w:tplc="7E2A93A8">
      <w:start w:val="1"/>
      <w:numFmt w:val="bullet"/>
      <w:lvlText w:val=""/>
      <w:lvlJc w:val="left"/>
    </w:lvl>
    <w:lvl w:ilvl="4" w:tplc="3704EE78">
      <w:start w:val="1"/>
      <w:numFmt w:val="bullet"/>
      <w:lvlText w:val=""/>
      <w:lvlJc w:val="left"/>
    </w:lvl>
    <w:lvl w:ilvl="5" w:tplc="FCB428D0">
      <w:start w:val="1"/>
      <w:numFmt w:val="bullet"/>
      <w:lvlText w:val=""/>
      <w:lvlJc w:val="left"/>
    </w:lvl>
    <w:lvl w:ilvl="6" w:tplc="2AC8C0FC">
      <w:start w:val="1"/>
      <w:numFmt w:val="bullet"/>
      <w:lvlText w:val=""/>
      <w:lvlJc w:val="left"/>
    </w:lvl>
    <w:lvl w:ilvl="7" w:tplc="FDB24F08">
      <w:start w:val="1"/>
      <w:numFmt w:val="bullet"/>
      <w:lvlText w:val=""/>
      <w:lvlJc w:val="left"/>
    </w:lvl>
    <w:lvl w:ilvl="8" w:tplc="7B305D6C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5577F8E0"/>
    <w:lvl w:ilvl="0" w:tplc="FB7EAA46">
      <w:start w:val="5"/>
      <w:numFmt w:val="decimal"/>
      <w:lvlText w:val="%1."/>
      <w:lvlJc w:val="left"/>
    </w:lvl>
    <w:lvl w:ilvl="1" w:tplc="D5FCB906">
      <w:start w:val="1"/>
      <w:numFmt w:val="bullet"/>
      <w:lvlText w:val=""/>
      <w:lvlJc w:val="left"/>
    </w:lvl>
    <w:lvl w:ilvl="2" w:tplc="929C0050">
      <w:start w:val="1"/>
      <w:numFmt w:val="bullet"/>
      <w:lvlText w:val=""/>
      <w:lvlJc w:val="left"/>
    </w:lvl>
    <w:lvl w:ilvl="3" w:tplc="68283DC4">
      <w:start w:val="1"/>
      <w:numFmt w:val="bullet"/>
      <w:lvlText w:val=""/>
      <w:lvlJc w:val="left"/>
    </w:lvl>
    <w:lvl w:ilvl="4" w:tplc="E2767A4C">
      <w:start w:val="1"/>
      <w:numFmt w:val="bullet"/>
      <w:lvlText w:val=""/>
      <w:lvlJc w:val="left"/>
    </w:lvl>
    <w:lvl w:ilvl="5" w:tplc="5994EEEE">
      <w:start w:val="1"/>
      <w:numFmt w:val="bullet"/>
      <w:lvlText w:val=""/>
      <w:lvlJc w:val="left"/>
    </w:lvl>
    <w:lvl w:ilvl="6" w:tplc="DADA7CBA">
      <w:start w:val="1"/>
      <w:numFmt w:val="bullet"/>
      <w:lvlText w:val=""/>
      <w:lvlJc w:val="left"/>
    </w:lvl>
    <w:lvl w:ilvl="7" w:tplc="5858C3D2">
      <w:start w:val="1"/>
      <w:numFmt w:val="bullet"/>
      <w:lvlText w:val=""/>
      <w:lvlJc w:val="left"/>
    </w:lvl>
    <w:lvl w:ilvl="8" w:tplc="FCF4E732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440BADFC"/>
    <w:lvl w:ilvl="0" w:tplc="38B4CD14">
      <w:start w:val="1"/>
      <w:numFmt w:val="decimal"/>
      <w:lvlText w:val="%1."/>
      <w:lvlJc w:val="left"/>
    </w:lvl>
    <w:lvl w:ilvl="1" w:tplc="EEBAF336">
      <w:start w:val="1"/>
      <w:numFmt w:val="bullet"/>
      <w:lvlText w:val=""/>
      <w:lvlJc w:val="left"/>
    </w:lvl>
    <w:lvl w:ilvl="2" w:tplc="F73C4790">
      <w:start w:val="1"/>
      <w:numFmt w:val="bullet"/>
      <w:lvlText w:val=""/>
      <w:lvlJc w:val="left"/>
    </w:lvl>
    <w:lvl w:ilvl="3" w:tplc="ADC840D8">
      <w:start w:val="1"/>
      <w:numFmt w:val="bullet"/>
      <w:lvlText w:val=""/>
      <w:lvlJc w:val="left"/>
    </w:lvl>
    <w:lvl w:ilvl="4" w:tplc="F7087988">
      <w:start w:val="1"/>
      <w:numFmt w:val="bullet"/>
      <w:lvlText w:val=""/>
      <w:lvlJc w:val="left"/>
    </w:lvl>
    <w:lvl w:ilvl="5" w:tplc="B882D822">
      <w:start w:val="1"/>
      <w:numFmt w:val="bullet"/>
      <w:lvlText w:val=""/>
      <w:lvlJc w:val="left"/>
    </w:lvl>
    <w:lvl w:ilvl="6" w:tplc="15D01C96">
      <w:start w:val="1"/>
      <w:numFmt w:val="bullet"/>
      <w:lvlText w:val=""/>
      <w:lvlJc w:val="left"/>
    </w:lvl>
    <w:lvl w:ilvl="7" w:tplc="E5C203FC">
      <w:start w:val="1"/>
      <w:numFmt w:val="bullet"/>
      <w:lvlText w:val=""/>
      <w:lvlJc w:val="left"/>
    </w:lvl>
    <w:lvl w:ilvl="8" w:tplc="4CA0F4F2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05072366"/>
    <w:lvl w:ilvl="0" w:tplc="73DE7120">
      <w:start w:val="9"/>
      <w:numFmt w:val="decimal"/>
      <w:lvlText w:val="%1."/>
      <w:lvlJc w:val="left"/>
    </w:lvl>
    <w:lvl w:ilvl="1" w:tplc="63122EA6">
      <w:start w:val="1"/>
      <w:numFmt w:val="bullet"/>
      <w:lvlText w:val=""/>
      <w:lvlJc w:val="left"/>
    </w:lvl>
    <w:lvl w:ilvl="2" w:tplc="E868865C">
      <w:start w:val="1"/>
      <w:numFmt w:val="bullet"/>
      <w:lvlText w:val=""/>
      <w:lvlJc w:val="left"/>
    </w:lvl>
    <w:lvl w:ilvl="3" w:tplc="093A68D6">
      <w:start w:val="1"/>
      <w:numFmt w:val="bullet"/>
      <w:lvlText w:val=""/>
      <w:lvlJc w:val="left"/>
    </w:lvl>
    <w:lvl w:ilvl="4" w:tplc="70E6803E">
      <w:start w:val="1"/>
      <w:numFmt w:val="bullet"/>
      <w:lvlText w:val=""/>
      <w:lvlJc w:val="left"/>
    </w:lvl>
    <w:lvl w:ilvl="5" w:tplc="63F87F38">
      <w:start w:val="1"/>
      <w:numFmt w:val="bullet"/>
      <w:lvlText w:val=""/>
      <w:lvlJc w:val="left"/>
    </w:lvl>
    <w:lvl w:ilvl="6" w:tplc="19F87F5A">
      <w:start w:val="1"/>
      <w:numFmt w:val="bullet"/>
      <w:lvlText w:val=""/>
      <w:lvlJc w:val="left"/>
    </w:lvl>
    <w:lvl w:ilvl="7" w:tplc="42DEC0B8">
      <w:start w:val="1"/>
      <w:numFmt w:val="bullet"/>
      <w:lvlText w:val=""/>
      <w:lvlJc w:val="left"/>
    </w:lvl>
    <w:lvl w:ilvl="8" w:tplc="D834F5C2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3DD69354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77465F00"/>
    <w:lvl w:ilvl="0" w:tplc="FC2CDAE2">
      <w:start w:val="2"/>
      <w:numFmt w:val="decimal"/>
      <w:lvlText w:val="%1."/>
      <w:lvlJc w:val="left"/>
    </w:lvl>
    <w:lvl w:ilvl="1" w:tplc="8DCC43E2">
      <w:start w:val="1"/>
      <w:numFmt w:val="bullet"/>
      <w:lvlText w:val=""/>
      <w:lvlJc w:val="left"/>
    </w:lvl>
    <w:lvl w:ilvl="2" w:tplc="98A2FD94">
      <w:start w:val="1"/>
      <w:numFmt w:val="bullet"/>
      <w:lvlText w:val=""/>
      <w:lvlJc w:val="left"/>
    </w:lvl>
    <w:lvl w:ilvl="3" w:tplc="E1CA917E">
      <w:start w:val="1"/>
      <w:numFmt w:val="bullet"/>
      <w:lvlText w:val=""/>
      <w:lvlJc w:val="left"/>
    </w:lvl>
    <w:lvl w:ilvl="4" w:tplc="166817B4">
      <w:start w:val="1"/>
      <w:numFmt w:val="bullet"/>
      <w:lvlText w:val=""/>
      <w:lvlJc w:val="left"/>
    </w:lvl>
    <w:lvl w:ilvl="5" w:tplc="A7445AC6">
      <w:start w:val="1"/>
      <w:numFmt w:val="bullet"/>
      <w:lvlText w:val=""/>
      <w:lvlJc w:val="left"/>
    </w:lvl>
    <w:lvl w:ilvl="6" w:tplc="D794FF22">
      <w:start w:val="1"/>
      <w:numFmt w:val="bullet"/>
      <w:lvlText w:val=""/>
      <w:lvlJc w:val="left"/>
    </w:lvl>
    <w:lvl w:ilvl="7" w:tplc="53069BB0">
      <w:start w:val="1"/>
      <w:numFmt w:val="bullet"/>
      <w:lvlText w:val=""/>
      <w:lvlJc w:val="left"/>
    </w:lvl>
    <w:lvl w:ilvl="8" w:tplc="185A987A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7724C67E"/>
    <w:lvl w:ilvl="0" w:tplc="E466D966">
      <w:start w:val="4"/>
      <w:numFmt w:val="decimal"/>
      <w:lvlText w:val="%1."/>
      <w:lvlJc w:val="left"/>
    </w:lvl>
    <w:lvl w:ilvl="1" w:tplc="C4FECAB6">
      <w:start w:val="1"/>
      <w:numFmt w:val="bullet"/>
      <w:lvlText w:val=""/>
      <w:lvlJc w:val="left"/>
    </w:lvl>
    <w:lvl w:ilvl="2" w:tplc="51B85128">
      <w:start w:val="1"/>
      <w:numFmt w:val="bullet"/>
      <w:lvlText w:val=""/>
      <w:lvlJc w:val="left"/>
    </w:lvl>
    <w:lvl w:ilvl="3" w:tplc="025E1CE2">
      <w:start w:val="1"/>
      <w:numFmt w:val="bullet"/>
      <w:lvlText w:val=""/>
      <w:lvlJc w:val="left"/>
    </w:lvl>
    <w:lvl w:ilvl="4" w:tplc="8970110A">
      <w:start w:val="1"/>
      <w:numFmt w:val="bullet"/>
      <w:lvlText w:val=""/>
      <w:lvlJc w:val="left"/>
    </w:lvl>
    <w:lvl w:ilvl="5" w:tplc="FAE26BBA">
      <w:start w:val="1"/>
      <w:numFmt w:val="bullet"/>
      <w:lvlText w:val=""/>
      <w:lvlJc w:val="left"/>
    </w:lvl>
    <w:lvl w:ilvl="6" w:tplc="290AD05C">
      <w:start w:val="1"/>
      <w:numFmt w:val="bullet"/>
      <w:lvlText w:val=""/>
      <w:lvlJc w:val="left"/>
    </w:lvl>
    <w:lvl w:ilvl="7" w:tplc="1A5EEEC6">
      <w:start w:val="1"/>
      <w:numFmt w:val="bullet"/>
      <w:lvlText w:val=""/>
      <w:lvlJc w:val="left"/>
    </w:lvl>
    <w:lvl w:ilvl="8" w:tplc="D5420264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4D04FD82"/>
    <w:lvl w:ilvl="0" w:tplc="B122F368">
      <w:start w:val="6"/>
      <w:numFmt w:val="decimal"/>
      <w:lvlText w:val="%1."/>
      <w:lvlJc w:val="left"/>
    </w:lvl>
    <w:lvl w:ilvl="1" w:tplc="79C03750">
      <w:start w:val="1"/>
      <w:numFmt w:val="bullet"/>
      <w:lvlText w:val=""/>
      <w:lvlJc w:val="left"/>
    </w:lvl>
    <w:lvl w:ilvl="2" w:tplc="6F324C2A">
      <w:start w:val="1"/>
      <w:numFmt w:val="bullet"/>
      <w:lvlText w:val=""/>
      <w:lvlJc w:val="left"/>
    </w:lvl>
    <w:lvl w:ilvl="3" w:tplc="6A4C4828">
      <w:start w:val="1"/>
      <w:numFmt w:val="bullet"/>
      <w:lvlText w:val=""/>
      <w:lvlJc w:val="left"/>
    </w:lvl>
    <w:lvl w:ilvl="4" w:tplc="A09CFB86">
      <w:start w:val="1"/>
      <w:numFmt w:val="bullet"/>
      <w:lvlText w:val=""/>
      <w:lvlJc w:val="left"/>
    </w:lvl>
    <w:lvl w:ilvl="5" w:tplc="04546600">
      <w:start w:val="1"/>
      <w:numFmt w:val="bullet"/>
      <w:lvlText w:val=""/>
      <w:lvlJc w:val="left"/>
    </w:lvl>
    <w:lvl w:ilvl="6" w:tplc="AB5A170A">
      <w:start w:val="1"/>
      <w:numFmt w:val="bullet"/>
      <w:lvlText w:val=""/>
      <w:lvlJc w:val="left"/>
    </w:lvl>
    <w:lvl w:ilvl="7" w:tplc="3850DF9E">
      <w:start w:val="1"/>
      <w:numFmt w:val="bullet"/>
      <w:lvlText w:val=""/>
      <w:lvlJc w:val="left"/>
    </w:lvl>
    <w:lvl w:ilvl="8" w:tplc="722C8B6E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2463B9EA"/>
    <w:lvl w:ilvl="0" w:tplc="F78ECCD0">
      <w:start w:val="9"/>
      <w:numFmt w:val="decimal"/>
      <w:lvlText w:val="%1."/>
      <w:lvlJc w:val="left"/>
    </w:lvl>
    <w:lvl w:ilvl="1" w:tplc="C0447308">
      <w:start w:val="1"/>
      <w:numFmt w:val="bullet"/>
      <w:lvlText w:val=""/>
      <w:lvlJc w:val="left"/>
    </w:lvl>
    <w:lvl w:ilvl="2" w:tplc="7FA2F8F6">
      <w:start w:val="1"/>
      <w:numFmt w:val="bullet"/>
      <w:lvlText w:val=""/>
      <w:lvlJc w:val="left"/>
    </w:lvl>
    <w:lvl w:ilvl="3" w:tplc="8C9CAF38">
      <w:start w:val="1"/>
      <w:numFmt w:val="bullet"/>
      <w:lvlText w:val=""/>
      <w:lvlJc w:val="left"/>
    </w:lvl>
    <w:lvl w:ilvl="4" w:tplc="7870EF02">
      <w:start w:val="1"/>
      <w:numFmt w:val="bullet"/>
      <w:lvlText w:val=""/>
      <w:lvlJc w:val="left"/>
    </w:lvl>
    <w:lvl w:ilvl="5" w:tplc="D64260FC">
      <w:start w:val="1"/>
      <w:numFmt w:val="bullet"/>
      <w:lvlText w:val=""/>
      <w:lvlJc w:val="left"/>
    </w:lvl>
    <w:lvl w:ilvl="6" w:tplc="01AA4FAE">
      <w:start w:val="1"/>
      <w:numFmt w:val="bullet"/>
      <w:lvlText w:val=""/>
      <w:lvlJc w:val="left"/>
    </w:lvl>
    <w:lvl w:ilvl="7" w:tplc="2766E9E0">
      <w:start w:val="1"/>
      <w:numFmt w:val="bullet"/>
      <w:lvlText w:val=""/>
      <w:lvlJc w:val="left"/>
    </w:lvl>
    <w:lvl w:ilvl="8" w:tplc="C1A4402E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5E884ADC"/>
    <w:lvl w:ilvl="0" w:tplc="88EC32C4">
      <w:start w:val="15"/>
      <w:numFmt w:val="decimal"/>
      <w:lvlText w:val="%1."/>
      <w:lvlJc w:val="left"/>
    </w:lvl>
    <w:lvl w:ilvl="1" w:tplc="E5601940">
      <w:start w:val="1"/>
      <w:numFmt w:val="bullet"/>
      <w:lvlText w:val=""/>
      <w:lvlJc w:val="left"/>
    </w:lvl>
    <w:lvl w:ilvl="2" w:tplc="034A9982">
      <w:start w:val="1"/>
      <w:numFmt w:val="bullet"/>
      <w:lvlText w:val=""/>
      <w:lvlJc w:val="left"/>
    </w:lvl>
    <w:lvl w:ilvl="3" w:tplc="75501E90">
      <w:start w:val="1"/>
      <w:numFmt w:val="bullet"/>
      <w:lvlText w:val=""/>
      <w:lvlJc w:val="left"/>
    </w:lvl>
    <w:lvl w:ilvl="4" w:tplc="F3CA1080">
      <w:start w:val="1"/>
      <w:numFmt w:val="bullet"/>
      <w:lvlText w:val=""/>
      <w:lvlJc w:val="left"/>
    </w:lvl>
    <w:lvl w:ilvl="5" w:tplc="6E145418">
      <w:start w:val="1"/>
      <w:numFmt w:val="bullet"/>
      <w:lvlText w:val=""/>
      <w:lvlJc w:val="left"/>
    </w:lvl>
    <w:lvl w:ilvl="6" w:tplc="A34C3580">
      <w:start w:val="1"/>
      <w:numFmt w:val="bullet"/>
      <w:lvlText w:val=""/>
      <w:lvlJc w:val="left"/>
    </w:lvl>
    <w:lvl w:ilvl="7" w:tplc="FB5807A4">
      <w:start w:val="1"/>
      <w:numFmt w:val="bullet"/>
      <w:lvlText w:val=""/>
      <w:lvlJc w:val="left"/>
    </w:lvl>
    <w:lvl w:ilvl="8" w:tplc="66DA4452">
      <w:start w:val="1"/>
      <w:numFmt w:val="bullet"/>
      <w:lvlText w:val=""/>
      <w:lvlJc w:val="left"/>
    </w:lvl>
  </w:abstractNum>
  <w:abstractNum w:abstractNumId="39">
    <w:nsid w:val="09E53AC8"/>
    <w:multiLevelType w:val="multilevel"/>
    <w:tmpl w:val="13F62D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8" w:hanging="1800"/>
      </w:pPr>
      <w:rPr>
        <w:rFonts w:hint="default"/>
      </w:rPr>
    </w:lvl>
  </w:abstractNum>
  <w:abstractNum w:abstractNumId="40">
    <w:nsid w:val="1DB55F63"/>
    <w:multiLevelType w:val="hybridMultilevel"/>
    <w:tmpl w:val="B03C8AD4"/>
    <w:lvl w:ilvl="0" w:tplc="0E0C33AC">
      <w:start w:val="5"/>
      <w:numFmt w:val="decimal"/>
      <w:lvlText w:val="%1."/>
      <w:lvlJc w:val="left"/>
      <w:pPr>
        <w:ind w:left="367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1">
    <w:nsid w:val="2CB95DDE"/>
    <w:multiLevelType w:val="hybridMultilevel"/>
    <w:tmpl w:val="9626D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41"/>
  </w:num>
  <w:num w:numId="41">
    <w:abstractNumId w:val="4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68"/>
    <w:rsid w:val="00004019"/>
    <w:rsid w:val="000104A2"/>
    <w:rsid w:val="00015A39"/>
    <w:rsid w:val="00021AC8"/>
    <w:rsid w:val="00034B1C"/>
    <w:rsid w:val="00037506"/>
    <w:rsid w:val="00043770"/>
    <w:rsid w:val="0005178B"/>
    <w:rsid w:val="00054597"/>
    <w:rsid w:val="000610D2"/>
    <w:rsid w:val="00062886"/>
    <w:rsid w:val="00066BE2"/>
    <w:rsid w:val="00070BEF"/>
    <w:rsid w:val="00083594"/>
    <w:rsid w:val="00086782"/>
    <w:rsid w:val="00090ED3"/>
    <w:rsid w:val="00092E94"/>
    <w:rsid w:val="00095851"/>
    <w:rsid w:val="000A700F"/>
    <w:rsid w:val="000B21BF"/>
    <w:rsid w:val="000B5476"/>
    <w:rsid w:val="000C21A5"/>
    <w:rsid w:val="000C6FD4"/>
    <w:rsid w:val="000D3B42"/>
    <w:rsid w:val="000E5244"/>
    <w:rsid w:val="000F59D3"/>
    <w:rsid w:val="000F651B"/>
    <w:rsid w:val="00100095"/>
    <w:rsid w:val="00100419"/>
    <w:rsid w:val="00146093"/>
    <w:rsid w:val="00146965"/>
    <w:rsid w:val="00146C9B"/>
    <w:rsid w:val="00147D8F"/>
    <w:rsid w:val="00165C3B"/>
    <w:rsid w:val="00172563"/>
    <w:rsid w:val="00181D6C"/>
    <w:rsid w:val="00183C10"/>
    <w:rsid w:val="0018578F"/>
    <w:rsid w:val="00196C99"/>
    <w:rsid w:val="001B439E"/>
    <w:rsid w:val="001C0994"/>
    <w:rsid w:val="001E4FEE"/>
    <w:rsid w:val="00202909"/>
    <w:rsid w:val="00203B24"/>
    <w:rsid w:val="00207D57"/>
    <w:rsid w:val="00210F2C"/>
    <w:rsid w:val="00217C00"/>
    <w:rsid w:val="00220B58"/>
    <w:rsid w:val="00225603"/>
    <w:rsid w:val="002853FD"/>
    <w:rsid w:val="00297E67"/>
    <w:rsid w:val="002B0B6E"/>
    <w:rsid w:val="002C7768"/>
    <w:rsid w:val="002E5370"/>
    <w:rsid w:val="002E7BDB"/>
    <w:rsid w:val="002F1BDA"/>
    <w:rsid w:val="002F28BF"/>
    <w:rsid w:val="002F4798"/>
    <w:rsid w:val="00306873"/>
    <w:rsid w:val="00312FC3"/>
    <w:rsid w:val="00327148"/>
    <w:rsid w:val="00336347"/>
    <w:rsid w:val="0034448D"/>
    <w:rsid w:val="00351EE0"/>
    <w:rsid w:val="00360366"/>
    <w:rsid w:val="00360E7C"/>
    <w:rsid w:val="00365391"/>
    <w:rsid w:val="00381F36"/>
    <w:rsid w:val="003913F8"/>
    <w:rsid w:val="00396424"/>
    <w:rsid w:val="00397BBD"/>
    <w:rsid w:val="003A36B9"/>
    <w:rsid w:val="003A5004"/>
    <w:rsid w:val="003B0A99"/>
    <w:rsid w:val="003B4B23"/>
    <w:rsid w:val="003E51D3"/>
    <w:rsid w:val="003E6B91"/>
    <w:rsid w:val="003E6CB6"/>
    <w:rsid w:val="003F4598"/>
    <w:rsid w:val="003F5E58"/>
    <w:rsid w:val="004002F9"/>
    <w:rsid w:val="00413829"/>
    <w:rsid w:val="00416402"/>
    <w:rsid w:val="004255D1"/>
    <w:rsid w:val="004272E4"/>
    <w:rsid w:val="0046331E"/>
    <w:rsid w:val="00476FF3"/>
    <w:rsid w:val="004775EB"/>
    <w:rsid w:val="00490C17"/>
    <w:rsid w:val="00495392"/>
    <w:rsid w:val="004968B6"/>
    <w:rsid w:val="004A3255"/>
    <w:rsid w:val="004A3C11"/>
    <w:rsid w:val="004A6F10"/>
    <w:rsid w:val="004A72F0"/>
    <w:rsid w:val="004B20EB"/>
    <w:rsid w:val="004B7D5A"/>
    <w:rsid w:val="004C14A2"/>
    <w:rsid w:val="004C3060"/>
    <w:rsid w:val="004C52A8"/>
    <w:rsid w:val="004D40B6"/>
    <w:rsid w:val="004D665F"/>
    <w:rsid w:val="004E0A8B"/>
    <w:rsid w:val="004E3C72"/>
    <w:rsid w:val="004F0D7A"/>
    <w:rsid w:val="004F35D2"/>
    <w:rsid w:val="004F508D"/>
    <w:rsid w:val="004F50DB"/>
    <w:rsid w:val="0050688B"/>
    <w:rsid w:val="00523EFD"/>
    <w:rsid w:val="0053252A"/>
    <w:rsid w:val="0053476E"/>
    <w:rsid w:val="005369E4"/>
    <w:rsid w:val="0054394D"/>
    <w:rsid w:val="0055553A"/>
    <w:rsid w:val="00560AF5"/>
    <w:rsid w:val="00560F69"/>
    <w:rsid w:val="0056199D"/>
    <w:rsid w:val="00576F5E"/>
    <w:rsid w:val="00580A09"/>
    <w:rsid w:val="00581893"/>
    <w:rsid w:val="00585E47"/>
    <w:rsid w:val="00594C27"/>
    <w:rsid w:val="005B4278"/>
    <w:rsid w:val="005C75A1"/>
    <w:rsid w:val="005D054C"/>
    <w:rsid w:val="005D678B"/>
    <w:rsid w:val="005E208C"/>
    <w:rsid w:val="005E40C5"/>
    <w:rsid w:val="005F1C39"/>
    <w:rsid w:val="005F55D2"/>
    <w:rsid w:val="005F5DB9"/>
    <w:rsid w:val="005F7B0C"/>
    <w:rsid w:val="00615C74"/>
    <w:rsid w:val="00615C7B"/>
    <w:rsid w:val="0063321C"/>
    <w:rsid w:val="00644E83"/>
    <w:rsid w:val="00645F32"/>
    <w:rsid w:val="006515FA"/>
    <w:rsid w:val="006575DA"/>
    <w:rsid w:val="00664A30"/>
    <w:rsid w:val="00681229"/>
    <w:rsid w:val="00684444"/>
    <w:rsid w:val="00693563"/>
    <w:rsid w:val="006A65E7"/>
    <w:rsid w:val="006A72B1"/>
    <w:rsid w:val="006B7665"/>
    <w:rsid w:val="006C050D"/>
    <w:rsid w:val="006C30E2"/>
    <w:rsid w:val="006C57FE"/>
    <w:rsid w:val="006D7C2F"/>
    <w:rsid w:val="006E116F"/>
    <w:rsid w:val="006E3C80"/>
    <w:rsid w:val="006E411C"/>
    <w:rsid w:val="006F2C28"/>
    <w:rsid w:val="006F4953"/>
    <w:rsid w:val="006F6204"/>
    <w:rsid w:val="00700667"/>
    <w:rsid w:val="00707A53"/>
    <w:rsid w:val="007331EF"/>
    <w:rsid w:val="00734168"/>
    <w:rsid w:val="00734565"/>
    <w:rsid w:val="00736D33"/>
    <w:rsid w:val="0074450B"/>
    <w:rsid w:val="00747D9A"/>
    <w:rsid w:val="00756C70"/>
    <w:rsid w:val="00763A7B"/>
    <w:rsid w:val="00771291"/>
    <w:rsid w:val="0077478D"/>
    <w:rsid w:val="00782D83"/>
    <w:rsid w:val="00791A5D"/>
    <w:rsid w:val="00792862"/>
    <w:rsid w:val="007A6CAE"/>
    <w:rsid w:val="007B76B5"/>
    <w:rsid w:val="007C3F2E"/>
    <w:rsid w:val="007D4808"/>
    <w:rsid w:val="007D6246"/>
    <w:rsid w:val="007D79F5"/>
    <w:rsid w:val="007E14C1"/>
    <w:rsid w:val="007E385D"/>
    <w:rsid w:val="0080443E"/>
    <w:rsid w:val="00822DEC"/>
    <w:rsid w:val="00831CAA"/>
    <w:rsid w:val="008503F3"/>
    <w:rsid w:val="008522D7"/>
    <w:rsid w:val="008622B5"/>
    <w:rsid w:val="00865EC8"/>
    <w:rsid w:val="00866199"/>
    <w:rsid w:val="0086736B"/>
    <w:rsid w:val="00874FA5"/>
    <w:rsid w:val="00876335"/>
    <w:rsid w:val="00877249"/>
    <w:rsid w:val="008815D5"/>
    <w:rsid w:val="00890747"/>
    <w:rsid w:val="00890795"/>
    <w:rsid w:val="008B1707"/>
    <w:rsid w:val="008B2651"/>
    <w:rsid w:val="008C758E"/>
    <w:rsid w:val="008D5FE7"/>
    <w:rsid w:val="008D75EE"/>
    <w:rsid w:val="008D7F93"/>
    <w:rsid w:val="008E69B2"/>
    <w:rsid w:val="008E7B17"/>
    <w:rsid w:val="008F21C3"/>
    <w:rsid w:val="008F5284"/>
    <w:rsid w:val="008F6C20"/>
    <w:rsid w:val="008F7F2F"/>
    <w:rsid w:val="00910884"/>
    <w:rsid w:val="009124D1"/>
    <w:rsid w:val="00913D0E"/>
    <w:rsid w:val="00941DF4"/>
    <w:rsid w:val="009439DE"/>
    <w:rsid w:val="00947764"/>
    <w:rsid w:val="00953783"/>
    <w:rsid w:val="0095436F"/>
    <w:rsid w:val="00965866"/>
    <w:rsid w:val="00967A59"/>
    <w:rsid w:val="009777FE"/>
    <w:rsid w:val="00985C2E"/>
    <w:rsid w:val="00997AE6"/>
    <w:rsid w:val="009A37E8"/>
    <w:rsid w:val="009C60BB"/>
    <w:rsid w:val="009E44E1"/>
    <w:rsid w:val="009E531A"/>
    <w:rsid w:val="009F1719"/>
    <w:rsid w:val="009F1F87"/>
    <w:rsid w:val="009F4C3A"/>
    <w:rsid w:val="00A12FDD"/>
    <w:rsid w:val="00A22935"/>
    <w:rsid w:val="00A2368D"/>
    <w:rsid w:val="00A406EC"/>
    <w:rsid w:val="00A41417"/>
    <w:rsid w:val="00A45D5F"/>
    <w:rsid w:val="00A73E2B"/>
    <w:rsid w:val="00A836C7"/>
    <w:rsid w:val="00A838E4"/>
    <w:rsid w:val="00A93604"/>
    <w:rsid w:val="00AA05C9"/>
    <w:rsid w:val="00AA2495"/>
    <w:rsid w:val="00AA26A3"/>
    <w:rsid w:val="00AA4D42"/>
    <w:rsid w:val="00AC0A27"/>
    <w:rsid w:val="00AC252A"/>
    <w:rsid w:val="00AF70A0"/>
    <w:rsid w:val="00B10584"/>
    <w:rsid w:val="00B16C7A"/>
    <w:rsid w:val="00B30D2E"/>
    <w:rsid w:val="00B35C5E"/>
    <w:rsid w:val="00B40B74"/>
    <w:rsid w:val="00B4154D"/>
    <w:rsid w:val="00B45A8D"/>
    <w:rsid w:val="00B6324A"/>
    <w:rsid w:val="00B760C8"/>
    <w:rsid w:val="00B808B0"/>
    <w:rsid w:val="00B87368"/>
    <w:rsid w:val="00B93DC8"/>
    <w:rsid w:val="00B962FF"/>
    <w:rsid w:val="00BA5C86"/>
    <w:rsid w:val="00BA62B8"/>
    <w:rsid w:val="00BA6CF3"/>
    <w:rsid w:val="00BB3B90"/>
    <w:rsid w:val="00BC006C"/>
    <w:rsid w:val="00BC010C"/>
    <w:rsid w:val="00BD025B"/>
    <w:rsid w:val="00BF0D3A"/>
    <w:rsid w:val="00BF64AF"/>
    <w:rsid w:val="00C03BAB"/>
    <w:rsid w:val="00C14CCF"/>
    <w:rsid w:val="00C41259"/>
    <w:rsid w:val="00C46C05"/>
    <w:rsid w:val="00C46E23"/>
    <w:rsid w:val="00C51873"/>
    <w:rsid w:val="00C62D8A"/>
    <w:rsid w:val="00C76702"/>
    <w:rsid w:val="00C804F0"/>
    <w:rsid w:val="00C810BD"/>
    <w:rsid w:val="00C84C76"/>
    <w:rsid w:val="00C85FD6"/>
    <w:rsid w:val="00C96D77"/>
    <w:rsid w:val="00C97281"/>
    <w:rsid w:val="00CA46AD"/>
    <w:rsid w:val="00CB2E58"/>
    <w:rsid w:val="00CB6430"/>
    <w:rsid w:val="00CD0E88"/>
    <w:rsid w:val="00D008C3"/>
    <w:rsid w:val="00D0556C"/>
    <w:rsid w:val="00D1408F"/>
    <w:rsid w:val="00D265DB"/>
    <w:rsid w:val="00D4337A"/>
    <w:rsid w:val="00D43D3F"/>
    <w:rsid w:val="00D44EAA"/>
    <w:rsid w:val="00D539D6"/>
    <w:rsid w:val="00D558B1"/>
    <w:rsid w:val="00D56130"/>
    <w:rsid w:val="00D64E99"/>
    <w:rsid w:val="00D70AB3"/>
    <w:rsid w:val="00D72749"/>
    <w:rsid w:val="00D731C7"/>
    <w:rsid w:val="00D734E8"/>
    <w:rsid w:val="00D77CEB"/>
    <w:rsid w:val="00D82353"/>
    <w:rsid w:val="00D849A5"/>
    <w:rsid w:val="00D86D07"/>
    <w:rsid w:val="00D90891"/>
    <w:rsid w:val="00D93A18"/>
    <w:rsid w:val="00DA5400"/>
    <w:rsid w:val="00DA7AB0"/>
    <w:rsid w:val="00DC0F92"/>
    <w:rsid w:val="00DC166C"/>
    <w:rsid w:val="00DC4248"/>
    <w:rsid w:val="00DC5F81"/>
    <w:rsid w:val="00DD6838"/>
    <w:rsid w:val="00DE234F"/>
    <w:rsid w:val="00DE3ED4"/>
    <w:rsid w:val="00DF2862"/>
    <w:rsid w:val="00DF2E6C"/>
    <w:rsid w:val="00DF4A23"/>
    <w:rsid w:val="00E218CD"/>
    <w:rsid w:val="00E2512D"/>
    <w:rsid w:val="00E301D4"/>
    <w:rsid w:val="00E3634A"/>
    <w:rsid w:val="00E50535"/>
    <w:rsid w:val="00E553CC"/>
    <w:rsid w:val="00E554AF"/>
    <w:rsid w:val="00E679C6"/>
    <w:rsid w:val="00E74450"/>
    <w:rsid w:val="00E945B3"/>
    <w:rsid w:val="00E94D0C"/>
    <w:rsid w:val="00EA3FE0"/>
    <w:rsid w:val="00EB1332"/>
    <w:rsid w:val="00EB6DD4"/>
    <w:rsid w:val="00EC0850"/>
    <w:rsid w:val="00EC1230"/>
    <w:rsid w:val="00EC3FE9"/>
    <w:rsid w:val="00EC55F7"/>
    <w:rsid w:val="00EF0A61"/>
    <w:rsid w:val="00F02EF7"/>
    <w:rsid w:val="00F04707"/>
    <w:rsid w:val="00F059A4"/>
    <w:rsid w:val="00F31522"/>
    <w:rsid w:val="00F45BE2"/>
    <w:rsid w:val="00F47418"/>
    <w:rsid w:val="00F61330"/>
    <w:rsid w:val="00F6679B"/>
    <w:rsid w:val="00F83162"/>
    <w:rsid w:val="00F9410C"/>
    <w:rsid w:val="00FA0D5B"/>
    <w:rsid w:val="00FA551C"/>
    <w:rsid w:val="00FA56A4"/>
    <w:rsid w:val="00FB0BF6"/>
    <w:rsid w:val="00FB159B"/>
    <w:rsid w:val="00FB226F"/>
    <w:rsid w:val="00FB24FE"/>
    <w:rsid w:val="00FB2650"/>
    <w:rsid w:val="00FE0BC8"/>
    <w:rsid w:val="00FE6881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A9EB21-9BB6-4DAE-8F61-18A5D7C7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4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3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9E"/>
  </w:style>
  <w:style w:type="paragraph" w:styleId="Footer">
    <w:name w:val="footer"/>
    <w:basedOn w:val="Normal"/>
    <w:link w:val="FooterChar"/>
    <w:uiPriority w:val="99"/>
    <w:unhideWhenUsed/>
    <w:rsid w:val="001B43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FE3D-BE27-4FE6-B2C0-5C90DE3E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312-B</dc:creator>
  <cp:keywords/>
  <cp:lastModifiedBy>Windows User</cp:lastModifiedBy>
  <cp:revision>1</cp:revision>
  <cp:lastPrinted>2020-09-18T06:58:00Z</cp:lastPrinted>
  <dcterms:created xsi:type="dcterms:W3CDTF">2021-03-19T07:44:00Z</dcterms:created>
  <dcterms:modified xsi:type="dcterms:W3CDTF">2021-03-19T07:44:00Z</dcterms:modified>
</cp:coreProperties>
</file>