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horzAnchor="margin" w:tblpY="-720"/>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636"/>
      </w:tblGrid>
      <w:tr w:rsidR="00A15B86" w:rsidTr="00F4613D">
        <w:trPr>
          <w:cantSplit/>
          <w:trHeight w:val="621"/>
        </w:trPr>
        <w:tc>
          <w:tcPr>
            <w:tcW w:w="9636" w:type="dxa"/>
            <w:vMerge w:val="restart"/>
            <w:vAlign w:val="center"/>
          </w:tcPr>
          <w:p w:rsidR="00A15B86" w:rsidRPr="008D3676" w:rsidRDefault="001F16EB" w:rsidP="00F4613D">
            <w:pPr>
              <w:spacing w:line="360" w:lineRule="auto"/>
              <w:jc w:val="center"/>
              <w:rPr>
                <w:rFonts w:ascii="Arial" w:hAnsi="Arial" w:cs="Arial"/>
                <w:b/>
                <w:sz w:val="36"/>
                <w:szCs w:val="36"/>
              </w:rPr>
            </w:pPr>
            <w:r>
              <w:rPr>
                <w:rFonts w:ascii="Arial" w:hAnsi="Arial" w:cs="Arial"/>
                <w:noProof/>
                <w:lang w:val="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35pt;margin-top:1.65pt;width:44.05pt;height:45pt;z-index:251659264" wrapcoords="10552 74 9829 112 8305 484 8305 670 7848 968 7771 1043 7810 1527 8114 1862 8381 1862 7771 2458 4952 2458 4152 2607 4152 3054 3505 3650 3314 3948 3162 4208 3010 4841 2895 5437 2133 5437 1790 5623 1638 6629 1638 7225 2057 8417 1600 8677 1486 8789 1752 10204 495 10316 0 10465 267 11992 533 12588 724 13183 495 13444 533 13519 990 13779 990 14450 1295 14710 1676 14971 2514 16163 3124 16759 3124 17168 3314 17354 3771 17354 4571 17950 5524 18546 6819 19142 6857 20334 6629 20706 6667 20892 7086 20930 7086 21153 9295 21488 10590 21488 11162 21488 12190 21488 14590 21079 14552 20930 14857 20930 14895 20743 14629 20334 14590 19738 14743 19142 16038 18583 17067 17950 17867 17354 18324 16833 18362 16759 19048 16163 19543 15567 20343 14375 20876 13332 20800 13221 20495 13183 21143 12774 21105 12588 21257 11992 21448 11396 21562 10688 20571 10353 19810 10204 20114 9012 19962 8826 19543 8417 19771 7821 19924 7225 19962 6629 19810 5698 19505 5512 18629 5437 18552 4841 18438 4246 18019 3650 17333 3054 17410 2681 16648 2532 13600 2458 13524 1862 13257 1266 12838 782 12762 521 11505 112 11010 74 10552 74">
                  <v:imagedata r:id="rId6" o:title=""/>
                </v:shape>
                <o:OLEObject Type="Embed" ProgID="CorelDRAW.Graphic.10" ShapeID="_x0000_s1026" DrawAspect="Content" ObjectID="_1646222468" r:id="rId7"/>
              </w:pict>
            </w:r>
            <w:r w:rsidR="00A15B86" w:rsidRPr="008D3676">
              <w:rPr>
                <w:rFonts w:ascii="Arial" w:hAnsi="Arial" w:cs="Arial"/>
                <w:b/>
                <w:caps/>
                <w:sz w:val="36"/>
                <w:szCs w:val="36"/>
              </w:rPr>
              <w:t xml:space="preserve">       Медицински университет</w:t>
            </w:r>
            <w:r w:rsidR="00A15B86" w:rsidRPr="008D3676">
              <w:rPr>
                <w:rFonts w:ascii="Arial" w:hAnsi="Arial" w:cs="Arial"/>
                <w:b/>
                <w:sz w:val="36"/>
                <w:szCs w:val="36"/>
              </w:rPr>
              <w:t xml:space="preserve">  -  ПЛЕВЕН</w:t>
            </w:r>
          </w:p>
        </w:tc>
      </w:tr>
      <w:tr w:rsidR="00A15B86" w:rsidTr="00F4613D">
        <w:trPr>
          <w:cantSplit/>
          <w:trHeight w:val="368"/>
        </w:trPr>
        <w:tc>
          <w:tcPr>
            <w:tcW w:w="9636" w:type="dxa"/>
            <w:vMerge/>
            <w:vAlign w:val="center"/>
          </w:tcPr>
          <w:p w:rsidR="00A15B86" w:rsidRPr="008D3676" w:rsidRDefault="00A15B86" w:rsidP="00F4613D">
            <w:pPr>
              <w:pStyle w:val="Header"/>
              <w:jc w:val="center"/>
              <w:rPr>
                <w:rFonts w:ascii="Arial" w:hAnsi="Arial" w:cs="Arial"/>
                <w:sz w:val="32"/>
              </w:rPr>
            </w:pPr>
          </w:p>
        </w:tc>
      </w:tr>
      <w:tr w:rsidR="00A15B86" w:rsidRPr="008D3676" w:rsidTr="00F4613D">
        <w:trPr>
          <w:cantSplit/>
          <w:trHeight w:val="483"/>
        </w:trPr>
        <w:tc>
          <w:tcPr>
            <w:tcW w:w="9636" w:type="dxa"/>
            <w:vMerge w:val="restart"/>
            <w:vAlign w:val="center"/>
          </w:tcPr>
          <w:p w:rsidR="00A15B86" w:rsidRPr="008D3676" w:rsidRDefault="00A15B86" w:rsidP="00F4613D">
            <w:pPr>
              <w:spacing w:line="360" w:lineRule="auto"/>
              <w:jc w:val="center"/>
              <w:rPr>
                <w:rFonts w:ascii="Arial" w:hAnsi="Arial" w:cs="Arial"/>
                <w:b/>
                <w:sz w:val="28"/>
                <w:szCs w:val="28"/>
              </w:rPr>
            </w:pPr>
            <w:r w:rsidRPr="008D3676">
              <w:rPr>
                <w:rFonts w:ascii="Arial" w:hAnsi="Arial" w:cs="Arial"/>
                <w:b/>
                <w:sz w:val="28"/>
                <w:szCs w:val="28"/>
              </w:rPr>
              <w:t>ФАКУЛТЕТ ПО ФАРМАЦИЯ</w:t>
            </w:r>
          </w:p>
          <w:p w:rsidR="00A15B86" w:rsidRPr="008D3676" w:rsidRDefault="00A15B86" w:rsidP="00F4613D">
            <w:pPr>
              <w:spacing w:line="360" w:lineRule="auto"/>
              <w:jc w:val="center"/>
              <w:rPr>
                <w:rFonts w:ascii="Arial" w:hAnsi="Arial" w:cs="Arial"/>
                <w:b/>
                <w:caps/>
                <w:sz w:val="28"/>
                <w:szCs w:val="28"/>
              </w:rPr>
            </w:pPr>
            <w:r w:rsidRPr="008D3676">
              <w:rPr>
                <w:rFonts w:ascii="Arial" w:hAnsi="Arial" w:cs="Arial"/>
                <w:b/>
                <w:sz w:val="28"/>
                <w:szCs w:val="28"/>
              </w:rPr>
              <w:t>КАТЕДРА „ФАРМАКОЛОГИЯ И ТОКСИКОЛОГИЯ”</w:t>
            </w:r>
          </w:p>
        </w:tc>
      </w:tr>
      <w:tr w:rsidR="00A15B86" w:rsidRPr="008D3676" w:rsidTr="00F4613D">
        <w:trPr>
          <w:cantSplit/>
          <w:trHeight w:val="566"/>
        </w:trPr>
        <w:tc>
          <w:tcPr>
            <w:tcW w:w="9636" w:type="dxa"/>
            <w:vMerge/>
          </w:tcPr>
          <w:p w:rsidR="00A15B86" w:rsidRPr="008D3676" w:rsidRDefault="00A15B86" w:rsidP="00F4613D">
            <w:pPr>
              <w:pStyle w:val="Header"/>
              <w:rPr>
                <w:sz w:val="19"/>
              </w:rPr>
            </w:pPr>
          </w:p>
        </w:tc>
      </w:tr>
    </w:tbl>
    <w:p w:rsidR="00A15B86" w:rsidRPr="008D3676" w:rsidRDefault="00A15B86" w:rsidP="00A15B86">
      <w:pPr>
        <w:rPr>
          <w:rFonts w:ascii="Times New Roman" w:hAnsi="Times New Roman" w:cs="Times New Roman"/>
        </w:rPr>
      </w:pPr>
    </w:p>
    <w:p w:rsidR="00A15B86" w:rsidRDefault="00A15B86" w:rsidP="00A15B86"/>
    <w:p w:rsidR="00A15B86" w:rsidRPr="008D3676" w:rsidRDefault="00A15B86" w:rsidP="00A15B86">
      <w:pPr>
        <w:jc w:val="center"/>
        <w:rPr>
          <w:rFonts w:ascii="Times New Roman" w:hAnsi="Times New Roman" w:cs="Times New Roman"/>
          <w:b/>
          <w:sz w:val="36"/>
          <w:szCs w:val="36"/>
        </w:rPr>
      </w:pPr>
      <w:r w:rsidRPr="008D3676">
        <w:rPr>
          <w:rFonts w:ascii="Times New Roman" w:hAnsi="Times New Roman" w:cs="Times New Roman"/>
          <w:b/>
          <w:sz w:val="36"/>
          <w:szCs w:val="36"/>
        </w:rPr>
        <w:t>ТЕЗИСИ НА ПРАКТИЧЕСКО УПРАЖНЕНИЕ № 1</w:t>
      </w:r>
    </w:p>
    <w:p w:rsidR="00A15B86" w:rsidRPr="008D3676" w:rsidRDefault="00A15B86" w:rsidP="00A15B86">
      <w:pPr>
        <w:jc w:val="center"/>
        <w:rPr>
          <w:rFonts w:ascii="Times New Roman" w:hAnsi="Times New Roman" w:cs="Times New Roman"/>
          <w:sz w:val="32"/>
          <w:szCs w:val="32"/>
        </w:rPr>
      </w:pPr>
    </w:p>
    <w:p w:rsidR="00A15B86" w:rsidRPr="008D3676" w:rsidRDefault="00A15B86" w:rsidP="00A15B86">
      <w:pPr>
        <w:jc w:val="center"/>
        <w:rPr>
          <w:rFonts w:ascii="Times New Roman" w:hAnsi="Times New Roman" w:cs="Times New Roman"/>
          <w:sz w:val="32"/>
          <w:szCs w:val="32"/>
        </w:rPr>
      </w:pPr>
      <w:r w:rsidRPr="008D3676">
        <w:rPr>
          <w:rFonts w:ascii="Times New Roman" w:hAnsi="Times New Roman" w:cs="Times New Roman"/>
          <w:sz w:val="32"/>
          <w:szCs w:val="32"/>
        </w:rPr>
        <w:t>ЗА РЕДОВНО ЗАНЯТИЕ И САМОСТОЯТЕЛНА ДИСТАНЦИОННА ПОДГОТОВКА</w:t>
      </w:r>
    </w:p>
    <w:p w:rsidR="00A15B86" w:rsidRPr="008D3676" w:rsidRDefault="00A15B86" w:rsidP="00A15B86">
      <w:pPr>
        <w:jc w:val="center"/>
        <w:rPr>
          <w:rFonts w:ascii="Times New Roman" w:hAnsi="Times New Roman" w:cs="Times New Roman"/>
          <w:sz w:val="32"/>
          <w:szCs w:val="32"/>
        </w:rPr>
      </w:pPr>
      <w:r w:rsidRPr="008D3676">
        <w:rPr>
          <w:rFonts w:ascii="Times New Roman" w:hAnsi="Times New Roman" w:cs="Times New Roman"/>
          <w:sz w:val="32"/>
          <w:szCs w:val="32"/>
        </w:rPr>
        <w:t xml:space="preserve">ПО „ФАРМАКОЛОГИЯ” </w:t>
      </w:r>
    </w:p>
    <w:p w:rsidR="00A15B86" w:rsidRPr="008D3676" w:rsidRDefault="00A15B86" w:rsidP="00A15B86">
      <w:pPr>
        <w:jc w:val="center"/>
        <w:rPr>
          <w:rFonts w:ascii="Times New Roman" w:hAnsi="Times New Roman" w:cs="Times New Roman"/>
          <w:sz w:val="32"/>
          <w:szCs w:val="32"/>
        </w:rPr>
      </w:pPr>
    </w:p>
    <w:p w:rsidR="00A15B86" w:rsidRPr="008D3676" w:rsidRDefault="00A15B86" w:rsidP="00A15B86">
      <w:pPr>
        <w:jc w:val="center"/>
        <w:rPr>
          <w:rFonts w:ascii="Times New Roman" w:hAnsi="Times New Roman" w:cs="Times New Roman"/>
          <w:sz w:val="32"/>
          <w:szCs w:val="32"/>
        </w:rPr>
      </w:pPr>
      <w:r w:rsidRPr="008D3676">
        <w:rPr>
          <w:rFonts w:ascii="Times New Roman" w:hAnsi="Times New Roman" w:cs="Times New Roman"/>
          <w:sz w:val="32"/>
          <w:szCs w:val="32"/>
        </w:rPr>
        <w:t>ЗА СТУДЕНТИ ОТ МУ – ПЛЕВЕН, РЕДОВНО ОБУЧЕНИЕ,</w:t>
      </w:r>
    </w:p>
    <w:p w:rsidR="00A15B86" w:rsidRPr="008D3676" w:rsidRDefault="00A15B86" w:rsidP="00A15B86">
      <w:pPr>
        <w:jc w:val="center"/>
        <w:rPr>
          <w:rFonts w:ascii="Times New Roman" w:hAnsi="Times New Roman" w:cs="Times New Roman"/>
          <w:sz w:val="32"/>
          <w:szCs w:val="32"/>
        </w:rPr>
      </w:pPr>
      <w:r w:rsidRPr="008D3676">
        <w:rPr>
          <w:rFonts w:ascii="Times New Roman" w:hAnsi="Times New Roman" w:cs="Times New Roman"/>
          <w:sz w:val="32"/>
          <w:szCs w:val="32"/>
        </w:rPr>
        <w:t>СПЕЦИАЛНОСТ „</w:t>
      </w:r>
      <w:r w:rsidR="00BD4367">
        <w:rPr>
          <w:rFonts w:ascii="Times New Roman" w:hAnsi="Times New Roman" w:cs="Times New Roman"/>
          <w:b/>
          <w:sz w:val="32"/>
          <w:szCs w:val="32"/>
        </w:rPr>
        <w:t>МЕДИЦИНСКА СЕСТРА</w:t>
      </w:r>
      <w:r w:rsidRPr="008D3676">
        <w:rPr>
          <w:rFonts w:ascii="Times New Roman" w:hAnsi="Times New Roman" w:cs="Times New Roman"/>
          <w:sz w:val="32"/>
          <w:szCs w:val="32"/>
        </w:rPr>
        <w:t>”</w:t>
      </w:r>
    </w:p>
    <w:p w:rsidR="00A15B86" w:rsidRPr="008D3676" w:rsidRDefault="00A15B86" w:rsidP="00A15B86">
      <w:pPr>
        <w:jc w:val="center"/>
        <w:rPr>
          <w:rFonts w:ascii="Times New Roman" w:hAnsi="Times New Roman" w:cs="Times New Roman"/>
          <w:sz w:val="32"/>
          <w:szCs w:val="32"/>
        </w:rPr>
      </w:pPr>
    </w:p>
    <w:p w:rsidR="00A15B86" w:rsidRPr="008D3676" w:rsidRDefault="00A15B86" w:rsidP="00A15B86">
      <w:pPr>
        <w:jc w:val="center"/>
        <w:rPr>
          <w:rFonts w:ascii="Times New Roman" w:hAnsi="Times New Roman" w:cs="Times New Roman"/>
          <w:sz w:val="32"/>
          <w:szCs w:val="32"/>
        </w:rPr>
      </w:pPr>
    </w:p>
    <w:p w:rsidR="00A15B86" w:rsidRDefault="00A15B86" w:rsidP="00A15B86">
      <w:pPr>
        <w:jc w:val="center"/>
        <w:rPr>
          <w:rFonts w:ascii="Times New Roman" w:hAnsi="Times New Roman" w:cs="Times New Roman"/>
          <w:sz w:val="32"/>
          <w:szCs w:val="32"/>
        </w:rPr>
      </w:pPr>
    </w:p>
    <w:p w:rsidR="00A15B86" w:rsidRDefault="00A15B86" w:rsidP="00A15B86">
      <w:pPr>
        <w:jc w:val="center"/>
        <w:rPr>
          <w:rFonts w:ascii="Times New Roman" w:hAnsi="Times New Roman" w:cs="Times New Roman"/>
          <w:sz w:val="32"/>
          <w:szCs w:val="32"/>
        </w:rPr>
      </w:pPr>
    </w:p>
    <w:p w:rsidR="00A15B86" w:rsidRDefault="00A15B86" w:rsidP="00A15B86">
      <w:pPr>
        <w:jc w:val="center"/>
        <w:rPr>
          <w:rFonts w:ascii="Times New Roman" w:hAnsi="Times New Roman" w:cs="Times New Roman"/>
          <w:sz w:val="32"/>
          <w:szCs w:val="32"/>
        </w:rPr>
      </w:pPr>
    </w:p>
    <w:p w:rsidR="00A15B86" w:rsidRPr="008D3676" w:rsidRDefault="00A15B86" w:rsidP="00A15B86">
      <w:pPr>
        <w:jc w:val="center"/>
        <w:rPr>
          <w:rFonts w:ascii="Times New Roman" w:hAnsi="Times New Roman" w:cs="Times New Roman"/>
          <w:sz w:val="32"/>
          <w:szCs w:val="32"/>
        </w:rPr>
      </w:pPr>
    </w:p>
    <w:p w:rsidR="00A15B86" w:rsidRPr="008D3676" w:rsidRDefault="00A15B86" w:rsidP="00A15B86">
      <w:pPr>
        <w:jc w:val="center"/>
        <w:rPr>
          <w:rFonts w:ascii="Times New Roman" w:hAnsi="Times New Roman" w:cs="Times New Roman"/>
          <w:sz w:val="32"/>
          <w:szCs w:val="32"/>
        </w:rPr>
      </w:pPr>
    </w:p>
    <w:p w:rsidR="00A15B86" w:rsidRPr="008D3676" w:rsidRDefault="00A15B86" w:rsidP="00A15B86">
      <w:pPr>
        <w:jc w:val="center"/>
        <w:rPr>
          <w:rFonts w:ascii="Times New Roman" w:hAnsi="Times New Roman" w:cs="Times New Roman"/>
          <w:sz w:val="32"/>
          <w:szCs w:val="32"/>
        </w:rPr>
      </w:pPr>
    </w:p>
    <w:p w:rsidR="00A15B86" w:rsidRPr="009D25EE" w:rsidRDefault="00A15B86" w:rsidP="00A15B86">
      <w:pPr>
        <w:jc w:val="center"/>
        <w:rPr>
          <w:rFonts w:ascii="Times New Roman" w:hAnsi="Times New Roman" w:cs="Times New Roman"/>
          <w:b/>
          <w:sz w:val="32"/>
          <w:szCs w:val="32"/>
          <w:lang w:val="en-GB"/>
        </w:rPr>
      </w:pPr>
      <w:r w:rsidRPr="008D3676">
        <w:rPr>
          <w:rFonts w:ascii="Times New Roman" w:hAnsi="Times New Roman" w:cs="Times New Roman"/>
          <w:sz w:val="32"/>
          <w:szCs w:val="32"/>
        </w:rPr>
        <w:t xml:space="preserve">ТЕМА: </w:t>
      </w:r>
      <w:r w:rsidR="009D25EE" w:rsidRPr="009D25EE">
        <w:rPr>
          <w:rFonts w:ascii="Times New Roman" w:hAnsi="Times New Roman" w:cs="Times New Roman"/>
          <w:b/>
          <w:sz w:val="32"/>
          <w:szCs w:val="32"/>
        </w:rPr>
        <w:t xml:space="preserve">РЕЦЕПТА. ВИДОВЕ РЕЦЕПТИ. ГАЛЕНОВИ И НЕОГАЛЕНОВИ ПРЕПАРАТИ. ЛЕКАРСТВЕНА ФОРМА.   </w:t>
      </w:r>
    </w:p>
    <w:p w:rsidR="00A15B86" w:rsidRDefault="00A15B86" w:rsidP="00A15B86">
      <w:pPr>
        <w:jc w:val="center"/>
        <w:rPr>
          <w:rFonts w:ascii="Times New Roman" w:hAnsi="Times New Roman" w:cs="Times New Roman"/>
          <w:b/>
          <w:sz w:val="32"/>
          <w:szCs w:val="32"/>
        </w:rPr>
      </w:pPr>
    </w:p>
    <w:p w:rsidR="00A15B86" w:rsidRDefault="00A15B86" w:rsidP="00A15B86">
      <w:pPr>
        <w:jc w:val="center"/>
        <w:rPr>
          <w:rFonts w:ascii="Times New Roman" w:hAnsi="Times New Roman" w:cs="Times New Roman"/>
          <w:b/>
          <w:sz w:val="32"/>
          <w:szCs w:val="32"/>
        </w:rPr>
      </w:pPr>
    </w:p>
    <w:p w:rsidR="001F16EB" w:rsidRDefault="001F16EB" w:rsidP="00A15B86">
      <w:pPr>
        <w:jc w:val="center"/>
        <w:rPr>
          <w:rFonts w:ascii="Times New Roman" w:hAnsi="Times New Roman" w:cs="Times New Roman"/>
          <w:b/>
          <w:sz w:val="32"/>
          <w:szCs w:val="32"/>
        </w:rPr>
      </w:pPr>
    </w:p>
    <w:p w:rsidR="001F16EB" w:rsidRDefault="001F16EB" w:rsidP="00A15B86">
      <w:pPr>
        <w:jc w:val="center"/>
        <w:rPr>
          <w:rFonts w:ascii="Times New Roman" w:hAnsi="Times New Roman" w:cs="Times New Roman"/>
          <w:b/>
          <w:sz w:val="32"/>
          <w:szCs w:val="32"/>
        </w:rPr>
      </w:pPr>
    </w:p>
    <w:p w:rsidR="00A15B86" w:rsidRDefault="00A15B86" w:rsidP="00A15B86">
      <w:pPr>
        <w:jc w:val="center"/>
        <w:rPr>
          <w:rFonts w:ascii="Times New Roman" w:hAnsi="Times New Roman" w:cs="Times New Roman"/>
          <w:b/>
          <w:sz w:val="32"/>
          <w:szCs w:val="32"/>
        </w:rPr>
      </w:pPr>
    </w:p>
    <w:p w:rsidR="00A15B86" w:rsidRDefault="00A15B86" w:rsidP="00A15B86">
      <w:pPr>
        <w:jc w:val="center"/>
        <w:rPr>
          <w:rFonts w:ascii="Times New Roman" w:hAnsi="Times New Roman" w:cs="Times New Roman"/>
          <w:b/>
          <w:sz w:val="32"/>
          <w:szCs w:val="32"/>
        </w:rPr>
      </w:pPr>
    </w:p>
    <w:p w:rsidR="00A15B86" w:rsidRDefault="00A15B86" w:rsidP="00A15B86">
      <w:pPr>
        <w:jc w:val="center"/>
        <w:rPr>
          <w:rFonts w:ascii="Times New Roman" w:hAnsi="Times New Roman" w:cs="Times New Roman"/>
          <w:b/>
          <w:sz w:val="32"/>
          <w:szCs w:val="32"/>
        </w:rPr>
      </w:pPr>
    </w:p>
    <w:p w:rsidR="009D25EE" w:rsidRPr="006415AF" w:rsidRDefault="009D25EE" w:rsidP="006415AF">
      <w:pPr>
        <w:pStyle w:val="ListParagraph"/>
        <w:rPr>
          <w:rFonts w:ascii="Times New Roman" w:hAnsi="Times New Roman" w:cs="Times New Roman"/>
          <w:b/>
          <w:sz w:val="32"/>
          <w:szCs w:val="32"/>
        </w:rPr>
      </w:pPr>
    </w:p>
    <w:p w:rsidR="00A15B86" w:rsidRDefault="00A15B86" w:rsidP="00A15B86">
      <w:pPr>
        <w:jc w:val="center"/>
        <w:rPr>
          <w:rFonts w:ascii="Times New Roman" w:hAnsi="Times New Roman" w:cs="Times New Roman"/>
          <w:b/>
          <w:sz w:val="32"/>
          <w:szCs w:val="32"/>
        </w:rPr>
      </w:pPr>
      <w:r>
        <w:rPr>
          <w:rFonts w:ascii="Times New Roman" w:hAnsi="Times New Roman" w:cs="Times New Roman"/>
          <w:b/>
          <w:sz w:val="32"/>
          <w:szCs w:val="32"/>
        </w:rPr>
        <w:t>Плевен, 2020</w:t>
      </w:r>
    </w:p>
    <w:p w:rsidR="001F16EB" w:rsidRDefault="001F16EB" w:rsidP="00F36278">
      <w:pPr>
        <w:jc w:val="center"/>
        <w:rPr>
          <w:rFonts w:ascii="Times New Roman" w:hAnsi="Times New Roman" w:cs="Times New Roman"/>
          <w:sz w:val="32"/>
          <w:szCs w:val="32"/>
        </w:rPr>
      </w:pPr>
    </w:p>
    <w:p w:rsidR="00F36278" w:rsidRPr="00D33A73" w:rsidRDefault="00F36278" w:rsidP="00F36278">
      <w:pPr>
        <w:jc w:val="center"/>
        <w:rPr>
          <w:rFonts w:ascii="Times New Roman" w:hAnsi="Times New Roman" w:cs="Times New Roman"/>
          <w:b/>
          <w:sz w:val="24"/>
          <w:szCs w:val="24"/>
        </w:rPr>
      </w:pPr>
      <w:r w:rsidRPr="00D33A73">
        <w:rPr>
          <w:rFonts w:ascii="Times New Roman" w:hAnsi="Times New Roman" w:cs="Times New Roman"/>
          <w:b/>
          <w:sz w:val="24"/>
          <w:szCs w:val="24"/>
        </w:rPr>
        <w:lastRenderedPageBreak/>
        <w:t>ТВЪРДИ ЛЕКАРСТВЕНИ ФОРМИ</w:t>
      </w:r>
    </w:p>
    <w:p w:rsidR="00F36278" w:rsidRPr="00D33A73" w:rsidRDefault="00F36278" w:rsidP="00F36278">
      <w:pPr>
        <w:rPr>
          <w:rFonts w:ascii="Times New Roman" w:hAnsi="Times New Roman" w:cs="Times New Roman"/>
          <w:sz w:val="24"/>
          <w:szCs w:val="24"/>
        </w:rPr>
      </w:pPr>
    </w:p>
    <w:p w:rsidR="00F36278" w:rsidRPr="00D33A73" w:rsidRDefault="00F36278" w:rsidP="00F36278">
      <w:pPr>
        <w:rPr>
          <w:rFonts w:ascii="Times New Roman" w:hAnsi="Times New Roman" w:cs="Times New Roman"/>
          <w:sz w:val="24"/>
          <w:szCs w:val="24"/>
        </w:rPr>
      </w:pPr>
      <w:r w:rsidRPr="00D33A73">
        <w:rPr>
          <w:rFonts w:ascii="Times New Roman" w:hAnsi="Times New Roman" w:cs="Times New Roman"/>
          <w:sz w:val="24"/>
          <w:szCs w:val="24"/>
          <w:u w:val="single"/>
        </w:rPr>
        <w:t>1.Прах (pulvis, -</w:t>
      </w:r>
      <w:proofErr w:type="spellStart"/>
      <w:r w:rsidRPr="00D33A73">
        <w:rPr>
          <w:rFonts w:ascii="Times New Roman" w:hAnsi="Times New Roman" w:cs="Times New Roman"/>
          <w:sz w:val="24"/>
          <w:szCs w:val="24"/>
          <w:u w:val="single"/>
          <w:lang w:val="en-US"/>
        </w:rPr>
        <w:t>eris</w:t>
      </w:r>
      <w:proofErr w:type="spellEnd"/>
      <w:r w:rsidRPr="00D33A73">
        <w:rPr>
          <w:rFonts w:ascii="Times New Roman" w:hAnsi="Times New Roman" w:cs="Times New Roman"/>
          <w:sz w:val="24"/>
          <w:szCs w:val="24"/>
          <w:u w:val="single"/>
        </w:rPr>
        <w:t>, -</w:t>
      </w:r>
      <w:proofErr w:type="spellStart"/>
      <w:r w:rsidRPr="00D33A73">
        <w:rPr>
          <w:rFonts w:ascii="Times New Roman" w:hAnsi="Times New Roman" w:cs="Times New Roman"/>
          <w:sz w:val="24"/>
          <w:szCs w:val="24"/>
          <w:u w:val="single"/>
          <w:lang w:val="en-US"/>
        </w:rPr>
        <w:t>eres</w:t>
      </w:r>
      <w:proofErr w:type="spellEnd"/>
      <w:r w:rsidRPr="00D33A73">
        <w:rPr>
          <w:rFonts w:ascii="Times New Roman" w:hAnsi="Times New Roman" w:cs="Times New Roman"/>
          <w:sz w:val="24"/>
          <w:szCs w:val="24"/>
        </w:rPr>
        <w:t xml:space="preserve">, съкращ., </w:t>
      </w:r>
      <w:proofErr w:type="spellStart"/>
      <w:proofErr w:type="gramStart"/>
      <w:r w:rsidRPr="00D33A73">
        <w:rPr>
          <w:rFonts w:ascii="Times New Roman" w:hAnsi="Times New Roman" w:cs="Times New Roman"/>
          <w:sz w:val="24"/>
          <w:szCs w:val="24"/>
          <w:lang w:val="en-US"/>
        </w:rPr>
        <w:t>pulv</w:t>
      </w:r>
      <w:proofErr w:type="spellEnd"/>
      <w:proofErr w:type="gramEnd"/>
      <w:r w:rsidRPr="00D33A73">
        <w:rPr>
          <w:rFonts w:ascii="Times New Roman" w:hAnsi="Times New Roman" w:cs="Times New Roman"/>
          <w:sz w:val="24"/>
          <w:szCs w:val="24"/>
        </w:rPr>
        <w:t>). Праховете са твърди лекарствени форми в оситнено състояние. Предназначени са за вътрешно (</w:t>
      </w:r>
      <w:r w:rsidRPr="00D33A73">
        <w:rPr>
          <w:rFonts w:ascii="Times New Roman" w:hAnsi="Times New Roman" w:cs="Times New Roman"/>
          <w:sz w:val="24"/>
          <w:szCs w:val="24"/>
          <w:lang w:val="en-US"/>
        </w:rPr>
        <w:t>ad</w:t>
      </w:r>
      <w:r w:rsidRPr="00D33A73">
        <w:rPr>
          <w:rFonts w:ascii="Times New Roman" w:hAnsi="Times New Roman" w:cs="Times New Roman"/>
          <w:sz w:val="24"/>
          <w:szCs w:val="24"/>
        </w:rPr>
        <w:t xml:space="preserve"> </w:t>
      </w:r>
      <w:proofErr w:type="spellStart"/>
      <w:r w:rsidRPr="00D33A73">
        <w:rPr>
          <w:rFonts w:ascii="Times New Roman" w:hAnsi="Times New Roman" w:cs="Times New Roman"/>
          <w:sz w:val="24"/>
          <w:szCs w:val="24"/>
          <w:lang w:val="en-US"/>
        </w:rPr>
        <w:t>usum</w:t>
      </w:r>
      <w:proofErr w:type="spellEnd"/>
      <w:r w:rsidRPr="00D33A73">
        <w:rPr>
          <w:rFonts w:ascii="Times New Roman" w:hAnsi="Times New Roman" w:cs="Times New Roman"/>
          <w:sz w:val="24"/>
          <w:szCs w:val="24"/>
        </w:rPr>
        <w:t xml:space="preserve"> </w:t>
      </w:r>
      <w:proofErr w:type="spellStart"/>
      <w:r w:rsidRPr="00D33A73">
        <w:rPr>
          <w:rFonts w:ascii="Times New Roman" w:hAnsi="Times New Roman" w:cs="Times New Roman"/>
          <w:sz w:val="24"/>
          <w:szCs w:val="24"/>
          <w:lang w:val="en-US"/>
        </w:rPr>
        <w:t>internum</w:t>
      </w:r>
      <w:proofErr w:type="spellEnd"/>
      <w:r w:rsidRPr="00D33A73">
        <w:rPr>
          <w:rFonts w:ascii="Times New Roman" w:hAnsi="Times New Roman" w:cs="Times New Roman"/>
          <w:sz w:val="24"/>
          <w:szCs w:val="24"/>
        </w:rPr>
        <w:t>) и външно приложение (</w:t>
      </w:r>
      <w:r w:rsidRPr="00D33A73">
        <w:rPr>
          <w:rFonts w:ascii="Times New Roman" w:hAnsi="Times New Roman" w:cs="Times New Roman"/>
          <w:sz w:val="24"/>
          <w:szCs w:val="24"/>
          <w:lang w:val="en-US"/>
        </w:rPr>
        <w:t>ad</w:t>
      </w:r>
      <w:r w:rsidRPr="00D33A73">
        <w:rPr>
          <w:rFonts w:ascii="Times New Roman" w:hAnsi="Times New Roman" w:cs="Times New Roman"/>
          <w:sz w:val="24"/>
          <w:szCs w:val="24"/>
        </w:rPr>
        <w:t xml:space="preserve"> </w:t>
      </w:r>
      <w:proofErr w:type="spellStart"/>
      <w:r w:rsidRPr="00D33A73">
        <w:rPr>
          <w:rFonts w:ascii="Times New Roman" w:hAnsi="Times New Roman" w:cs="Times New Roman"/>
          <w:sz w:val="24"/>
          <w:szCs w:val="24"/>
          <w:lang w:val="en-US"/>
        </w:rPr>
        <w:t>usum</w:t>
      </w:r>
      <w:proofErr w:type="spellEnd"/>
      <w:r w:rsidRPr="00D33A73">
        <w:rPr>
          <w:rFonts w:ascii="Times New Roman" w:hAnsi="Times New Roman" w:cs="Times New Roman"/>
          <w:sz w:val="24"/>
          <w:szCs w:val="24"/>
        </w:rPr>
        <w:t xml:space="preserve"> </w:t>
      </w:r>
      <w:proofErr w:type="spellStart"/>
      <w:r w:rsidRPr="00D33A73">
        <w:rPr>
          <w:rFonts w:ascii="Times New Roman" w:hAnsi="Times New Roman" w:cs="Times New Roman"/>
          <w:sz w:val="24"/>
          <w:szCs w:val="24"/>
          <w:lang w:val="en-US"/>
        </w:rPr>
        <w:t>externum</w:t>
      </w:r>
      <w:proofErr w:type="spellEnd"/>
      <w:r w:rsidRPr="00D33A73">
        <w:rPr>
          <w:rFonts w:ascii="Times New Roman" w:hAnsi="Times New Roman" w:cs="Times New Roman"/>
          <w:sz w:val="24"/>
          <w:szCs w:val="24"/>
        </w:rPr>
        <w:t xml:space="preserve">). </w:t>
      </w:r>
      <w:r w:rsidRPr="00D33A73">
        <w:rPr>
          <w:rFonts w:ascii="Times New Roman" w:hAnsi="Times New Roman" w:cs="Times New Roman"/>
          <w:sz w:val="24"/>
          <w:szCs w:val="24"/>
          <w:u w:val="single"/>
        </w:rPr>
        <w:t>Видове:</w:t>
      </w:r>
      <w:r w:rsidRPr="00D33A73">
        <w:rPr>
          <w:rFonts w:ascii="Times New Roman" w:hAnsi="Times New Roman" w:cs="Times New Roman"/>
          <w:sz w:val="24"/>
          <w:szCs w:val="24"/>
        </w:rPr>
        <w:t xml:space="preserve"> </w:t>
      </w:r>
    </w:p>
    <w:p w:rsidR="00F36278" w:rsidRPr="00D33A73" w:rsidRDefault="00F36278" w:rsidP="00F36278">
      <w:pPr>
        <w:ind w:firstLine="709"/>
        <w:rPr>
          <w:rFonts w:ascii="Times New Roman" w:hAnsi="Times New Roman" w:cs="Times New Roman"/>
          <w:i/>
          <w:sz w:val="24"/>
          <w:szCs w:val="24"/>
        </w:rPr>
      </w:pPr>
      <w:r w:rsidRPr="00D33A73">
        <w:rPr>
          <w:rFonts w:ascii="Times New Roman" w:hAnsi="Times New Roman" w:cs="Times New Roman"/>
          <w:i/>
          <w:sz w:val="24"/>
          <w:szCs w:val="24"/>
        </w:rPr>
        <w:t>По състав</w:t>
      </w:r>
    </w:p>
    <w:p w:rsidR="00F36278" w:rsidRPr="00D33A73" w:rsidRDefault="00F36278" w:rsidP="00F36278">
      <w:pPr>
        <w:ind w:firstLine="709"/>
        <w:rPr>
          <w:rFonts w:ascii="Times New Roman" w:hAnsi="Times New Roman" w:cs="Times New Roman"/>
          <w:sz w:val="24"/>
          <w:szCs w:val="24"/>
          <w:lang w:val="ru-RU"/>
        </w:rPr>
      </w:pPr>
      <w:r w:rsidRPr="00D33A73">
        <w:rPr>
          <w:rFonts w:ascii="Times New Roman" w:hAnsi="Times New Roman" w:cs="Times New Roman"/>
          <w:sz w:val="24"/>
          <w:szCs w:val="24"/>
          <w:lang w:val="en-US"/>
        </w:rPr>
        <w:t>a</w:t>
      </w:r>
      <w:r w:rsidRPr="00D33A73">
        <w:rPr>
          <w:rFonts w:ascii="Times New Roman" w:hAnsi="Times New Roman" w:cs="Times New Roman"/>
          <w:sz w:val="24"/>
          <w:szCs w:val="24"/>
          <w:lang w:val="ru-RU"/>
        </w:rPr>
        <w:t>)</w:t>
      </w:r>
      <w:r w:rsidRPr="00D33A73">
        <w:rPr>
          <w:rFonts w:ascii="Times New Roman" w:hAnsi="Times New Roman" w:cs="Times New Roman"/>
          <w:sz w:val="24"/>
          <w:szCs w:val="24"/>
        </w:rPr>
        <w:t xml:space="preserve"> </w:t>
      </w:r>
      <w:proofErr w:type="gramStart"/>
      <w:r w:rsidRPr="00D33A73">
        <w:rPr>
          <w:rFonts w:ascii="Times New Roman" w:hAnsi="Times New Roman" w:cs="Times New Roman"/>
          <w:sz w:val="24"/>
          <w:szCs w:val="24"/>
        </w:rPr>
        <w:t>прости</w:t>
      </w:r>
      <w:proofErr w:type="gramEnd"/>
      <w:r w:rsidRPr="00D33A73">
        <w:rPr>
          <w:rFonts w:ascii="Times New Roman" w:hAnsi="Times New Roman" w:cs="Times New Roman"/>
          <w:sz w:val="24"/>
          <w:szCs w:val="24"/>
        </w:rPr>
        <w:t xml:space="preserve"> (</w:t>
      </w:r>
      <w:proofErr w:type="spellStart"/>
      <w:r w:rsidRPr="00D33A73">
        <w:rPr>
          <w:rFonts w:ascii="Times New Roman" w:hAnsi="Times New Roman" w:cs="Times New Roman"/>
          <w:sz w:val="24"/>
          <w:szCs w:val="24"/>
          <w:lang w:val="en-US"/>
        </w:rPr>
        <w:t>pulveres</w:t>
      </w:r>
      <w:proofErr w:type="spellEnd"/>
      <w:r w:rsidRPr="00D33A73">
        <w:rPr>
          <w:rFonts w:ascii="Times New Roman" w:hAnsi="Times New Roman" w:cs="Times New Roman"/>
          <w:sz w:val="24"/>
          <w:szCs w:val="24"/>
        </w:rPr>
        <w:t xml:space="preserve"> </w:t>
      </w:r>
      <w:proofErr w:type="spellStart"/>
      <w:r w:rsidRPr="00D33A73">
        <w:rPr>
          <w:rFonts w:ascii="Times New Roman" w:hAnsi="Times New Roman" w:cs="Times New Roman"/>
          <w:sz w:val="24"/>
          <w:szCs w:val="24"/>
          <w:lang w:val="en-US"/>
        </w:rPr>
        <w:t>simplices</w:t>
      </w:r>
      <w:proofErr w:type="spellEnd"/>
      <w:r w:rsidRPr="00D33A73">
        <w:rPr>
          <w:rFonts w:ascii="Times New Roman" w:hAnsi="Times New Roman" w:cs="Times New Roman"/>
          <w:sz w:val="24"/>
          <w:szCs w:val="24"/>
        </w:rPr>
        <w:t>) – съдържат едно прахообразно лекарствено вещество</w:t>
      </w:r>
    </w:p>
    <w:p w:rsidR="00F36278" w:rsidRPr="00D33A73" w:rsidRDefault="00F36278" w:rsidP="00F36278">
      <w:pPr>
        <w:ind w:firstLine="709"/>
        <w:rPr>
          <w:rFonts w:ascii="Times New Roman" w:hAnsi="Times New Roman" w:cs="Times New Roman"/>
          <w:sz w:val="24"/>
          <w:szCs w:val="24"/>
        </w:rPr>
      </w:pPr>
      <w:r w:rsidRPr="00D33A73">
        <w:rPr>
          <w:rFonts w:ascii="Times New Roman" w:hAnsi="Times New Roman" w:cs="Times New Roman"/>
          <w:sz w:val="24"/>
          <w:szCs w:val="24"/>
        </w:rPr>
        <w:t>б) сложни (</w:t>
      </w:r>
      <w:r w:rsidRPr="00D33A73">
        <w:rPr>
          <w:rFonts w:ascii="Times New Roman" w:hAnsi="Times New Roman" w:cs="Times New Roman"/>
          <w:sz w:val="24"/>
          <w:szCs w:val="24"/>
          <w:lang w:val="pt-BR"/>
        </w:rPr>
        <w:t>pulveres</w:t>
      </w:r>
      <w:r w:rsidRPr="00D33A73">
        <w:rPr>
          <w:rFonts w:ascii="Times New Roman" w:hAnsi="Times New Roman" w:cs="Times New Roman"/>
          <w:sz w:val="24"/>
          <w:szCs w:val="24"/>
          <w:lang w:val="ru-RU"/>
        </w:rPr>
        <w:t xml:space="preserve"> </w:t>
      </w:r>
      <w:r w:rsidRPr="00D33A73">
        <w:rPr>
          <w:rFonts w:ascii="Times New Roman" w:hAnsi="Times New Roman" w:cs="Times New Roman"/>
          <w:sz w:val="24"/>
          <w:szCs w:val="24"/>
          <w:lang w:val="pt-BR"/>
        </w:rPr>
        <w:t>compositi</w:t>
      </w:r>
      <w:r w:rsidRPr="00D33A73">
        <w:rPr>
          <w:rFonts w:ascii="Times New Roman" w:hAnsi="Times New Roman" w:cs="Times New Roman"/>
          <w:sz w:val="24"/>
          <w:szCs w:val="24"/>
          <w:lang w:val="ru-RU"/>
        </w:rPr>
        <w:t xml:space="preserve">) – </w:t>
      </w:r>
      <w:r w:rsidRPr="00D33A73">
        <w:rPr>
          <w:rFonts w:ascii="Times New Roman" w:hAnsi="Times New Roman" w:cs="Times New Roman"/>
          <w:sz w:val="24"/>
          <w:szCs w:val="24"/>
        </w:rPr>
        <w:t>съдържат две или повече лекарствени вещества</w:t>
      </w:r>
    </w:p>
    <w:p w:rsidR="00F36278" w:rsidRPr="00D33A73" w:rsidRDefault="00F36278" w:rsidP="00F36278">
      <w:pPr>
        <w:ind w:firstLine="709"/>
        <w:rPr>
          <w:rFonts w:ascii="Times New Roman" w:hAnsi="Times New Roman" w:cs="Times New Roman"/>
          <w:sz w:val="24"/>
          <w:szCs w:val="24"/>
        </w:rPr>
      </w:pPr>
      <w:r w:rsidRPr="00D33A73">
        <w:rPr>
          <w:rFonts w:ascii="Times New Roman" w:hAnsi="Times New Roman" w:cs="Times New Roman"/>
          <w:i/>
          <w:sz w:val="24"/>
          <w:szCs w:val="24"/>
        </w:rPr>
        <w:t>По начин на дозиране</w:t>
      </w:r>
      <w:r w:rsidRPr="00D33A73">
        <w:rPr>
          <w:rFonts w:ascii="Times New Roman" w:hAnsi="Times New Roman" w:cs="Times New Roman"/>
          <w:sz w:val="24"/>
          <w:szCs w:val="24"/>
        </w:rPr>
        <w:t xml:space="preserve"> </w:t>
      </w:r>
    </w:p>
    <w:p w:rsidR="00F36278" w:rsidRPr="00D33A73" w:rsidRDefault="00F36278" w:rsidP="00F36278">
      <w:pPr>
        <w:ind w:firstLine="709"/>
        <w:rPr>
          <w:rFonts w:ascii="Times New Roman" w:hAnsi="Times New Roman" w:cs="Times New Roman"/>
          <w:sz w:val="24"/>
          <w:szCs w:val="24"/>
          <w:lang w:val="ru-RU"/>
        </w:rPr>
      </w:pPr>
      <w:r w:rsidRPr="00D33A73">
        <w:rPr>
          <w:rFonts w:ascii="Times New Roman" w:hAnsi="Times New Roman" w:cs="Times New Roman"/>
          <w:sz w:val="24"/>
          <w:szCs w:val="24"/>
        </w:rPr>
        <w:t xml:space="preserve">а) неразделени (сумарни) – </w:t>
      </w:r>
      <w:proofErr w:type="spellStart"/>
      <w:r w:rsidRPr="00D33A73">
        <w:rPr>
          <w:rFonts w:ascii="Times New Roman" w:hAnsi="Times New Roman" w:cs="Times New Roman"/>
          <w:sz w:val="24"/>
          <w:szCs w:val="24"/>
          <w:lang w:val="en-US"/>
        </w:rPr>
        <w:t>pulveres</w:t>
      </w:r>
      <w:proofErr w:type="spellEnd"/>
      <w:r w:rsidRPr="00D33A73">
        <w:rPr>
          <w:rFonts w:ascii="Times New Roman" w:hAnsi="Times New Roman" w:cs="Times New Roman"/>
          <w:sz w:val="24"/>
          <w:szCs w:val="24"/>
          <w:lang w:val="ru-RU"/>
        </w:rPr>
        <w:t xml:space="preserve"> </w:t>
      </w:r>
      <w:proofErr w:type="spellStart"/>
      <w:r w:rsidRPr="00D33A73">
        <w:rPr>
          <w:rFonts w:ascii="Times New Roman" w:hAnsi="Times New Roman" w:cs="Times New Roman"/>
          <w:sz w:val="24"/>
          <w:szCs w:val="24"/>
          <w:lang w:val="en-US"/>
        </w:rPr>
        <w:t>nondivisi</w:t>
      </w:r>
      <w:proofErr w:type="spellEnd"/>
      <w:r w:rsidRPr="00D33A73">
        <w:rPr>
          <w:rFonts w:ascii="Times New Roman" w:hAnsi="Times New Roman" w:cs="Times New Roman"/>
          <w:sz w:val="24"/>
          <w:szCs w:val="24"/>
        </w:rPr>
        <w:t xml:space="preserve"> </w:t>
      </w:r>
      <w:r w:rsidRPr="00D33A73">
        <w:rPr>
          <w:rFonts w:ascii="Times New Roman" w:hAnsi="Times New Roman" w:cs="Times New Roman"/>
          <w:sz w:val="24"/>
          <w:szCs w:val="24"/>
          <w:lang w:val="ru-RU"/>
        </w:rPr>
        <w:t xml:space="preserve"> - в рецептата се изписва цялото количество и се поставя в едно книжно пликче, като се дават указания на пациента как сам да си го дозира (напр. 3х1 ч.л., външно за посипване и т. н.)</w:t>
      </w:r>
    </w:p>
    <w:p w:rsidR="00F36278" w:rsidRPr="001F16EB" w:rsidRDefault="00F36278" w:rsidP="001F16EB">
      <w:pPr>
        <w:ind w:firstLine="709"/>
        <w:rPr>
          <w:rFonts w:ascii="Times New Roman" w:hAnsi="Times New Roman" w:cs="Times New Roman"/>
          <w:sz w:val="24"/>
          <w:szCs w:val="24"/>
        </w:rPr>
      </w:pPr>
      <w:r w:rsidRPr="00D33A73">
        <w:rPr>
          <w:rFonts w:ascii="Times New Roman" w:hAnsi="Times New Roman" w:cs="Times New Roman"/>
          <w:sz w:val="24"/>
          <w:szCs w:val="24"/>
        </w:rPr>
        <w:t xml:space="preserve">б) дозирани (разделени) – </w:t>
      </w:r>
      <w:proofErr w:type="spellStart"/>
      <w:r w:rsidRPr="00D33A73">
        <w:rPr>
          <w:rFonts w:ascii="Times New Roman" w:hAnsi="Times New Roman" w:cs="Times New Roman"/>
          <w:sz w:val="24"/>
          <w:szCs w:val="24"/>
          <w:lang w:val="en-US"/>
        </w:rPr>
        <w:t>pulveres</w:t>
      </w:r>
      <w:proofErr w:type="spellEnd"/>
      <w:r w:rsidRPr="00D33A73">
        <w:rPr>
          <w:rFonts w:ascii="Times New Roman" w:hAnsi="Times New Roman" w:cs="Times New Roman"/>
          <w:sz w:val="24"/>
          <w:szCs w:val="24"/>
          <w:lang w:val="ru-RU"/>
        </w:rPr>
        <w:t xml:space="preserve"> </w:t>
      </w:r>
      <w:proofErr w:type="spellStart"/>
      <w:r w:rsidRPr="00D33A73">
        <w:rPr>
          <w:rFonts w:ascii="Times New Roman" w:hAnsi="Times New Roman" w:cs="Times New Roman"/>
          <w:sz w:val="24"/>
          <w:szCs w:val="24"/>
          <w:lang w:val="en-US"/>
        </w:rPr>
        <w:t>divisi</w:t>
      </w:r>
      <w:proofErr w:type="spellEnd"/>
      <w:r w:rsidRPr="00D33A73">
        <w:rPr>
          <w:rFonts w:ascii="Times New Roman" w:hAnsi="Times New Roman" w:cs="Times New Roman"/>
          <w:sz w:val="24"/>
          <w:szCs w:val="24"/>
          <w:lang w:val="ru-RU"/>
        </w:rPr>
        <w:t xml:space="preserve"> - </w:t>
      </w:r>
      <w:r w:rsidRPr="00D33A73">
        <w:rPr>
          <w:rFonts w:ascii="Times New Roman" w:hAnsi="Times New Roman" w:cs="Times New Roman"/>
          <w:sz w:val="24"/>
          <w:szCs w:val="24"/>
        </w:rPr>
        <w:t>в рецептата се изписва единичната доза, броят на нужните дози  и всяка доза е в самостоятелна опаковка (пакетче, пликче, саше).</w:t>
      </w:r>
    </w:p>
    <w:p w:rsidR="00F36278" w:rsidRPr="00D33A73" w:rsidRDefault="00F36278" w:rsidP="00F36278">
      <w:pPr>
        <w:rPr>
          <w:rFonts w:ascii="Times New Roman" w:hAnsi="Times New Roman" w:cs="Times New Roman"/>
          <w:sz w:val="24"/>
          <w:szCs w:val="24"/>
          <w:u w:val="single"/>
        </w:rPr>
      </w:pPr>
      <w:r w:rsidRPr="00D33A73">
        <w:rPr>
          <w:rFonts w:ascii="Times New Roman" w:hAnsi="Times New Roman" w:cs="Times New Roman"/>
          <w:sz w:val="24"/>
          <w:szCs w:val="24"/>
          <w:u w:val="single"/>
        </w:rPr>
        <w:t>2. Таблетки (Tabuletta, -ае, -ае, а</w:t>
      </w:r>
      <w:r w:rsidRPr="00D33A73">
        <w:rPr>
          <w:rFonts w:ascii="Times New Roman" w:hAnsi="Times New Roman" w:cs="Times New Roman"/>
          <w:sz w:val="24"/>
          <w:szCs w:val="24"/>
          <w:u w:val="single"/>
          <w:lang w:val="en-US"/>
        </w:rPr>
        <w:t>rum</w:t>
      </w:r>
      <w:r w:rsidRPr="00D33A73">
        <w:rPr>
          <w:rFonts w:ascii="Times New Roman" w:hAnsi="Times New Roman" w:cs="Times New Roman"/>
          <w:sz w:val="24"/>
          <w:szCs w:val="24"/>
          <w:u w:val="single"/>
        </w:rPr>
        <w:t xml:space="preserve">, съкращ. </w:t>
      </w:r>
      <w:proofErr w:type="gramStart"/>
      <w:r w:rsidRPr="00D33A73">
        <w:rPr>
          <w:rFonts w:ascii="Times New Roman" w:hAnsi="Times New Roman" w:cs="Times New Roman"/>
          <w:sz w:val="24"/>
          <w:szCs w:val="24"/>
          <w:u w:val="single"/>
          <w:lang w:val="en-US"/>
        </w:rPr>
        <w:t>tab</w:t>
      </w:r>
      <w:r w:rsidRPr="00D33A73">
        <w:rPr>
          <w:rFonts w:ascii="Times New Roman" w:hAnsi="Times New Roman" w:cs="Times New Roman"/>
          <w:sz w:val="24"/>
          <w:szCs w:val="24"/>
          <w:u w:val="single"/>
        </w:rPr>
        <w:t xml:space="preserve">., </w:t>
      </w:r>
      <w:proofErr w:type="spellStart"/>
      <w:r w:rsidRPr="00D33A73">
        <w:rPr>
          <w:rFonts w:ascii="Times New Roman" w:hAnsi="Times New Roman" w:cs="Times New Roman"/>
          <w:sz w:val="24"/>
          <w:szCs w:val="24"/>
          <w:u w:val="single"/>
          <w:lang w:val="en-GB"/>
        </w:rPr>
        <w:t>tabul</w:t>
      </w:r>
      <w:proofErr w:type="spellEnd"/>
      <w:r w:rsidRPr="00D33A73">
        <w:rPr>
          <w:rFonts w:ascii="Times New Roman" w:hAnsi="Times New Roman" w:cs="Times New Roman"/>
          <w:sz w:val="24"/>
          <w:szCs w:val="24"/>
          <w:u w:val="single"/>
          <w:lang w:val="en-GB"/>
        </w:rPr>
        <w:t>.</w:t>
      </w:r>
      <w:r w:rsidRPr="00D33A73">
        <w:rPr>
          <w:rFonts w:ascii="Times New Roman" w:hAnsi="Times New Roman" w:cs="Times New Roman"/>
          <w:sz w:val="24"/>
          <w:szCs w:val="24"/>
          <w:u w:val="single"/>
        </w:rPr>
        <w:t>).</w:t>
      </w:r>
      <w:proofErr w:type="gramEnd"/>
    </w:p>
    <w:p w:rsidR="00F36278" w:rsidRPr="00D33A73" w:rsidRDefault="00F36278" w:rsidP="00F36278">
      <w:pPr>
        <w:rPr>
          <w:rFonts w:ascii="Times New Roman" w:hAnsi="Times New Roman" w:cs="Times New Roman"/>
          <w:sz w:val="24"/>
          <w:szCs w:val="24"/>
        </w:rPr>
      </w:pPr>
      <w:r w:rsidRPr="00D33A73">
        <w:rPr>
          <w:rFonts w:ascii="Times New Roman" w:hAnsi="Times New Roman" w:cs="Times New Roman"/>
          <w:sz w:val="24"/>
          <w:szCs w:val="24"/>
        </w:rPr>
        <w:t xml:space="preserve"> Твърди дозирани лекарствени форми в пресован вид, фабрично произведени. Обикновено са за перорално приложение, с кръгла форма, с различна големина, често с делителен жлеб, предимно бели, винаги с остър ръб по края. Най-използваната ЛФ.</w:t>
      </w:r>
    </w:p>
    <w:p w:rsidR="00F36278" w:rsidRPr="00D33A73" w:rsidRDefault="00F36278" w:rsidP="00F36278">
      <w:pPr>
        <w:rPr>
          <w:rFonts w:ascii="Times New Roman" w:hAnsi="Times New Roman" w:cs="Times New Roman"/>
          <w:sz w:val="24"/>
          <w:szCs w:val="24"/>
        </w:rPr>
      </w:pPr>
      <w:r w:rsidRPr="00D33A73">
        <w:rPr>
          <w:rFonts w:ascii="Times New Roman" w:hAnsi="Times New Roman" w:cs="Times New Roman"/>
          <w:sz w:val="24"/>
          <w:szCs w:val="24"/>
        </w:rPr>
        <w:t>Разновидности на таблетите:</w:t>
      </w:r>
    </w:p>
    <w:p w:rsidR="00F36278" w:rsidRPr="00D33A73" w:rsidRDefault="00F36278" w:rsidP="00F36278">
      <w:pPr>
        <w:rPr>
          <w:rFonts w:ascii="Times New Roman" w:hAnsi="Times New Roman" w:cs="Times New Roman"/>
          <w:sz w:val="24"/>
          <w:szCs w:val="24"/>
        </w:rPr>
      </w:pPr>
      <w:r w:rsidRPr="00D33A73">
        <w:rPr>
          <w:rFonts w:ascii="Times New Roman" w:hAnsi="Times New Roman" w:cs="Times New Roman"/>
          <w:i/>
          <w:sz w:val="24"/>
          <w:szCs w:val="24"/>
        </w:rPr>
        <w:t>А) Подезични</w:t>
      </w:r>
      <w:r w:rsidRPr="00D33A73">
        <w:rPr>
          <w:rFonts w:ascii="Times New Roman" w:hAnsi="Times New Roman" w:cs="Times New Roman"/>
          <w:sz w:val="24"/>
          <w:szCs w:val="24"/>
        </w:rPr>
        <w:t xml:space="preserve"> таблети, лингвети (</w:t>
      </w:r>
      <w:r w:rsidRPr="00D33A73">
        <w:rPr>
          <w:rFonts w:ascii="Times New Roman" w:hAnsi="Times New Roman" w:cs="Times New Roman"/>
          <w:sz w:val="24"/>
          <w:szCs w:val="24"/>
          <w:lang w:val="en-US"/>
        </w:rPr>
        <w:t>tab</w:t>
      </w:r>
      <w:r w:rsidRPr="00D33A73">
        <w:rPr>
          <w:rFonts w:ascii="Times New Roman" w:hAnsi="Times New Roman" w:cs="Times New Roman"/>
          <w:sz w:val="24"/>
          <w:szCs w:val="24"/>
        </w:rPr>
        <w:t xml:space="preserve">. </w:t>
      </w:r>
      <w:proofErr w:type="spellStart"/>
      <w:proofErr w:type="gramStart"/>
      <w:r w:rsidRPr="00D33A73">
        <w:rPr>
          <w:rFonts w:ascii="Times New Roman" w:hAnsi="Times New Roman" w:cs="Times New Roman"/>
          <w:sz w:val="24"/>
          <w:szCs w:val="24"/>
          <w:lang w:val="en-US"/>
        </w:rPr>
        <w:t>sublinguales</w:t>
      </w:r>
      <w:proofErr w:type="spellEnd"/>
      <w:proofErr w:type="gramEnd"/>
      <w:r w:rsidRPr="00D33A73">
        <w:rPr>
          <w:rFonts w:ascii="Times New Roman" w:hAnsi="Times New Roman" w:cs="Times New Roman"/>
          <w:sz w:val="24"/>
          <w:szCs w:val="24"/>
        </w:rPr>
        <w:t xml:space="preserve">, </w:t>
      </w:r>
      <w:proofErr w:type="spellStart"/>
      <w:r w:rsidRPr="00D33A73">
        <w:rPr>
          <w:rFonts w:ascii="Times New Roman" w:hAnsi="Times New Roman" w:cs="Times New Roman"/>
          <w:sz w:val="24"/>
          <w:szCs w:val="24"/>
          <w:lang w:val="en-US"/>
        </w:rPr>
        <w:t>linguettae</w:t>
      </w:r>
      <w:proofErr w:type="spellEnd"/>
      <w:r w:rsidRPr="00D33A73">
        <w:rPr>
          <w:rFonts w:ascii="Times New Roman" w:hAnsi="Times New Roman" w:cs="Times New Roman"/>
          <w:sz w:val="24"/>
          <w:szCs w:val="24"/>
        </w:rPr>
        <w:t>), напр. нитроглицерин – много бърз ефект поради бърза резорбция, попадат направо в сиситемното кръвообръщение – защита от бързо разграждане в ч. дроб (</w:t>
      </w:r>
      <w:r w:rsidRPr="00D33A73">
        <w:rPr>
          <w:rFonts w:ascii="Times New Roman" w:hAnsi="Times New Roman" w:cs="Times New Roman"/>
          <w:sz w:val="24"/>
          <w:szCs w:val="24"/>
          <w:lang w:val="en-US"/>
        </w:rPr>
        <w:t>first</w:t>
      </w:r>
      <w:r w:rsidRPr="00D33A73">
        <w:rPr>
          <w:rFonts w:ascii="Times New Roman" w:hAnsi="Times New Roman" w:cs="Times New Roman"/>
          <w:sz w:val="24"/>
          <w:szCs w:val="24"/>
        </w:rPr>
        <w:t xml:space="preserve"> </w:t>
      </w:r>
      <w:r w:rsidRPr="00D33A73">
        <w:rPr>
          <w:rFonts w:ascii="Times New Roman" w:hAnsi="Times New Roman" w:cs="Times New Roman"/>
          <w:sz w:val="24"/>
          <w:szCs w:val="24"/>
          <w:lang w:val="en-US"/>
        </w:rPr>
        <w:t>pass</w:t>
      </w:r>
      <w:r w:rsidRPr="00D33A73">
        <w:rPr>
          <w:rFonts w:ascii="Times New Roman" w:hAnsi="Times New Roman" w:cs="Times New Roman"/>
          <w:sz w:val="24"/>
          <w:szCs w:val="24"/>
        </w:rPr>
        <w:t xml:space="preserve">). </w:t>
      </w:r>
      <w:r w:rsidRPr="00D33A73">
        <w:rPr>
          <w:rFonts w:ascii="Times New Roman" w:hAnsi="Times New Roman" w:cs="Times New Roman"/>
          <w:i/>
          <w:sz w:val="24"/>
          <w:szCs w:val="24"/>
        </w:rPr>
        <w:t>Букални</w:t>
      </w:r>
      <w:r w:rsidRPr="00D33A73">
        <w:rPr>
          <w:rFonts w:ascii="Times New Roman" w:hAnsi="Times New Roman" w:cs="Times New Roman"/>
          <w:sz w:val="24"/>
          <w:szCs w:val="24"/>
        </w:rPr>
        <w:t xml:space="preserve"> (подобни на сублингвалните) – </w:t>
      </w:r>
      <w:r w:rsidRPr="00D33A73">
        <w:rPr>
          <w:rFonts w:ascii="Times New Roman" w:hAnsi="Times New Roman" w:cs="Times New Roman"/>
          <w:sz w:val="24"/>
          <w:szCs w:val="24"/>
          <w:lang w:val="en-US"/>
        </w:rPr>
        <w:t>tab</w:t>
      </w:r>
      <w:r w:rsidRPr="00D33A73">
        <w:rPr>
          <w:rFonts w:ascii="Times New Roman" w:hAnsi="Times New Roman" w:cs="Times New Roman"/>
          <w:sz w:val="24"/>
          <w:szCs w:val="24"/>
          <w:lang w:val="ru-RU"/>
        </w:rPr>
        <w:t xml:space="preserve">. </w:t>
      </w:r>
      <w:proofErr w:type="spellStart"/>
      <w:proofErr w:type="gramStart"/>
      <w:r w:rsidRPr="00D33A73">
        <w:rPr>
          <w:rFonts w:ascii="Times New Roman" w:hAnsi="Times New Roman" w:cs="Times New Roman"/>
          <w:sz w:val="24"/>
          <w:szCs w:val="24"/>
          <w:lang w:val="en-US"/>
        </w:rPr>
        <w:t>buccales</w:t>
      </w:r>
      <w:proofErr w:type="spellEnd"/>
      <w:proofErr w:type="gramEnd"/>
      <w:r w:rsidRPr="00D33A73">
        <w:rPr>
          <w:rFonts w:ascii="Times New Roman" w:hAnsi="Times New Roman" w:cs="Times New Roman"/>
          <w:sz w:val="24"/>
          <w:szCs w:val="24"/>
          <w:lang w:val="ru-RU"/>
        </w:rPr>
        <w:t xml:space="preserve"> – поставят се </w:t>
      </w:r>
      <w:r w:rsidRPr="00D33A73">
        <w:rPr>
          <w:rFonts w:ascii="Times New Roman" w:hAnsi="Times New Roman" w:cs="Times New Roman"/>
          <w:sz w:val="24"/>
          <w:szCs w:val="24"/>
        </w:rPr>
        <w:t>между бузата и венеца или под горната устна – напр. табл. сандопарт</w:t>
      </w:r>
    </w:p>
    <w:p w:rsidR="00F36278" w:rsidRPr="00D33A73" w:rsidRDefault="00F36278" w:rsidP="00F36278">
      <w:pPr>
        <w:rPr>
          <w:rFonts w:ascii="Times New Roman" w:hAnsi="Times New Roman" w:cs="Times New Roman"/>
          <w:sz w:val="24"/>
          <w:szCs w:val="24"/>
        </w:rPr>
      </w:pPr>
      <w:r w:rsidRPr="00D33A73">
        <w:rPr>
          <w:rFonts w:ascii="Times New Roman" w:hAnsi="Times New Roman" w:cs="Times New Roman"/>
          <w:i/>
          <w:sz w:val="24"/>
          <w:szCs w:val="24"/>
        </w:rPr>
        <w:t xml:space="preserve">Б) Ефервесцентни </w:t>
      </w:r>
      <w:r w:rsidRPr="00D33A73">
        <w:rPr>
          <w:rFonts w:ascii="Times New Roman" w:hAnsi="Times New Roman" w:cs="Times New Roman"/>
          <w:sz w:val="24"/>
          <w:szCs w:val="24"/>
        </w:rPr>
        <w:t>(шумящи) табл. (</w:t>
      </w:r>
      <w:r w:rsidRPr="00D33A73">
        <w:rPr>
          <w:rFonts w:ascii="Times New Roman" w:hAnsi="Times New Roman" w:cs="Times New Roman"/>
          <w:sz w:val="24"/>
          <w:szCs w:val="24"/>
          <w:lang w:val="en-US"/>
        </w:rPr>
        <w:t>tab</w:t>
      </w:r>
      <w:r w:rsidRPr="00D33A73">
        <w:rPr>
          <w:rFonts w:ascii="Times New Roman" w:hAnsi="Times New Roman" w:cs="Times New Roman"/>
          <w:sz w:val="24"/>
          <w:szCs w:val="24"/>
        </w:rPr>
        <w:t xml:space="preserve">. </w:t>
      </w:r>
      <w:proofErr w:type="spellStart"/>
      <w:proofErr w:type="gramStart"/>
      <w:r w:rsidRPr="00D33A73">
        <w:rPr>
          <w:rFonts w:ascii="Times New Roman" w:hAnsi="Times New Roman" w:cs="Times New Roman"/>
          <w:sz w:val="24"/>
          <w:szCs w:val="24"/>
          <w:lang w:val="en-US"/>
        </w:rPr>
        <w:t>effervescentes</w:t>
      </w:r>
      <w:proofErr w:type="spellEnd"/>
      <w:proofErr w:type="gramEnd"/>
      <w:r w:rsidRPr="00D33A73">
        <w:rPr>
          <w:rFonts w:ascii="Times New Roman" w:hAnsi="Times New Roman" w:cs="Times New Roman"/>
          <w:sz w:val="24"/>
          <w:szCs w:val="24"/>
        </w:rPr>
        <w:t>) Разтварят се в чаша вода. Освобождават мехурчета СО2, които улесняват резорбцията. По-бърза резорбция, респ. ефект, намалено дразнещо действие</w:t>
      </w:r>
      <w:r w:rsidRPr="00D33A73">
        <w:rPr>
          <w:rFonts w:ascii="Times New Roman" w:hAnsi="Times New Roman" w:cs="Times New Roman"/>
          <w:sz w:val="24"/>
          <w:szCs w:val="24"/>
          <w:lang w:val="ru-RU"/>
        </w:rPr>
        <w:t xml:space="preserve"> </w:t>
      </w:r>
      <w:r w:rsidRPr="00D33A73">
        <w:rPr>
          <w:rFonts w:ascii="Times New Roman" w:hAnsi="Times New Roman" w:cs="Times New Roman"/>
          <w:sz w:val="24"/>
          <w:szCs w:val="24"/>
        </w:rPr>
        <w:t>(</w:t>
      </w:r>
      <w:proofErr w:type="spellStart"/>
      <w:r w:rsidRPr="00D33A73">
        <w:rPr>
          <w:rFonts w:ascii="Times New Roman" w:hAnsi="Times New Roman" w:cs="Times New Roman"/>
          <w:sz w:val="24"/>
          <w:szCs w:val="24"/>
          <w:lang w:val="en-US"/>
        </w:rPr>
        <w:t>Upsarin</w:t>
      </w:r>
      <w:proofErr w:type="spellEnd"/>
      <w:r w:rsidRPr="00D33A73">
        <w:rPr>
          <w:rFonts w:ascii="Times New Roman" w:hAnsi="Times New Roman" w:cs="Times New Roman"/>
          <w:sz w:val="24"/>
          <w:szCs w:val="24"/>
          <w:lang w:val="ru-RU"/>
        </w:rPr>
        <w:t>)</w:t>
      </w:r>
      <w:r w:rsidRPr="00D33A73">
        <w:rPr>
          <w:rFonts w:ascii="Times New Roman" w:hAnsi="Times New Roman" w:cs="Times New Roman"/>
          <w:sz w:val="24"/>
          <w:szCs w:val="24"/>
        </w:rPr>
        <w:t xml:space="preserve">. </w:t>
      </w:r>
    </w:p>
    <w:p w:rsidR="00F36278" w:rsidRPr="00D33A73" w:rsidRDefault="00F36278" w:rsidP="00F36278">
      <w:pPr>
        <w:rPr>
          <w:rFonts w:ascii="Times New Roman" w:hAnsi="Times New Roman" w:cs="Times New Roman"/>
          <w:sz w:val="24"/>
          <w:szCs w:val="24"/>
        </w:rPr>
      </w:pPr>
      <w:r w:rsidRPr="00D33A73">
        <w:rPr>
          <w:rFonts w:ascii="Times New Roman" w:hAnsi="Times New Roman" w:cs="Times New Roman"/>
          <w:sz w:val="24"/>
          <w:szCs w:val="24"/>
        </w:rPr>
        <w:t xml:space="preserve">В) </w:t>
      </w:r>
      <w:r w:rsidRPr="00D33A73">
        <w:rPr>
          <w:rFonts w:ascii="Times New Roman" w:hAnsi="Times New Roman" w:cs="Times New Roman"/>
          <w:i/>
          <w:sz w:val="24"/>
          <w:szCs w:val="24"/>
        </w:rPr>
        <w:t>Ентеросолвентни</w:t>
      </w:r>
      <w:r w:rsidRPr="00D33A73">
        <w:rPr>
          <w:rFonts w:ascii="Times New Roman" w:hAnsi="Times New Roman" w:cs="Times New Roman"/>
          <w:sz w:val="24"/>
          <w:szCs w:val="24"/>
        </w:rPr>
        <w:t xml:space="preserve"> табл. (</w:t>
      </w:r>
      <w:r w:rsidRPr="00D33A73">
        <w:rPr>
          <w:rFonts w:ascii="Times New Roman" w:hAnsi="Times New Roman" w:cs="Times New Roman"/>
          <w:sz w:val="24"/>
          <w:szCs w:val="24"/>
          <w:lang w:val="en-US"/>
        </w:rPr>
        <w:t>tab</w:t>
      </w:r>
      <w:r w:rsidRPr="00D33A73">
        <w:rPr>
          <w:rFonts w:ascii="Times New Roman" w:hAnsi="Times New Roman" w:cs="Times New Roman"/>
          <w:sz w:val="24"/>
          <w:szCs w:val="24"/>
        </w:rPr>
        <w:t xml:space="preserve">. </w:t>
      </w:r>
      <w:proofErr w:type="spellStart"/>
      <w:proofErr w:type="gramStart"/>
      <w:r w:rsidRPr="00D33A73">
        <w:rPr>
          <w:rFonts w:ascii="Times New Roman" w:hAnsi="Times New Roman" w:cs="Times New Roman"/>
          <w:sz w:val="24"/>
          <w:szCs w:val="24"/>
          <w:lang w:val="en-US"/>
        </w:rPr>
        <w:t>enterosolventes</w:t>
      </w:r>
      <w:proofErr w:type="spellEnd"/>
      <w:proofErr w:type="gramEnd"/>
      <w:r w:rsidRPr="00D33A73">
        <w:rPr>
          <w:rFonts w:ascii="Times New Roman" w:hAnsi="Times New Roman" w:cs="Times New Roman"/>
          <w:sz w:val="24"/>
          <w:szCs w:val="24"/>
        </w:rPr>
        <w:t xml:space="preserve">) – разтворими в червата. Избягва се дразнене на стомаха. </w:t>
      </w:r>
    </w:p>
    <w:p w:rsidR="00F36278" w:rsidRPr="00D33A73" w:rsidRDefault="00F36278" w:rsidP="00F36278">
      <w:pPr>
        <w:rPr>
          <w:rFonts w:ascii="Times New Roman" w:hAnsi="Times New Roman" w:cs="Times New Roman"/>
          <w:sz w:val="24"/>
          <w:szCs w:val="24"/>
          <w:lang w:val="ru-RU"/>
        </w:rPr>
      </w:pPr>
      <w:r w:rsidRPr="00D33A73">
        <w:rPr>
          <w:rFonts w:ascii="Times New Roman" w:hAnsi="Times New Roman" w:cs="Times New Roman"/>
          <w:i/>
          <w:sz w:val="24"/>
          <w:szCs w:val="24"/>
        </w:rPr>
        <w:t>Г) Филм-таблети</w:t>
      </w:r>
      <w:r w:rsidRPr="00D33A73">
        <w:rPr>
          <w:rFonts w:ascii="Times New Roman" w:hAnsi="Times New Roman" w:cs="Times New Roman"/>
          <w:sz w:val="24"/>
          <w:szCs w:val="24"/>
        </w:rPr>
        <w:t xml:space="preserve"> (</w:t>
      </w:r>
      <w:r w:rsidRPr="00D33A73">
        <w:rPr>
          <w:rFonts w:ascii="Times New Roman" w:hAnsi="Times New Roman" w:cs="Times New Roman"/>
          <w:sz w:val="24"/>
          <w:szCs w:val="24"/>
          <w:lang w:val="en-US"/>
        </w:rPr>
        <w:t>film</w:t>
      </w:r>
      <w:r w:rsidRPr="00D33A73">
        <w:rPr>
          <w:rFonts w:ascii="Times New Roman" w:hAnsi="Times New Roman" w:cs="Times New Roman"/>
          <w:sz w:val="24"/>
          <w:szCs w:val="24"/>
          <w:lang w:val="ru-RU"/>
        </w:rPr>
        <w:t>-</w:t>
      </w:r>
      <w:r w:rsidRPr="00D33A73">
        <w:rPr>
          <w:rFonts w:ascii="Times New Roman" w:hAnsi="Times New Roman" w:cs="Times New Roman"/>
          <w:sz w:val="24"/>
          <w:szCs w:val="24"/>
          <w:lang w:val="en-US"/>
        </w:rPr>
        <w:t>tab</w:t>
      </w:r>
      <w:r w:rsidRPr="00D33A73">
        <w:rPr>
          <w:rFonts w:ascii="Times New Roman" w:hAnsi="Times New Roman" w:cs="Times New Roman"/>
          <w:sz w:val="24"/>
          <w:szCs w:val="24"/>
          <w:lang w:val="ru-RU"/>
        </w:rPr>
        <w:t>.</w:t>
      </w:r>
      <w:r w:rsidRPr="00D33A73">
        <w:rPr>
          <w:rFonts w:ascii="Times New Roman" w:hAnsi="Times New Roman" w:cs="Times New Roman"/>
          <w:sz w:val="24"/>
          <w:szCs w:val="24"/>
        </w:rPr>
        <w:t>) – с тънко лаково, защитно за лекарството покритие (от светлина, влага)</w:t>
      </w:r>
    </w:p>
    <w:p w:rsidR="00F36278" w:rsidRPr="00D33A73" w:rsidRDefault="00F36278" w:rsidP="00F36278">
      <w:pPr>
        <w:rPr>
          <w:rFonts w:ascii="Times New Roman" w:hAnsi="Times New Roman" w:cs="Times New Roman"/>
          <w:sz w:val="24"/>
          <w:szCs w:val="24"/>
        </w:rPr>
      </w:pPr>
      <w:r w:rsidRPr="00D33A73">
        <w:rPr>
          <w:rFonts w:ascii="Times New Roman" w:hAnsi="Times New Roman" w:cs="Times New Roman"/>
          <w:i/>
          <w:sz w:val="24"/>
          <w:szCs w:val="24"/>
        </w:rPr>
        <w:t>Д) Депо-таблети</w:t>
      </w:r>
      <w:r w:rsidRPr="00D33A73">
        <w:rPr>
          <w:rFonts w:ascii="Times New Roman" w:hAnsi="Times New Roman" w:cs="Times New Roman"/>
          <w:sz w:val="24"/>
          <w:szCs w:val="24"/>
        </w:rPr>
        <w:t xml:space="preserve"> </w:t>
      </w:r>
      <w:r w:rsidRPr="00D33A73">
        <w:rPr>
          <w:rFonts w:ascii="Times New Roman" w:hAnsi="Times New Roman" w:cs="Times New Roman"/>
          <w:sz w:val="24"/>
          <w:szCs w:val="24"/>
          <w:lang w:val="ru-RU"/>
        </w:rPr>
        <w:t>(</w:t>
      </w:r>
      <w:r w:rsidRPr="00D33A73">
        <w:rPr>
          <w:rFonts w:ascii="Times New Roman" w:hAnsi="Times New Roman" w:cs="Times New Roman"/>
          <w:sz w:val="24"/>
          <w:szCs w:val="24"/>
          <w:lang w:val="en-US"/>
        </w:rPr>
        <w:t>Depot</w:t>
      </w:r>
      <w:r w:rsidRPr="00D33A73">
        <w:rPr>
          <w:rFonts w:ascii="Times New Roman" w:hAnsi="Times New Roman" w:cs="Times New Roman"/>
          <w:sz w:val="24"/>
          <w:szCs w:val="24"/>
          <w:lang w:val="ru-RU"/>
        </w:rPr>
        <w:t>-</w:t>
      </w:r>
      <w:r w:rsidRPr="00D33A73">
        <w:rPr>
          <w:rFonts w:ascii="Times New Roman" w:hAnsi="Times New Roman" w:cs="Times New Roman"/>
          <w:sz w:val="24"/>
          <w:szCs w:val="24"/>
          <w:lang w:val="en-US"/>
        </w:rPr>
        <w:t>tab</w:t>
      </w:r>
      <w:r w:rsidRPr="00D33A73">
        <w:rPr>
          <w:rFonts w:ascii="Times New Roman" w:hAnsi="Times New Roman" w:cs="Times New Roman"/>
          <w:sz w:val="24"/>
          <w:szCs w:val="24"/>
          <w:lang w:val="ru-RU"/>
        </w:rPr>
        <w:t>.)</w:t>
      </w:r>
      <w:r w:rsidRPr="00D33A73">
        <w:rPr>
          <w:rFonts w:ascii="Times New Roman" w:hAnsi="Times New Roman" w:cs="Times New Roman"/>
          <w:sz w:val="24"/>
          <w:szCs w:val="24"/>
        </w:rPr>
        <w:t xml:space="preserve"> – с удължено действие, постигнато с различни фармацевтични технологии. Могат да бъдат </w:t>
      </w:r>
      <w:r w:rsidRPr="00D33A73">
        <w:rPr>
          <w:rFonts w:ascii="Times New Roman" w:hAnsi="Times New Roman" w:cs="Times New Roman"/>
          <w:sz w:val="24"/>
          <w:szCs w:val="24"/>
          <w:lang w:val="en-US"/>
        </w:rPr>
        <w:t>retard</w:t>
      </w:r>
      <w:r w:rsidRPr="00D33A73">
        <w:rPr>
          <w:rFonts w:ascii="Times New Roman" w:hAnsi="Times New Roman" w:cs="Times New Roman"/>
          <w:sz w:val="24"/>
          <w:szCs w:val="24"/>
        </w:rPr>
        <w:t xml:space="preserve"> (</w:t>
      </w:r>
      <w:proofErr w:type="spellStart"/>
      <w:r w:rsidRPr="00D33A73">
        <w:rPr>
          <w:rFonts w:ascii="Times New Roman" w:hAnsi="Times New Roman" w:cs="Times New Roman"/>
          <w:sz w:val="24"/>
          <w:szCs w:val="24"/>
          <w:lang w:val="en-US"/>
        </w:rPr>
        <w:t>Isodinit</w:t>
      </w:r>
      <w:proofErr w:type="spellEnd"/>
      <w:r w:rsidRPr="00D33A73">
        <w:rPr>
          <w:rFonts w:ascii="Times New Roman" w:hAnsi="Times New Roman" w:cs="Times New Roman"/>
          <w:sz w:val="24"/>
          <w:szCs w:val="24"/>
        </w:rPr>
        <w:t xml:space="preserve"> </w:t>
      </w:r>
      <w:r w:rsidRPr="00D33A73">
        <w:rPr>
          <w:rFonts w:ascii="Times New Roman" w:hAnsi="Times New Roman" w:cs="Times New Roman"/>
          <w:sz w:val="24"/>
          <w:szCs w:val="24"/>
          <w:lang w:val="en-US"/>
        </w:rPr>
        <w:t>retard</w:t>
      </w:r>
      <w:r w:rsidRPr="00D33A73">
        <w:rPr>
          <w:rFonts w:ascii="Times New Roman" w:hAnsi="Times New Roman" w:cs="Times New Roman"/>
          <w:sz w:val="24"/>
          <w:szCs w:val="24"/>
        </w:rPr>
        <w:t xml:space="preserve">), </w:t>
      </w:r>
      <w:r w:rsidRPr="00D33A73">
        <w:rPr>
          <w:rFonts w:ascii="Times New Roman" w:hAnsi="Times New Roman" w:cs="Times New Roman"/>
          <w:sz w:val="24"/>
          <w:szCs w:val="24"/>
          <w:lang w:val="en-US"/>
        </w:rPr>
        <w:t>SR</w:t>
      </w:r>
      <w:r w:rsidRPr="00D33A73">
        <w:rPr>
          <w:rFonts w:ascii="Times New Roman" w:hAnsi="Times New Roman" w:cs="Times New Roman"/>
          <w:sz w:val="24"/>
          <w:szCs w:val="24"/>
        </w:rPr>
        <w:t xml:space="preserve"> (</w:t>
      </w:r>
      <w:proofErr w:type="spellStart"/>
      <w:r w:rsidRPr="00D33A73">
        <w:rPr>
          <w:rFonts w:ascii="Times New Roman" w:hAnsi="Times New Roman" w:cs="Times New Roman"/>
          <w:sz w:val="24"/>
          <w:szCs w:val="24"/>
          <w:lang w:val="en-US"/>
        </w:rPr>
        <w:t>Isoptin</w:t>
      </w:r>
      <w:proofErr w:type="spellEnd"/>
      <w:r w:rsidRPr="00D33A73">
        <w:rPr>
          <w:rFonts w:ascii="Times New Roman" w:hAnsi="Times New Roman" w:cs="Times New Roman"/>
          <w:sz w:val="24"/>
          <w:szCs w:val="24"/>
        </w:rPr>
        <w:t xml:space="preserve"> </w:t>
      </w:r>
      <w:r w:rsidRPr="00D33A73">
        <w:rPr>
          <w:rFonts w:ascii="Times New Roman" w:hAnsi="Times New Roman" w:cs="Times New Roman"/>
          <w:sz w:val="24"/>
          <w:szCs w:val="24"/>
          <w:lang w:val="en-US"/>
        </w:rPr>
        <w:t>SR</w:t>
      </w:r>
      <w:r w:rsidRPr="00D33A73">
        <w:rPr>
          <w:rFonts w:ascii="Times New Roman" w:hAnsi="Times New Roman" w:cs="Times New Roman"/>
          <w:sz w:val="24"/>
          <w:szCs w:val="24"/>
        </w:rPr>
        <w:t xml:space="preserve">), </w:t>
      </w:r>
      <w:r w:rsidRPr="00D33A73">
        <w:rPr>
          <w:rFonts w:ascii="Times New Roman" w:hAnsi="Times New Roman" w:cs="Times New Roman"/>
          <w:sz w:val="24"/>
          <w:szCs w:val="24"/>
          <w:lang w:val="en-US"/>
        </w:rPr>
        <w:t>MR</w:t>
      </w:r>
      <w:r w:rsidRPr="00D33A73">
        <w:rPr>
          <w:rFonts w:ascii="Times New Roman" w:hAnsi="Times New Roman" w:cs="Times New Roman"/>
          <w:sz w:val="24"/>
          <w:szCs w:val="24"/>
        </w:rPr>
        <w:t xml:space="preserve"> (с модифицирано освобождаване - </w:t>
      </w:r>
      <w:proofErr w:type="spellStart"/>
      <w:r w:rsidRPr="00D33A73">
        <w:rPr>
          <w:rFonts w:ascii="Times New Roman" w:hAnsi="Times New Roman" w:cs="Times New Roman"/>
          <w:sz w:val="24"/>
          <w:szCs w:val="24"/>
          <w:lang w:val="en-US"/>
        </w:rPr>
        <w:t>Preductal</w:t>
      </w:r>
      <w:proofErr w:type="spellEnd"/>
      <w:r w:rsidRPr="00D33A73">
        <w:rPr>
          <w:rFonts w:ascii="Times New Roman" w:hAnsi="Times New Roman" w:cs="Times New Roman"/>
          <w:sz w:val="24"/>
          <w:szCs w:val="24"/>
        </w:rPr>
        <w:t xml:space="preserve"> </w:t>
      </w:r>
      <w:r w:rsidRPr="00D33A73">
        <w:rPr>
          <w:rFonts w:ascii="Times New Roman" w:hAnsi="Times New Roman" w:cs="Times New Roman"/>
          <w:sz w:val="24"/>
          <w:szCs w:val="24"/>
          <w:lang w:val="en-US"/>
        </w:rPr>
        <w:t>MR</w:t>
      </w:r>
      <w:r w:rsidRPr="00D33A73">
        <w:rPr>
          <w:rFonts w:ascii="Times New Roman" w:hAnsi="Times New Roman" w:cs="Times New Roman"/>
          <w:sz w:val="24"/>
          <w:szCs w:val="24"/>
        </w:rPr>
        <w:t xml:space="preserve">) и </w:t>
      </w:r>
      <w:proofErr w:type="spellStart"/>
      <w:r w:rsidRPr="00D33A73">
        <w:rPr>
          <w:rFonts w:ascii="Times New Roman" w:hAnsi="Times New Roman" w:cs="Times New Roman"/>
          <w:sz w:val="24"/>
          <w:szCs w:val="24"/>
          <w:lang w:val="en-US"/>
        </w:rPr>
        <w:t>ocas</w:t>
      </w:r>
      <w:proofErr w:type="spellEnd"/>
      <w:r w:rsidRPr="00D33A73">
        <w:rPr>
          <w:rFonts w:ascii="Times New Roman" w:hAnsi="Times New Roman" w:cs="Times New Roman"/>
          <w:sz w:val="24"/>
          <w:szCs w:val="24"/>
        </w:rPr>
        <w:t xml:space="preserve">-табл. (орално контролирана абсорбционна с-ма, напр. </w:t>
      </w:r>
      <w:proofErr w:type="spellStart"/>
      <w:proofErr w:type="gramStart"/>
      <w:r w:rsidRPr="00D33A73">
        <w:rPr>
          <w:rFonts w:ascii="Times New Roman" w:hAnsi="Times New Roman" w:cs="Times New Roman"/>
          <w:sz w:val="24"/>
          <w:szCs w:val="24"/>
          <w:lang w:val="en-US"/>
        </w:rPr>
        <w:t>Omnic</w:t>
      </w:r>
      <w:proofErr w:type="spellEnd"/>
      <w:r w:rsidRPr="00D33A73">
        <w:rPr>
          <w:rFonts w:ascii="Times New Roman" w:hAnsi="Times New Roman" w:cs="Times New Roman"/>
          <w:sz w:val="24"/>
          <w:szCs w:val="24"/>
          <w:lang w:val="ru-RU"/>
        </w:rPr>
        <w:t xml:space="preserve"> </w:t>
      </w:r>
      <w:r w:rsidRPr="00D33A73">
        <w:rPr>
          <w:rFonts w:ascii="Times New Roman" w:hAnsi="Times New Roman" w:cs="Times New Roman"/>
          <w:sz w:val="24"/>
          <w:szCs w:val="24"/>
        </w:rPr>
        <w:t>за урологията)</w:t>
      </w:r>
      <w:r w:rsidRPr="00D33A73">
        <w:rPr>
          <w:rFonts w:ascii="Times New Roman" w:hAnsi="Times New Roman" w:cs="Times New Roman"/>
          <w:sz w:val="24"/>
          <w:szCs w:val="24"/>
          <w:lang w:val="ru-RU"/>
        </w:rPr>
        <w:t>.</w:t>
      </w:r>
      <w:proofErr w:type="gramEnd"/>
    </w:p>
    <w:p w:rsidR="00F36278" w:rsidRPr="00D33A73" w:rsidRDefault="00F36278" w:rsidP="00F36278">
      <w:pPr>
        <w:rPr>
          <w:rFonts w:ascii="Times New Roman" w:hAnsi="Times New Roman" w:cs="Times New Roman"/>
          <w:sz w:val="24"/>
          <w:szCs w:val="24"/>
        </w:rPr>
      </w:pPr>
      <w:r w:rsidRPr="00D33A73">
        <w:rPr>
          <w:rFonts w:ascii="Times New Roman" w:hAnsi="Times New Roman" w:cs="Times New Roman"/>
          <w:i/>
          <w:sz w:val="24"/>
          <w:szCs w:val="24"/>
        </w:rPr>
        <w:t>Табл. за</w:t>
      </w:r>
      <w:r w:rsidRPr="00D33A73">
        <w:rPr>
          <w:rFonts w:ascii="Times New Roman" w:hAnsi="Times New Roman" w:cs="Times New Roman"/>
          <w:i/>
          <w:sz w:val="24"/>
          <w:szCs w:val="24"/>
          <w:lang w:val="ru-RU"/>
        </w:rPr>
        <w:t xml:space="preserve"> </w:t>
      </w:r>
      <w:r w:rsidRPr="00D33A73">
        <w:rPr>
          <w:rFonts w:ascii="Times New Roman" w:hAnsi="Times New Roman" w:cs="Times New Roman"/>
          <w:i/>
          <w:sz w:val="24"/>
          <w:szCs w:val="24"/>
        </w:rPr>
        <w:t>смучене</w:t>
      </w:r>
      <w:r w:rsidRPr="00D33A73">
        <w:rPr>
          <w:rFonts w:ascii="Times New Roman" w:hAnsi="Times New Roman" w:cs="Times New Roman"/>
          <w:sz w:val="24"/>
          <w:szCs w:val="24"/>
        </w:rPr>
        <w:t xml:space="preserve"> </w:t>
      </w:r>
      <w:r w:rsidRPr="00D33A73">
        <w:rPr>
          <w:rFonts w:ascii="Times New Roman" w:hAnsi="Times New Roman" w:cs="Times New Roman"/>
          <w:i/>
          <w:sz w:val="24"/>
          <w:szCs w:val="24"/>
        </w:rPr>
        <w:t>– пастили</w:t>
      </w:r>
      <w:r w:rsidRPr="00D33A73">
        <w:rPr>
          <w:rFonts w:ascii="Times New Roman" w:hAnsi="Times New Roman" w:cs="Times New Roman"/>
          <w:sz w:val="24"/>
          <w:szCs w:val="24"/>
        </w:rPr>
        <w:t xml:space="preserve"> (</w:t>
      </w:r>
      <w:r w:rsidRPr="00D33A73">
        <w:rPr>
          <w:rFonts w:ascii="Times New Roman" w:hAnsi="Times New Roman" w:cs="Times New Roman"/>
          <w:sz w:val="24"/>
          <w:szCs w:val="24"/>
          <w:lang w:val="en-US"/>
        </w:rPr>
        <w:t>p</w:t>
      </w:r>
      <w:r w:rsidRPr="00D33A73">
        <w:rPr>
          <w:rFonts w:ascii="Times New Roman" w:hAnsi="Times New Roman" w:cs="Times New Roman"/>
          <w:sz w:val="24"/>
          <w:szCs w:val="24"/>
        </w:rPr>
        <w:t>astilli) – с локално действие върху устната кухина и гърлото.</w:t>
      </w:r>
    </w:p>
    <w:p w:rsidR="00F36278" w:rsidRPr="00D33A73" w:rsidRDefault="00F36278" w:rsidP="00F36278">
      <w:pPr>
        <w:rPr>
          <w:rFonts w:ascii="Times New Roman" w:hAnsi="Times New Roman" w:cs="Times New Roman"/>
          <w:sz w:val="24"/>
          <w:szCs w:val="24"/>
        </w:rPr>
      </w:pPr>
      <w:r w:rsidRPr="00D33A73">
        <w:rPr>
          <w:rFonts w:ascii="Times New Roman" w:hAnsi="Times New Roman" w:cs="Times New Roman"/>
          <w:i/>
          <w:sz w:val="24"/>
          <w:szCs w:val="24"/>
        </w:rPr>
        <w:t>Е) Парентерални</w:t>
      </w:r>
      <w:r w:rsidRPr="00D33A73">
        <w:rPr>
          <w:rFonts w:ascii="Times New Roman" w:hAnsi="Times New Roman" w:cs="Times New Roman"/>
          <w:sz w:val="24"/>
          <w:szCs w:val="24"/>
        </w:rPr>
        <w:t xml:space="preserve"> таблети:  Влагалищни табл.(</w:t>
      </w:r>
      <w:proofErr w:type="gramStart"/>
      <w:r w:rsidRPr="00D33A73">
        <w:rPr>
          <w:rFonts w:ascii="Times New Roman" w:hAnsi="Times New Roman" w:cs="Times New Roman"/>
          <w:sz w:val="24"/>
          <w:szCs w:val="24"/>
          <w:lang w:val="en-US"/>
        </w:rPr>
        <w:t>tab</w:t>
      </w:r>
      <w:proofErr w:type="gramEnd"/>
      <w:r w:rsidRPr="00D33A73">
        <w:rPr>
          <w:rFonts w:ascii="Times New Roman" w:hAnsi="Times New Roman" w:cs="Times New Roman"/>
          <w:sz w:val="24"/>
          <w:szCs w:val="24"/>
        </w:rPr>
        <w:t xml:space="preserve">. </w:t>
      </w:r>
      <w:proofErr w:type="spellStart"/>
      <w:r w:rsidRPr="00D33A73">
        <w:rPr>
          <w:rFonts w:ascii="Times New Roman" w:hAnsi="Times New Roman" w:cs="Times New Roman"/>
          <w:sz w:val="24"/>
          <w:szCs w:val="24"/>
          <w:lang w:val="en-US"/>
        </w:rPr>
        <w:t>vaginales</w:t>
      </w:r>
      <w:proofErr w:type="spellEnd"/>
      <w:r w:rsidRPr="00D33A73">
        <w:rPr>
          <w:rFonts w:ascii="Times New Roman" w:hAnsi="Times New Roman" w:cs="Times New Roman"/>
          <w:sz w:val="24"/>
          <w:szCs w:val="24"/>
        </w:rPr>
        <w:t>) – локален ефект във влагалището; Имплантационни – стерилни, за подкожно имплантиране</w:t>
      </w:r>
      <w:r w:rsidRPr="00D33A73">
        <w:rPr>
          <w:rFonts w:ascii="Times New Roman" w:hAnsi="Times New Roman" w:cs="Times New Roman"/>
          <w:sz w:val="24"/>
          <w:szCs w:val="24"/>
          <w:lang w:val="ru-RU"/>
        </w:rPr>
        <w:t>;</w:t>
      </w:r>
      <w:r w:rsidRPr="00D33A73">
        <w:rPr>
          <w:rFonts w:ascii="Times New Roman" w:hAnsi="Times New Roman" w:cs="Times New Roman"/>
          <w:sz w:val="24"/>
          <w:szCs w:val="24"/>
        </w:rPr>
        <w:t xml:space="preserve"> За външно приложение – за дезинфекция, след разтваряне във вода.</w:t>
      </w:r>
    </w:p>
    <w:p w:rsidR="00F36278" w:rsidRDefault="00F36278" w:rsidP="00F36278">
      <w:pPr>
        <w:rPr>
          <w:rFonts w:ascii="Times New Roman" w:hAnsi="Times New Roman" w:cs="Times New Roman"/>
          <w:sz w:val="24"/>
          <w:szCs w:val="24"/>
          <w:lang w:val="ru-RU"/>
        </w:rPr>
      </w:pPr>
    </w:p>
    <w:p w:rsidR="001F16EB" w:rsidRPr="00D33A73" w:rsidRDefault="001F16EB" w:rsidP="00F36278">
      <w:pPr>
        <w:rPr>
          <w:rFonts w:ascii="Times New Roman" w:hAnsi="Times New Roman" w:cs="Times New Roman"/>
          <w:sz w:val="24"/>
          <w:szCs w:val="24"/>
          <w:lang w:val="ru-RU"/>
        </w:rPr>
      </w:pPr>
    </w:p>
    <w:p w:rsidR="00F36278" w:rsidRPr="00D33A73" w:rsidRDefault="00F36278" w:rsidP="00F36278">
      <w:pPr>
        <w:rPr>
          <w:rFonts w:ascii="Times New Roman" w:hAnsi="Times New Roman" w:cs="Times New Roman"/>
          <w:sz w:val="24"/>
          <w:szCs w:val="24"/>
        </w:rPr>
      </w:pPr>
      <w:r w:rsidRPr="00D33A73">
        <w:rPr>
          <w:rFonts w:ascii="Times New Roman" w:hAnsi="Times New Roman" w:cs="Times New Roman"/>
          <w:sz w:val="24"/>
          <w:szCs w:val="24"/>
          <w:lang w:val="it-IT"/>
        </w:rPr>
        <w:lastRenderedPageBreak/>
        <w:t>Rp</w:t>
      </w:r>
      <w:r w:rsidRPr="00D33A73">
        <w:rPr>
          <w:rFonts w:ascii="Times New Roman" w:hAnsi="Times New Roman" w:cs="Times New Roman"/>
          <w:sz w:val="24"/>
          <w:szCs w:val="24"/>
        </w:rPr>
        <w:t xml:space="preserve">/ </w:t>
      </w:r>
      <w:r w:rsidRPr="00D33A73">
        <w:rPr>
          <w:rFonts w:ascii="Times New Roman" w:hAnsi="Times New Roman" w:cs="Times New Roman"/>
          <w:sz w:val="24"/>
          <w:szCs w:val="24"/>
          <w:lang w:val="it-IT"/>
        </w:rPr>
        <w:t>Analgini</w:t>
      </w:r>
      <w:r w:rsidRPr="00D33A73">
        <w:rPr>
          <w:rFonts w:ascii="Times New Roman" w:hAnsi="Times New Roman" w:cs="Times New Roman"/>
          <w:sz w:val="24"/>
          <w:szCs w:val="24"/>
        </w:rPr>
        <w:t xml:space="preserve"> </w:t>
      </w:r>
      <w:r w:rsidRPr="00D33A73">
        <w:rPr>
          <w:rFonts w:ascii="Times New Roman" w:hAnsi="Times New Roman" w:cs="Times New Roman"/>
          <w:sz w:val="24"/>
          <w:szCs w:val="24"/>
          <w:lang w:val="it-IT"/>
        </w:rPr>
        <w:t>in</w:t>
      </w:r>
      <w:r w:rsidRPr="00D33A73">
        <w:rPr>
          <w:rFonts w:ascii="Times New Roman" w:hAnsi="Times New Roman" w:cs="Times New Roman"/>
          <w:sz w:val="24"/>
          <w:szCs w:val="24"/>
        </w:rPr>
        <w:t xml:space="preserve"> </w:t>
      </w:r>
      <w:r w:rsidRPr="00D33A73">
        <w:rPr>
          <w:rFonts w:ascii="Times New Roman" w:hAnsi="Times New Roman" w:cs="Times New Roman"/>
          <w:sz w:val="24"/>
          <w:szCs w:val="24"/>
          <w:lang w:val="it-IT"/>
        </w:rPr>
        <w:t>tab</w:t>
      </w:r>
      <w:r w:rsidRPr="00D33A73">
        <w:rPr>
          <w:rFonts w:ascii="Times New Roman" w:hAnsi="Times New Roman" w:cs="Times New Roman"/>
          <w:sz w:val="24"/>
          <w:szCs w:val="24"/>
        </w:rPr>
        <w:t xml:space="preserve">. 500 </w:t>
      </w:r>
      <w:r w:rsidRPr="00D33A73">
        <w:rPr>
          <w:rFonts w:ascii="Times New Roman" w:hAnsi="Times New Roman" w:cs="Times New Roman"/>
          <w:sz w:val="24"/>
          <w:szCs w:val="24"/>
          <w:lang w:val="it-IT"/>
        </w:rPr>
        <w:t>mg</w:t>
      </w:r>
      <w:r w:rsidRPr="00D33A73">
        <w:rPr>
          <w:rFonts w:ascii="Times New Roman" w:hAnsi="Times New Roman" w:cs="Times New Roman"/>
          <w:sz w:val="24"/>
          <w:szCs w:val="24"/>
        </w:rPr>
        <w:tab/>
      </w:r>
      <w:r w:rsidRPr="00D33A73">
        <w:rPr>
          <w:rFonts w:ascii="Times New Roman" w:hAnsi="Times New Roman" w:cs="Times New Roman"/>
          <w:sz w:val="24"/>
          <w:szCs w:val="24"/>
        </w:rPr>
        <w:tab/>
      </w:r>
      <w:r w:rsidRPr="00D33A73">
        <w:rPr>
          <w:rFonts w:ascii="Times New Roman" w:hAnsi="Times New Roman" w:cs="Times New Roman"/>
          <w:sz w:val="24"/>
          <w:szCs w:val="24"/>
          <w:lang w:val="it-IT"/>
        </w:rPr>
        <w:t xml:space="preserve">Rp/ Tab. Analgini 500 mg </w:t>
      </w:r>
      <w:r w:rsidRPr="00D33A73">
        <w:rPr>
          <w:rFonts w:ascii="Times New Roman" w:hAnsi="Times New Roman" w:cs="Times New Roman"/>
          <w:sz w:val="24"/>
          <w:szCs w:val="24"/>
          <w:lang w:val="it-IT"/>
        </w:rPr>
        <w:tab/>
      </w:r>
    </w:p>
    <w:p w:rsidR="00F36278" w:rsidRPr="00D33A73" w:rsidRDefault="00F36278" w:rsidP="00F36278">
      <w:pPr>
        <w:ind w:firstLine="567"/>
        <w:rPr>
          <w:rFonts w:ascii="Times New Roman" w:hAnsi="Times New Roman" w:cs="Times New Roman"/>
          <w:sz w:val="24"/>
          <w:szCs w:val="24"/>
          <w:lang w:val="ru-RU"/>
        </w:rPr>
      </w:pPr>
      <w:proofErr w:type="gramStart"/>
      <w:r w:rsidRPr="00D33A73">
        <w:rPr>
          <w:rFonts w:ascii="Times New Roman" w:hAnsi="Times New Roman" w:cs="Times New Roman"/>
          <w:sz w:val="24"/>
          <w:szCs w:val="24"/>
          <w:lang w:val="en-US"/>
        </w:rPr>
        <w:t>D</w:t>
      </w:r>
      <w:r w:rsidRPr="00D33A73">
        <w:rPr>
          <w:rFonts w:ascii="Times New Roman" w:hAnsi="Times New Roman" w:cs="Times New Roman"/>
          <w:sz w:val="24"/>
          <w:szCs w:val="24"/>
        </w:rPr>
        <w:t xml:space="preserve">. </w:t>
      </w:r>
      <w:r w:rsidRPr="00D33A73">
        <w:rPr>
          <w:rFonts w:ascii="Times New Roman" w:hAnsi="Times New Roman" w:cs="Times New Roman"/>
          <w:sz w:val="24"/>
          <w:szCs w:val="24"/>
          <w:lang w:val="en-US"/>
        </w:rPr>
        <w:t>scat</w:t>
      </w:r>
      <w:r w:rsidRPr="00D33A73">
        <w:rPr>
          <w:rFonts w:ascii="Times New Roman" w:hAnsi="Times New Roman" w:cs="Times New Roman"/>
          <w:sz w:val="24"/>
          <w:szCs w:val="24"/>
        </w:rPr>
        <w:t>.</w:t>
      </w:r>
      <w:proofErr w:type="gramEnd"/>
      <w:r w:rsidRPr="00D33A73">
        <w:rPr>
          <w:rFonts w:ascii="Times New Roman" w:hAnsi="Times New Roman" w:cs="Times New Roman"/>
          <w:sz w:val="24"/>
          <w:szCs w:val="24"/>
        </w:rPr>
        <w:t xml:space="preserve"> №1</w:t>
      </w:r>
      <w:r w:rsidRPr="00D33A73">
        <w:rPr>
          <w:rFonts w:ascii="Times New Roman" w:hAnsi="Times New Roman" w:cs="Times New Roman"/>
          <w:sz w:val="24"/>
          <w:szCs w:val="24"/>
        </w:rPr>
        <w:tab/>
      </w:r>
      <w:r w:rsidRPr="00D33A73">
        <w:rPr>
          <w:rFonts w:ascii="Times New Roman" w:hAnsi="Times New Roman" w:cs="Times New Roman"/>
          <w:sz w:val="24"/>
          <w:szCs w:val="24"/>
        </w:rPr>
        <w:tab/>
      </w:r>
      <w:r w:rsidRPr="00D33A73">
        <w:rPr>
          <w:rFonts w:ascii="Times New Roman" w:hAnsi="Times New Roman" w:cs="Times New Roman"/>
          <w:sz w:val="24"/>
          <w:szCs w:val="24"/>
        </w:rPr>
        <w:tab/>
      </w:r>
      <w:r w:rsidRPr="00D33A73">
        <w:rPr>
          <w:rFonts w:ascii="Times New Roman" w:hAnsi="Times New Roman" w:cs="Times New Roman"/>
          <w:sz w:val="24"/>
          <w:szCs w:val="24"/>
          <w:lang w:val="en-US"/>
        </w:rPr>
        <w:t>D</w:t>
      </w:r>
      <w:r w:rsidRPr="00D33A73">
        <w:rPr>
          <w:rFonts w:ascii="Times New Roman" w:hAnsi="Times New Roman" w:cs="Times New Roman"/>
          <w:sz w:val="24"/>
          <w:szCs w:val="24"/>
        </w:rPr>
        <w:t xml:space="preserve">. </w:t>
      </w:r>
      <w:proofErr w:type="gramStart"/>
      <w:r w:rsidRPr="00D33A73">
        <w:rPr>
          <w:rFonts w:ascii="Times New Roman" w:hAnsi="Times New Roman" w:cs="Times New Roman"/>
          <w:sz w:val="24"/>
          <w:szCs w:val="24"/>
          <w:lang w:val="en-US"/>
        </w:rPr>
        <w:t>scat</w:t>
      </w:r>
      <w:proofErr w:type="gramEnd"/>
      <w:r w:rsidRPr="00D33A73">
        <w:rPr>
          <w:rFonts w:ascii="Times New Roman" w:hAnsi="Times New Roman" w:cs="Times New Roman"/>
          <w:sz w:val="24"/>
          <w:szCs w:val="24"/>
        </w:rPr>
        <w:t>. №1</w:t>
      </w:r>
      <w:r w:rsidRPr="00D33A73">
        <w:rPr>
          <w:rFonts w:ascii="Times New Roman" w:hAnsi="Times New Roman" w:cs="Times New Roman"/>
          <w:sz w:val="24"/>
          <w:szCs w:val="24"/>
        </w:rPr>
        <w:tab/>
      </w:r>
      <w:r w:rsidRPr="00D33A73">
        <w:rPr>
          <w:rFonts w:ascii="Times New Roman" w:hAnsi="Times New Roman" w:cs="Times New Roman"/>
          <w:sz w:val="24"/>
          <w:szCs w:val="24"/>
        </w:rPr>
        <w:tab/>
      </w:r>
      <w:r w:rsidRPr="00D33A73">
        <w:rPr>
          <w:rFonts w:ascii="Times New Roman" w:hAnsi="Times New Roman" w:cs="Times New Roman"/>
          <w:sz w:val="24"/>
          <w:szCs w:val="24"/>
        </w:rPr>
        <w:tab/>
      </w:r>
    </w:p>
    <w:p w:rsidR="00F36278" w:rsidRPr="00D33A73" w:rsidRDefault="00F36278" w:rsidP="00F36278">
      <w:pPr>
        <w:ind w:firstLine="567"/>
        <w:rPr>
          <w:rFonts w:ascii="Times New Roman" w:hAnsi="Times New Roman" w:cs="Times New Roman"/>
          <w:sz w:val="24"/>
          <w:szCs w:val="24"/>
          <w:lang w:val="ru-RU"/>
        </w:rPr>
      </w:pPr>
      <w:proofErr w:type="gramStart"/>
      <w:r w:rsidRPr="00D33A73">
        <w:rPr>
          <w:rFonts w:ascii="Times New Roman" w:hAnsi="Times New Roman" w:cs="Times New Roman"/>
          <w:sz w:val="24"/>
          <w:szCs w:val="24"/>
          <w:lang w:val="en-US"/>
        </w:rPr>
        <w:t>S</w:t>
      </w:r>
      <w:r w:rsidRPr="00D33A73">
        <w:rPr>
          <w:rFonts w:ascii="Times New Roman" w:hAnsi="Times New Roman" w:cs="Times New Roman"/>
          <w:sz w:val="24"/>
          <w:szCs w:val="24"/>
        </w:rPr>
        <w:t>. По 1 табл.</w:t>
      </w:r>
      <w:proofErr w:type="gramEnd"/>
      <w:r w:rsidRPr="00D33A73">
        <w:rPr>
          <w:rFonts w:ascii="Times New Roman" w:hAnsi="Times New Roman" w:cs="Times New Roman"/>
          <w:sz w:val="24"/>
          <w:szCs w:val="24"/>
        </w:rPr>
        <w:t xml:space="preserve"> при болка</w:t>
      </w:r>
      <w:r w:rsidRPr="00D33A73">
        <w:rPr>
          <w:rFonts w:ascii="Times New Roman" w:hAnsi="Times New Roman" w:cs="Times New Roman"/>
          <w:sz w:val="24"/>
          <w:szCs w:val="24"/>
          <w:lang w:val="ru-RU"/>
        </w:rPr>
        <w:tab/>
      </w:r>
      <w:r w:rsidRPr="00D33A73">
        <w:rPr>
          <w:rFonts w:ascii="Times New Roman" w:hAnsi="Times New Roman" w:cs="Times New Roman"/>
          <w:sz w:val="24"/>
          <w:szCs w:val="24"/>
          <w:lang w:val="en-US"/>
        </w:rPr>
        <w:t>S</w:t>
      </w:r>
      <w:r w:rsidRPr="00D33A73">
        <w:rPr>
          <w:rFonts w:ascii="Times New Roman" w:hAnsi="Times New Roman" w:cs="Times New Roman"/>
          <w:sz w:val="24"/>
          <w:szCs w:val="24"/>
          <w:lang w:val="ru-RU"/>
        </w:rPr>
        <w:t>.</w:t>
      </w:r>
    </w:p>
    <w:p w:rsidR="00F36278" w:rsidRPr="00D33A73" w:rsidRDefault="00F36278" w:rsidP="00F36278">
      <w:pPr>
        <w:rPr>
          <w:rFonts w:ascii="Times New Roman" w:hAnsi="Times New Roman" w:cs="Times New Roman"/>
          <w:sz w:val="24"/>
          <w:szCs w:val="24"/>
        </w:rPr>
      </w:pPr>
      <w:r w:rsidRPr="00D33A73">
        <w:rPr>
          <w:rFonts w:ascii="Times New Roman" w:hAnsi="Times New Roman" w:cs="Times New Roman"/>
          <w:sz w:val="24"/>
          <w:szCs w:val="24"/>
          <w:u w:val="single"/>
        </w:rPr>
        <w:t>3. Дражета (</w:t>
      </w:r>
      <w:proofErr w:type="spellStart"/>
      <w:r w:rsidRPr="00D33A73">
        <w:rPr>
          <w:rFonts w:ascii="Times New Roman" w:hAnsi="Times New Roman" w:cs="Times New Roman"/>
          <w:sz w:val="24"/>
          <w:szCs w:val="24"/>
          <w:u w:val="single"/>
          <w:lang w:val="en-US"/>
        </w:rPr>
        <w:t>Dragee</w:t>
      </w:r>
      <w:proofErr w:type="spellEnd"/>
      <w:r w:rsidRPr="00D33A73">
        <w:rPr>
          <w:rFonts w:ascii="Times New Roman" w:hAnsi="Times New Roman" w:cs="Times New Roman"/>
          <w:sz w:val="24"/>
          <w:szCs w:val="24"/>
          <w:u w:val="single"/>
        </w:rPr>
        <w:t>, -ее, -е</w:t>
      </w:r>
      <w:r w:rsidRPr="00D33A73">
        <w:rPr>
          <w:rFonts w:ascii="Times New Roman" w:hAnsi="Times New Roman" w:cs="Times New Roman"/>
          <w:sz w:val="24"/>
          <w:szCs w:val="24"/>
          <w:u w:val="single"/>
          <w:lang w:val="en-US"/>
        </w:rPr>
        <w:t>s</w:t>
      </w:r>
      <w:r w:rsidRPr="00D33A73">
        <w:rPr>
          <w:rFonts w:ascii="Times New Roman" w:hAnsi="Times New Roman" w:cs="Times New Roman"/>
          <w:sz w:val="24"/>
          <w:szCs w:val="24"/>
          <w:u w:val="single"/>
          <w:lang w:val="ru-RU"/>
        </w:rPr>
        <w:t xml:space="preserve">, </w:t>
      </w:r>
      <w:r w:rsidRPr="00D33A73">
        <w:rPr>
          <w:rFonts w:ascii="Times New Roman" w:hAnsi="Times New Roman" w:cs="Times New Roman"/>
          <w:sz w:val="24"/>
          <w:szCs w:val="24"/>
          <w:u w:val="single"/>
        </w:rPr>
        <w:t xml:space="preserve">съкращ. </w:t>
      </w:r>
      <w:proofErr w:type="gramStart"/>
      <w:r w:rsidRPr="00D33A73">
        <w:rPr>
          <w:rFonts w:ascii="Times New Roman" w:hAnsi="Times New Roman" w:cs="Times New Roman"/>
          <w:sz w:val="24"/>
          <w:szCs w:val="24"/>
          <w:u w:val="single"/>
          <w:lang w:val="en-US"/>
        </w:rPr>
        <w:t>drag</w:t>
      </w:r>
      <w:proofErr w:type="gramEnd"/>
      <w:r w:rsidRPr="00D33A73">
        <w:rPr>
          <w:rFonts w:ascii="Times New Roman" w:hAnsi="Times New Roman" w:cs="Times New Roman"/>
          <w:sz w:val="24"/>
          <w:szCs w:val="24"/>
          <w:u w:val="single"/>
          <w:lang w:val="ru-RU"/>
        </w:rPr>
        <w:t>.).</w:t>
      </w:r>
    </w:p>
    <w:p w:rsidR="00F36278" w:rsidRPr="00D33A73" w:rsidRDefault="00F36278" w:rsidP="00F36278">
      <w:pPr>
        <w:rPr>
          <w:rFonts w:ascii="Times New Roman" w:hAnsi="Times New Roman" w:cs="Times New Roman"/>
          <w:sz w:val="24"/>
          <w:szCs w:val="24"/>
        </w:rPr>
      </w:pPr>
      <w:r w:rsidRPr="00D33A73">
        <w:rPr>
          <w:rFonts w:ascii="Times New Roman" w:hAnsi="Times New Roman" w:cs="Times New Roman"/>
          <w:sz w:val="24"/>
          <w:szCs w:val="24"/>
        </w:rPr>
        <w:t xml:space="preserve">Твърди лекарствени.форми за перорално приложение с многослойно покритие от захар, какао, цветни лакове. Покритието маскира неприятния вкус и защитава лекарството от външни въздействия. За разлика от таблетите нямат остри ръбове. </w:t>
      </w:r>
    </w:p>
    <w:p w:rsidR="00F36278" w:rsidRPr="00D33A73" w:rsidRDefault="00F36278" w:rsidP="00F36278">
      <w:pPr>
        <w:rPr>
          <w:rFonts w:ascii="Times New Roman" w:hAnsi="Times New Roman" w:cs="Times New Roman"/>
          <w:sz w:val="24"/>
          <w:szCs w:val="24"/>
          <w:u w:val="single"/>
        </w:rPr>
      </w:pPr>
      <w:r w:rsidRPr="00D33A73">
        <w:rPr>
          <w:rFonts w:ascii="Times New Roman" w:hAnsi="Times New Roman" w:cs="Times New Roman"/>
          <w:sz w:val="24"/>
          <w:szCs w:val="24"/>
          <w:u w:val="single"/>
        </w:rPr>
        <w:t>4. Капсули (</w:t>
      </w:r>
      <w:proofErr w:type="spellStart"/>
      <w:r w:rsidRPr="00D33A73">
        <w:rPr>
          <w:rFonts w:ascii="Times New Roman" w:hAnsi="Times New Roman" w:cs="Times New Roman"/>
          <w:sz w:val="24"/>
          <w:szCs w:val="24"/>
          <w:u w:val="single"/>
          <w:lang w:val="en-US"/>
        </w:rPr>
        <w:t>capsula</w:t>
      </w:r>
      <w:proofErr w:type="spellEnd"/>
      <w:r w:rsidRPr="00D33A73">
        <w:rPr>
          <w:rFonts w:ascii="Times New Roman" w:hAnsi="Times New Roman" w:cs="Times New Roman"/>
          <w:sz w:val="24"/>
          <w:szCs w:val="24"/>
          <w:u w:val="single"/>
        </w:rPr>
        <w:t>, -ае, -ае, -а</w:t>
      </w:r>
      <w:r w:rsidRPr="00D33A73">
        <w:rPr>
          <w:rFonts w:ascii="Times New Roman" w:hAnsi="Times New Roman" w:cs="Times New Roman"/>
          <w:sz w:val="24"/>
          <w:szCs w:val="24"/>
          <w:u w:val="single"/>
          <w:lang w:val="en-US"/>
        </w:rPr>
        <w:t>rum</w:t>
      </w:r>
      <w:r w:rsidRPr="00D33A73">
        <w:rPr>
          <w:rFonts w:ascii="Times New Roman" w:hAnsi="Times New Roman" w:cs="Times New Roman"/>
          <w:sz w:val="24"/>
          <w:szCs w:val="24"/>
          <w:u w:val="single"/>
        </w:rPr>
        <w:t xml:space="preserve">, съкращ. </w:t>
      </w:r>
      <w:proofErr w:type="gramStart"/>
      <w:r w:rsidRPr="00D33A73">
        <w:rPr>
          <w:rFonts w:ascii="Times New Roman" w:hAnsi="Times New Roman" w:cs="Times New Roman"/>
          <w:sz w:val="24"/>
          <w:szCs w:val="24"/>
          <w:u w:val="single"/>
          <w:lang w:val="en-US"/>
        </w:rPr>
        <w:t>caps</w:t>
      </w:r>
      <w:proofErr w:type="gramEnd"/>
      <w:r w:rsidRPr="00D33A73">
        <w:rPr>
          <w:rFonts w:ascii="Times New Roman" w:hAnsi="Times New Roman" w:cs="Times New Roman"/>
          <w:sz w:val="24"/>
          <w:szCs w:val="24"/>
          <w:u w:val="single"/>
        </w:rPr>
        <w:t>.).</w:t>
      </w:r>
    </w:p>
    <w:p w:rsidR="00F36278" w:rsidRPr="00D33A73" w:rsidRDefault="00F36278" w:rsidP="00F36278">
      <w:pPr>
        <w:rPr>
          <w:rFonts w:ascii="Times New Roman" w:hAnsi="Times New Roman" w:cs="Times New Roman"/>
          <w:sz w:val="24"/>
          <w:szCs w:val="24"/>
        </w:rPr>
      </w:pPr>
      <w:r w:rsidRPr="00D33A73">
        <w:rPr>
          <w:rFonts w:ascii="Times New Roman" w:hAnsi="Times New Roman" w:cs="Times New Roman"/>
          <w:sz w:val="24"/>
          <w:szCs w:val="24"/>
          <w:lang w:val="ru-RU"/>
        </w:rPr>
        <w:t xml:space="preserve">Твърди дозирани ЛФ </w:t>
      </w:r>
      <w:r w:rsidRPr="00D33A73">
        <w:rPr>
          <w:rFonts w:ascii="Times New Roman" w:hAnsi="Times New Roman" w:cs="Times New Roman"/>
          <w:sz w:val="24"/>
          <w:szCs w:val="24"/>
        </w:rPr>
        <w:t xml:space="preserve">за перорално приложение, в които се приготвят лекарства с неприятен вкус, оцветяващи или отлагащи се в устната кухина. В тесния смисъл на понятието – капсулата е обвивката на лекарството. Като такава тя винаги е фабрична, а капсулирането може да се направи и в аптеката. Освен твърди вещества (прах, гранули) на капсулиране подлежат масла, мастноподобни вещества и гъсти растителни екстракти (напр. капс. </w:t>
      </w:r>
      <w:proofErr w:type="spellStart"/>
      <w:proofErr w:type="gramStart"/>
      <w:r w:rsidRPr="00D33A73">
        <w:rPr>
          <w:rFonts w:ascii="Times New Roman" w:hAnsi="Times New Roman" w:cs="Times New Roman"/>
          <w:sz w:val="24"/>
          <w:szCs w:val="24"/>
          <w:lang w:val="en-US"/>
        </w:rPr>
        <w:t>Essentiale</w:t>
      </w:r>
      <w:proofErr w:type="spellEnd"/>
      <w:r w:rsidRPr="00D33A73">
        <w:rPr>
          <w:rFonts w:ascii="Times New Roman" w:hAnsi="Times New Roman" w:cs="Times New Roman"/>
          <w:sz w:val="24"/>
          <w:szCs w:val="24"/>
        </w:rPr>
        <w:t xml:space="preserve"> </w:t>
      </w:r>
      <w:r w:rsidRPr="00D33A73">
        <w:rPr>
          <w:rFonts w:ascii="Times New Roman" w:hAnsi="Times New Roman" w:cs="Times New Roman"/>
          <w:sz w:val="24"/>
          <w:szCs w:val="24"/>
          <w:lang w:val="en-US"/>
        </w:rPr>
        <w:t>forte</w:t>
      </w:r>
      <w:r w:rsidRPr="00D33A73">
        <w:rPr>
          <w:rFonts w:ascii="Times New Roman" w:hAnsi="Times New Roman" w:cs="Times New Roman"/>
          <w:sz w:val="24"/>
          <w:szCs w:val="24"/>
        </w:rPr>
        <w:t>).</w:t>
      </w:r>
      <w:proofErr w:type="gramEnd"/>
      <w:r w:rsidRPr="00D33A73">
        <w:rPr>
          <w:rFonts w:ascii="Times New Roman" w:hAnsi="Times New Roman" w:cs="Times New Roman"/>
          <w:sz w:val="24"/>
          <w:szCs w:val="24"/>
        </w:rPr>
        <w:t xml:space="preserve"> </w:t>
      </w:r>
    </w:p>
    <w:p w:rsidR="00F36278" w:rsidRPr="00D33A73" w:rsidRDefault="00F36278" w:rsidP="00F36278">
      <w:pPr>
        <w:rPr>
          <w:rFonts w:ascii="Times New Roman" w:hAnsi="Times New Roman" w:cs="Times New Roman"/>
          <w:i/>
          <w:sz w:val="24"/>
          <w:szCs w:val="24"/>
        </w:rPr>
      </w:pPr>
      <w:r w:rsidRPr="00D33A73">
        <w:rPr>
          <w:rFonts w:ascii="Times New Roman" w:hAnsi="Times New Roman" w:cs="Times New Roman"/>
          <w:b/>
          <w:sz w:val="24"/>
          <w:szCs w:val="24"/>
        </w:rPr>
        <w:t>Видове</w:t>
      </w:r>
      <w:r w:rsidRPr="00D33A73">
        <w:rPr>
          <w:rFonts w:ascii="Times New Roman" w:hAnsi="Times New Roman" w:cs="Times New Roman"/>
          <w:i/>
          <w:sz w:val="24"/>
          <w:szCs w:val="24"/>
        </w:rPr>
        <w:t>:</w:t>
      </w:r>
    </w:p>
    <w:p w:rsidR="00F36278" w:rsidRPr="00D33A73" w:rsidRDefault="00F36278" w:rsidP="00F36278">
      <w:pPr>
        <w:pStyle w:val="ListParagraph"/>
        <w:numPr>
          <w:ilvl w:val="0"/>
          <w:numId w:val="16"/>
        </w:numPr>
        <w:jc w:val="left"/>
        <w:rPr>
          <w:rFonts w:ascii="Times New Roman" w:hAnsi="Times New Roman" w:cs="Times New Roman"/>
          <w:sz w:val="24"/>
          <w:szCs w:val="24"/>
        </w:rPr>
      </w:pPr>
      <w:r w:rsidRPr="00D33A73">
        <w:rPr>
          <w:rFonts w:ascii="Times New Roman" w:hAnsi="Times New Roman" w:cs="Times New Roman"/>
          <w:i/>
          <w:sz w:val="24"/>
          <w:szCs w:val="24"/>
        </w:rPr>
        <w:t>нишестени</w:t>
      </w:r>
      <w:r w:rsidRPr="00D33A73">
        <w:rPr>
          <w:rFonts w:ascii="Times New Roman" w:hAnsi="Times New Roman" w:cs="Times New Roman"/>
          <w:sz w:val="24"/>
          <w:szCs w:val="24"/>
        </w:rPr>
        <w:t xml:space="preserve"> (</w:t>
      </w:r>
      <w:r w:rsidRPr="00D33A73">
        <w:rPr>
          <w:rFonts w:ascii="Times New Roman" w:hAnsi="Times New Roman" w:cs="Times New Roman"/>
          <w:sz w:val="24"/>
          <w:szCs w:val="24"/>
          <w:lang w:val="en-US"/>
        </w:rPr>
        <w:t>caps</w:t>
      </w:r>
      <w:r w:rsidRPr="00D33A73">
        <w:rPr>
          <w:rFonts w:ascii="Times New Roman" w:hAnsi="Times New Roman" w:cs="Times New Roman"/>
          <w:sz w:val="24"/>
          <w:szCs w:val="24"/>
        </w:rPr>
        <w:t>. а</w:t>
      </w:r>
      <w:proofErr w:type="spellStart"/>
      <w:r w:rsidRPr="00D33A73">
        <w:rPr>
          <w:rFonts w:ascii="Times New Roman" w:hAnsi="Times New Roman" w:cs="Times New Roman"/>
          <w:sz w:val="24"/>
          <w:szCs w:val="24"/>
          <w:lang w:val="en-US"/>
        </w:rPr>
        <w:t>mylaceae</w:t>
      </w:r>
      <w:proofErr w:type="spellEnd"/>
      <w:r w:rsidRPr="00D33A73">
        <w:rPr>
          <w:rFonts w:ascii="Times New Roman" w:hAnsi="Times New Roman" w:cs="Times New Roman"/>
          <w:sz w:val="24"/>
          <w:szCs w:val="24"/>
        </w:rPr>
        <w:t>) – приготвят се в аптеката. В тях се поставят само прахообразни     в-ва. Използват се много рядко. (напр. уроантисептични капс. с метиленово синьо).</w:t>
      </w:r>
    </w:p>
    <w:p w:rsidR="00F36278" w:rsidRPr="00D33A73" w:rsidRDefault="00F36278" w:rsidP="00F36278">
      <w:pPr>
        <w:pStyle w:val="ListParagraph"/>
        <w:numPr>
          <w:ilvl w:val="0"/>
          <w:numId w:val="16"/>
        </w:numPr>
        <w:jc w:val="left"/>
        <w:rPr>
          <w:rFonts w:ascii="Times New Roman" w:hAnsi="Times New Roman" w:cs="Times New Roman"/>
          <w:sz w:val="24"/>
          <w:szCs w:val="24"/>
        </w:rPr>
      </w:pPr>
      <w:r w:rsidRPr="00D33A73">
        <w:rPr>
          <w:rFonts w:ascii="Times New Roman" w:hAnsi="Times New Roman" w:cs="Times New Roman"/>
          <w:i/>
          <w:sz w:val="24"/>
          <w:szCs w:val="24"/>
        </w:rPr>
        <w:t>желатинови</w:t>
      </w:r>
      <w:r w:rsidRPr="00D33A73">
        <w:rPr>
          <w:rFonts w:ascii="Times New Roman" w:hAnsi="Times New Roman" w:cs="Times New Roman"/>
          <w:sz w:val="24"/>
          <w:szCs w:val="24"/>
        </w:rPr>
        <w:t xml:space="preserve"> (</w:t>
      </w:r>
      <w:proofErr w:type="spellStart"/>
      <w:r w:rsidRPr="00D33A73">
        <w:rPr>
          <w:rFonts w:ascii="Times New Roman" w:hAnsi="Times New Roman" w:cs="Times New Roman"/>
          <w:sz w:val="24"/>
          <w:szCs w:val="24"/>
          <w:lang w:val="en-US"/>
        </w:rPr>
        <w:t>capsulae</w:t>
      </w:r>
      <w:proofErr w:type="spellEnd"/>
      <w:r w:rsidRPr="00D33A73">
        <w:rPr>
          <w:rFonts w:ascii="Times New Roman" w:hAnsi="Times New Roman" w:cs="Times New Roman"/>
          <w:sz w:val="24"/>
          <w:szCs w:val="24"/>
        </w:rPr>
        <w:t xml:space="preserve"> </w:t>
      </w:r>
      <w:proofErr w:type="spellStart"/>
      <w:r w:rsidRPr="00D33A73">
        <w:rPr>
          <w:rFonts w:ascii="Times New Roman" w:hAnsi="Times New Roman" w:cs="Times New Roman"/>
          <w:sz w:val="24"/>
          <w:szCs w:val="24"/>
          <w:lang w:val="en-US"/>
        </w:rPr>
        <w:t>gelatinosae</w:t>
      </w:r>
      <w:proofErr w:type="spellEnd"/>
      <w:r w:rsidRPr="00D33A73">
        <w:rPr>
          <w:rFonts w:ascii="Times New Roman" w:hAnsi="Times New Roman" w:cs="Times New Roman"/>
          <w:sz w:val="24"/>
          <w:szCs w:val="24"/>
        </w:rPr>
        <w:t xml:space="preserve">) – </w:t>
      </w:r>
    </w:p>
    <w:p w:rsidR="00F36278" w:rsidRPr="00D33A73" w:rsidRDefault="00F36278" w:rsidP="00F36278">
      <w:pPr>
        <w:pStyle w:val="ListParagraph"/>
        <w:ind w:left="795"/>
        <w:rPr>
          <w:rFonts w:ascii="Times New Roman" w:hAnsi="Times New Roman" w:cs="Times New Roman"/>
          <w:sz w:val="24"/>
          <w:szCs w:val="24"/>
        </w:rPr>
      </w:pPr>
      <w:r w:rsidRPr="00D33A73">
        <w:rPr>
          <w:rFonts w:ascii="Times New Roman" w:hAnsi="Times New Roman" w:cs="Times New Roman"/>
          <w:sz w:val="24"/>
          <w:szCs w:val="24"/>
        </w:rPr>
        <w:t>биват:</w:t>
      </w:r>
    </w:p>
    <w:p w:rsidR="00F36278" w:rsidRPr="00D33A73" w:rsidRDefault="00F36278" w:rsidP="00F36278">
      <w:pPr>
        <w:pStyle w:val="ListParagraph"/>
        <w:ind w:left="795" w:hanging="511"/>
        <w:rPr>
          <w:rFonts w:ascii="Times New Roman" w:hAnsi="Times New Roman" w:cs="Times New Roman"/>
          <w:sz w:val="24"/>
          <w:szCs w:val="24"/>
        </w:rPr>
      </w:pPr>
      <w:r w:rsidRPr="00D33A73">
        <w:rPr>
          <w:rFonts w:ascii="Times New Roman" w:hAnsi="Times New Roman" w:cs="Times New Roman"/>
          <w:sz w:val="24"/>
          <w:szCs w:val="24"/>
        </w:rPr>
        <w:t xml:space="preserve"> </w:t>
      </w:r>
      <w:r w:rsidRPr="00D33A73">
        <w:rPr>
          <w:rFonts w:ascii="Times New Roman" w:hAnsi="Times New Roman" w:cs="Times New Roman"/>
          <w:sz w:val="24"/>
          <w:szCs w:val="24"/>
          <w:lang w:val="en-US"/>
        </w:rPr>
        <w:t>a</w:t>
      </w:r>
      <w:r w:rsidRPr="00D33A73">
        <w:rPr>
          <w:rFonts w:ascii="Times New Roman" w:hAnsi="Times New Roman" w:cs="Times New Roman"/>
          <w:sz w:val="24"/>
          <w:szCs w:val="24"/>
        </w:rPr>
        <w:t xml:space="preserve">) </w:t>
      </w:r>
      <w:proofErr w:type="gramStart"/>
      <w:r w:rsidRPr="00D33A73">
        <w:rPr>
          <w:rFonts w:ascii="Times New Roman" w:hAnsi="Times New Roman" w:cs="Times New Roman"/>
          <w:sz w:val="24"/>
          <w:szCs w:val="24"/>
          <w:u w:val="single"/>
        </w:rPr>
        <w:t>меки</w:t>
      </w:r>
      <w:proofErr w:type="gramEnd"/>
      <w:r w:rsidRPr="00D33A73">
        <w:rPr>
          <w:rFonts w:ascii="Times New Roman" w:hAnsi="Times New Roman" w:cs="Times New Roman"/>
          <w:sz w:val="24"/>
          <w:szCs w:val="24"/>
          <w:u w:val="single"/>
        </w:rPr>
        <w:t xml:space="preserve"> </w:t>
      </w:r>
      <w:r w:rsidRPr="00D33A73">
        <w:rPr>
          <w:rFonts w:ascii="Times New Roman" w:hAnsi="Times New Roman" w:cs="Times New Roman"/>
          <w:sz w:val="24"/>
          <w:szCs w:val="24"/>
        </w:rPr>
        <w:t xml:space="preserve">(еластични) – </w:t>
      </w:r>
      <w:proofErr w:type="spellStart"/>
      <w:r w:rsidRPr="00D33A73">
        <w:rPr>
          <w:rFonts w:ascii="Times New Roman" w:hAnsi="Times New Roman" w:cs="Times New Roman"/>
          <w:sz w:val="24"/>
          <w:szCs w:val="24"/>
          <w:lang w:val="en-US"/>
        </w:rPr>
        <w:t>molles</w:t>
      </w:r>
      <w:proofErr w:type="spellEnd"/>
      <w:r w:rsidRPr="00D33A73">
        <w:rPr>
          <w:rFonts w:ascii="Times New Roman" w:hAnsi="Times New Roman" w:cs="Times New Roman"/>
          <w:sz w:val="24"/>
          <w:szCs w:val="24"/>
        </w:rPr>
        <w:t>, (</w:t>
      </w:r>
      <w:proofErr w:type="spellStart"/>
      <w:r w:rsidRPr="00D33A73">
        <w:rPr>
          <w:rFonts w:ascii="Times New Roman" w:hAnsi="Times New Roman" w:cs="Times New Roman"/>
          <w:sz w:val="24"/>
          <w:szCs w:val="24"/>
          <w:lang w:val="en-US"/>
        </w:rPr>
        <w:t>elasticae</w:t>
      </w:r>
      <w:proofErr w:type="spellEnd"/>
      <w:r w:rsidRPr="00D33A73">
        <w:rPr>
          <w:rFonts w:ascii="Times New Roman" w:hAnsi="Times New Roman" w:cs="Times New Roman"/>
          <w:sz w:val="24"/>
          <w:szCs w:val="24"/>
        </w:rPr>
        <w:t xml:space="preserve">), наричани перли  (perlae) ако са кръгли – напр. някои  мастноразтворими витамини ; </w:t>
      </w:r>
    </w:p>
    <w:p w:rsidR="00F36278" w:rsidRPr="00D33A73" w:rsidRDefault="00F36278" w:rsidP="00F36278">
      <w:pPr>
        <w:pStyle w:val="ListParagraph"/>
        <w:ind w:left="567" w:hanging="283"/>
        <w:rPr>
          <w:rFonts w:ascii="Times New Roman" w:hAnsi="Times New Roman" w:cs="Times New Roman"/>
          <w:sz w:val="24"/>
          <w:szCs w:val="24"/>
        </w:rPr>
      </w:pPr>
      <w:r w:rsidRPr="00D33A73">
        <w:rPr>
          <w:rFonts w:ascii="Times New Roman" w:hAnsi="Times New Roman" w:cs="Times New Roman"/>
          <w:sz w:val="24"/>
          <w:szCs w:val="24"/>
        </w:rPr>
        <w:t xml:space="preserve">б) </w:t>
      </w:r>
      <w:r w:rsidRPr="00D33A73">
        <w:rPr>
          <w:rFonts w:ascii="Times New Roman" w:hAnsi="Times New Roman" w:cs="Times New Roman"/>
          <w:sz w:val="24"/>
          <w:szCs w:val="24"/>
          <w:u w:val="single"/>
        </w:rPr>
        <w:t>твърди</w:t>
      </w:r>
      <w:r w:rsidRPr="00D33A73">
        <w:rPr>
          <w:rFonts w:ascii="Times New Roman" w:hAnsi="Times New Roman" w:cs="Times New Roman"/>
          <w:sz w:val="24"/>
          <w:szCs w:val="24"/>
        </w:rPr>
        <w:t>, които обикновено са с капаче (</w:t>
      </w:r>
      <w:proofErr w:type="spellStart"/>
      <w:r w:rsidRPr="00D33A73">
        <w:rPr>
          <w:rFonts w:ascii="Times New Roman" w:hAnsi="Times New Roman" w:cs="Times New Roman"/>
          <w:sz w:val="24"/>
          <w:szCs w:val="24"/>
          <w:lang w:val="en-US"/>
        </w:rPr>
        <w:t>operculatae</w:t>
      </w:r>
      <w:proofErr w:type="spellEnd"/>
      <w:r w:rsidRPr="00D33A73">
        <w:rPr>
          <w:rFonts w:ascii="Times New Roman" w:hAnsi="Times New Roman" w:cs="Times New Roman"/>
          <w:sz w:val="24"/>
          <w:szCs w:val="24"/>
        </w:rPr>
        <w:t>) - повечето антибиотици. Желатиновите могат да са разтворими в стомаха и ентеросолвентни. Видът им не се означава в рецептата.</w:t>
      </w:r>
    </w:p>
    <w:p w:rsidR="00F36278" w:rsidRPr="00D33A73" w:rsidRDefault="00F36278" w:rsidP="00F36278">
      <w:pPr>
        <w:rPr>
          <w:rFonts w:ascii="Times New Roman" w:hAnsi="Times New Roman" w:cs="Times New Roman"/>
          <w:sz w:val="24"/>
          <w:szCs w:val="24"/>
        </w:rPr>
      </w:pPr>
      <w:r w:rsidRPr="00D33A73">
        <w:rPr>
          <w:rFonts w:ascii="Times New Roman" w:hAnsi="Times New Roman" w:cs="Times New Roman"/>
          <w:sz w:val="24"/>
          <w:szCs w:val="24"/>
          <w:u w:val="single"/>
        </w:rPr>
        <w:t>5. Пилули (</w:t>
      </w:r>
      <w:proofErr w:type="spellStart"/>
      <w:r w:rsidRPr="00D33A73">
        <w:rPr>
          <w:rFonts w:ascii="Times New Roman" w:hAnsi="Times New Roman" w:cs="Times New Roman"/>
          <w:sz w:val="24"/>
          <w:szCs w:val="24"/>
          <w:u w:val="single"/>
          <w:lang w:val="en-US"/>
        </w:rPr>
        <w:t>pilula</w:t>
      </w:r>
      <w:proofErr w:type="spellEnd"/>
      <w:r w:rsidRPr="00D33A73">
        <w:rPr>
          <w:rFonts w:ascii="Times New Roman" w:hAnsi="Times New Roman" w:cs="Times New Roman"/>
          <w:sz w:val="24"/>
          <w:szCs w:val="24"/>
          <w:u w:val="single"/>
        </w:rPr>
        <w:t>, -ае, ае, -а</w:t>
      </w:r>
      <w:r w:rsidRPr="00D33A73">
        <w:rPr>
          <w:rFonts w:ascii="Times New Roman" w:hAnsi="Times New Roman" w:cs="Times New Roman"/>
          <w:sz w:val="24"/>
          <w:szCs w:val="24"/>
          <w:u w:val="single"/>
          <w:lang w:val="en-US"/>
        </w:rPr>
        <w:t>rum</w:t>
      </w:r>
      <w:r w:rsidRPr="00D33A73">
        <w:rPr>
          <w:rFonts w:ascii="Times New Roman" w:hAnsi="Times New Roman" w:cs="Times New Roman"/>
          <w:sz w:val="24"/>
          <w:szCs w:val="24"/>
        </w:rPr>
        <w:t xml:space="preserve">) – хапчета. </w:t>
      </w:r>
    </w:p>
    <w:p w:rsidR="00F36278" w:rsidRPr="00D33A73" w:rsidRDefault="00F36278" w:rsidP="00F36278">
      <w:pPr>
        <w:rPr>
          <w:rFonts w:ascii="Times New Roman" w:hAnsi="Times New Roman" w:cs="Times New Roman"/>
          <w:sz w:val="24"/>
          <w:szCs w:val="24"/>
          <w:lang w:val="en-US"/>
        </w:rPr>
      </w:pPr>
      <w:r w:rsidRPr="00D33A73">
        <w:rPr>
          <w:rFonts w:ascii="Times New Roman" w:hAnsi="Times New Roman" w:cs="Times New Roman"/>
          <w:sz w:val="24"/>
          <w:szCs w:val="24"/>
        </w:rPr>
        <w:t>Твърди</w:t>
      </w:r>
      <w:r w:rsidRPr="00D33A73">
        <w:rPr>
          <w:rFonts w:ascii="Times New Roman" w:hAnsi="Times New Roman" w:cs="Times New Roman"/>
          <w:sz w:val="24"/>
          <w:szCs w:val="24"/>
          <w:lang w:val="ru-RU"/>
        </w:rPr>
        <w:t xml:space="preserve">, </w:t>
      </w:r>
      <w:r w:rsidRPr="00D33A73">
        <w:rPr>
          <w:rFonts w:ascii="Times New Roman" w:hAnsi="Times New Roman" w:cs="Times New Roman"/>
          <w:sz w:val="24"/>
          <w:szCs w:val="24"/>
        </w:rPr>
        <w:t>дозирани лекарствени форми със сферична форма за перорално приложение, които се правят в аптеката.</w:t>
      </w:r>
      <w:r w:rsidRPr="00D33A73">
        <w:rPr>
          <w:rFonts w:ascii="Times New Roman" w:hAnsi="Times New Roman" w:cs="Times New Roman"/>
          <w:sz w:val="24"/>
          <w:szCs w:val="24"/>
          <w:lang w:val="ru-RU"/>
        </w:rPr>
        <w:t xml:space="preserve"> </w:t>
      </w:r>
      <w:r w:rsidRPr="00D33A73">
        <w:rPr>
          <w:rFonts w:ascii="Times New Roman" w:hAnsi="Times New Roman" w:cs="Times New Roman"/>
          <w:sz w:val="24"/>
          <w:szCs w:val="24"/>
        </w:rPr>
        <w:t>Предимно с историческо значение</w:t>
      </w:r>
      <w:r w:rsidRPr="00D33A73">
        <w:rPr>
          <w:rFonts w:ascii="Times New Roman" w:hAnsi="Times New Roman" w:cs="Times New Roman"/>
          <w:sz w:val="24"/>
          <w:szCs w:val="24"/>
          <w:lang w:val="ru-RU"/>
        </w:rPr>
        <w:t>,</w:t>
      </w:r>
      <w:r w:rsidRPr="00D33A73">
        <w:rPr>
          <w:rFonts w:ascii="Times New Roman" w:hAnsi="Times New Roman" w:cs="Times New Roman"/>
          <w:sz w:val="24"/>
          <w:szCs w:val="24"/>
        </w:rPr>
        <w:t xml:space="preserve"> като прототип на всички съвременни твърди дозирани ЛФ за перорално приложение. От активните лекарства и помощните вещества</w:t>
      </w:r>
      <w:r w:rsidRPr="00D33A73">
        <w:rPr>
          <w:rFonts w:ascii="Times New Roman" w:hAnsi="Times New Roman" w:cs="Times New Roman"/>
          <w:sz w:val="24"/>
          <w:szCs w:val="24"/>
          <w:lang w:val="ru-RU"/>
        </w:rPr>
        <w:t xml:space="preserve"> (</w:t>
      </w:r>
      <w:proofErr w:type="spellStart"/>
      <w:r w:rsidRPr="00D33A73">
        <w:rPr>
          <w:rFonts w:ascii="Times New Roman" w:hAnsi="Times New Roman" w:cs="Times New Roman"/>
          <w:sz w:val="24"/>
          <w:szCs w:val="24"/>
          <w:lang w:val="en-US"/>
        </w:rPr>
        <w:t>excipiens</w:t>
      </w:r>
      <w:proofErr w:type="spellEnd"/>
      <w:r w:rsidRPr="00D33A73">
        <w:rPr>
          <w:rFonts w:ascii="Times New Roman" w:hAnsi="Times New Roman" w:cs="Times New Roman"/>
          <w:sz w:val="24"/>
          <w:szCs w:val="24"/>
          <w:lang w:val="ru-RU"/>
        </w:rPr>
        <w:t xml:space="preserve">) с помощта на </w:t>
      </w:r>
      <w:r w:rsidRPr="00D33A73">
        <w:rPr>
          <w:rFonts w:ascii="Times New Roman" w:hAnsi="Times New Roman" w:cs="Times New Roman"/>
          <w:sz w:val="24"/>
          <w:szCs w:val="24"/>
        </w:rPr>
        <w:t xml:space="preserve">пилулна машина се приготвя пилулна маса, от която се овалват пилулите. В качеството на  ексципиент се използват растителни прахове и гъсти растителни екстракти в количество колкото трябва </w:t>
      </w:r>
      <w:r w:rsidRPr="00D33A73">
        <w:rPr>
          <w:rFonts w:ascii="Times New Roman" w:hAnsi="Times New Roman" w:cs="Times New Roman"/>
          <w:sz w:val="24"/>
          <w:szCs w:val="24"/>
          <w:lang w:val="en-US"/>
        </w:rPr>
        <w:t>q</w:t>
      </w:r>
      <w:r w:rsidRPr="00D33A73">
        <w:rPr>
          <w:rFonts w:ascii="Times New Roman" w:hAnsi="Times New Roman" w:cs="Times New Roman"/>
          <w:sz w:val="24"/>
          <w:szCs w:val="24"/>
          <w:lang w:val="ru-RU"/>
        </w:rPr>
        <w:t>.</w:t>
      </w:r>
      <w:r w:rsidRPr="00D33A73">
        <w:rPr>
          <w:rFonts w:ascii="Times New Roman" w:hAnsi="Times New Roman" w:cs="Times New Roman"/>
          <w:sz w:val="24"/>
          <w:szCs w:val="24"/>
          <w:lang w:val="en-US"/>
        </w:rPr>
        <w:t>s</w:t>
      </w:r>
      <w:r w:rsidRPr="00D33A73">
        <w:rPr>
          <w:rFonts w:ascii="Times New Roman" w:hAnsi="Times New Roman" w:cs="Times New Roman"/>
          <w:sz w:val="24"/>
          <w:szCs w:val="24"/>
          <w:lang w:val="ru-RU"/>
        </w:rPr>
        <w:t xml:space="preserve">. </w:t>
      </w:r>
      <w:r w:rsidRPr="00D33A73">
        <w:rPr>
          <w:rFonts w:ascii="Times New Roman" w:hAnsi="Times New Roman" w:cs="Times New Roman"/>
          <w:sz w:val="24"/>
          <w:szCs w:val="24"/>
        </w:rPr>
        <w:t>(</w:t>
      </w:r>
      <w:proofErr w:type="spellStart"/>
      <w:r w:rsidRPr="00D33A73">
        <w:rPr>
          <w:rFonts w:ascii="Times New Roman" w:hAnsi="Times New Roman" w:cs="Times New Roman"/>
          <w:sz w:val="24"/>
          <w:szCs w:val="24"/>
          <w:lang w:val="en-US"/>
        </w:rPr>
        <w:t>Pulv</w:t>
      </w:r>
      <w:proofErr w:type="spellEnd"/>
      <w:r w:rsidRPr="00D33A73">
        <w:rPr>
          <w:rFonts w:ascii="Times New Roman" w:hAnsi="Times New Roman" w:cs="Times New Roman"/>
          <w:sz w:val="24"/>
          <w:szCs w:val="24"/>
        </w:rPr>
        <w:t xml:space="preserve">. </w:t>
      </w:r>
      <w:proofErr w:type="gramStart"/>
      <w:r w:rsidRPr="00D33A73">
        <w:rPr>
          <w:rFonts w:ascii="Times New Roman" w:hAnsi="Times New Roman" w:cs="Times New Roman"/>
          <w:sz w:val="24"/>
          <w:szCs w:val="24"/>
          <w:lang w:val="en-US"/>
        </w:rPr>
        <w:t>et</w:t>
      </w:r>
      <w:proofErr w:type="gramEnd"/>
      <w:r w:rsidRPr="00D33A73">
        <w:rPr>
          <w:rFonts w:ascii="Times New Roman" w:hAnsi="Times New Roman" w:cs="Times New Roman"/>
          <w:sz w:val="24"/>
          <w:szCs w:val="24"/>
        </w:rPr>
        <w:t xml:space="preserve"> </w:t>
      </w:r>
      <w:proofErr w:type="spellStart"/>
      <w:r w:rsidRPr="00D33A73">
        <w:rPr>
          <w:rFonts w:ascii="Times New Roman" w:hAnsi="Times New Roman" w:cs="Times New Roman"/>
          <w:sz w:val="24"/>
          <w:szCs w:val="24"/>
          <w:lang w:val="en-US"/>
        </w:rPr>
        <w:t>extr</w:t>
      </w:r>
      <w:proofErr w:type="spellEnd"/>
      <w:r w:rsidRPr="00D33A73">
        <w:rPr>
          <w:rFonts w:ascii="Times New Roman" w:hAnsi="Times New Roman" w:cs="Times New Roman"/>
          <w:sz w:val="24"/>
          <w:szCs w:val="24"/>
        </w:rPr>
        <w:t xml:space="preserve">. </w:t>
      </w:r>
      <w:proofErr w:type="gramStart"/>
      <w:r w:rsidRPr="00D33A73">
        <w:rPr>
          <w:rFonts w:ascii="Times New Roman" w:hAnsi="Times New Roman" w:cs="Times New Roman"/>
          <w:sz w:val="24"/>
          <w:szCs w:val="24"/>
          <w:lang w:val="en-US"/>
        </w:rPr>
        <w:t>rad</w:t>
      </w:r>
      <w:proofErr w:type="gramEnd"/>
      <w:r w:rsidRPr="00D33A73">
        <w:rPr>
          <w:rFonts w:ascii="Times New Roman" w:hAnsi="Times New Roman" w:cs="Times New Roman"/>
          <w:sz w:val="24"/>
          <w:szCs w:val="24"/>
        </w:rPr>
        <w:t xml:space="preserve">. </w:t>
      </w:r>
      <w:proofErr w:type="spellStart"/>
      <w:r w:rsidRPr="00D33A73">
        <w:rPr>
          <w:rFonts w:ascii="Times New Roman" w:hAnsi="Times New Roman" w:cs="Times New Roman"/>
          <w:sz w:val="24"/>
          <w:szCs w:val="24"/>
          <w:lang w:val="en-US"/>
        </w:rPr>
        <w:t>Valerianae</w:t>
      </w:r>
      <w:proofErr w:type="spellEnd"/>
      <w:r w:rsidRPr="00D33A73">
        <w:rPr>
          <w:rFonts w:ascii="Times New Roman" w:hAnsi="Times New Roman" w:cs="Times New Roman"/>
          <w:sz w:val="24"/>
          <w:szCs w:val="24"/>
        </w:rPr>
        <w:t xml:space="preserve">, </w:t>
      </w:r>
      <w:proofErr w:type="spellStart"/>
      <w:r w:rsidRPr="00D33A73">
        <w:rPr>
          <w:rFonts w:ascii="Times New Roman" w:hAnsi="Times New Roman" w:cs="Times New Roman"/>
          <w:sz w:val="24"/>
          <w:szCs w:val="24"/>
          <w:lang w:val="en-US"/>
        </w:rPr>
        <w:t>pulv</w:t>
      </w:r>
      <w:proofErr w:type="spellEnd"/>
      <w:r w:rsidRPr="00D33A73">
        <w:rPr>
          <w:rFonts w:ascii="Times New Roman" w:hAnsi="Times New Roman" w:cs="Times New Roman"/>
          <w:sz w:val="24"/>
          <w:szCs w:val="24"/>
        </w:rPr>
        <w:t xml:space="preserve">. </w:t>
      </w:r>
      <w:proofErr w:type="gramStart"/>
      <w:r w:rsidRPr="00D33A73">
        <w:rPr>
          <w:rFonts w:ascii="Times New Roman" w:hAnsi="Times New Roman" w:cs="Times New Roman"/>
          <w:sz w:val="24"/>
          <w:szCs w:val="24"/>
          <w:lang w:val="en-US"/>
        </w:rPr>
        <w:t>et</w:t>
      </w:r>
      <w:proofErr w:type="gramEnd"/>
      <w:r w:rsidRPr="00D33A73">
        <w:rPr>
          <w:rFonts w:ascii="Times New Roman" w:hAnsi="Times New Roman" w:cs="Times New Roman"/>
          <w:sz w:val="24"/>
          <w:szCs w:val="24"/>
        </w:rPr>
        <w:t xml:space="preserve"> </w:t>
      </w:r>
      <w:proofErr w:type="spellStart"/>
      <w:r w:rsidRPr="00D33A73">
        <w:rPr>
          <w:rFonts w:ascii="Times New Roman" w:hAnsi="Times New Roman" w:cs="Times New Roman"/>
          <w:sz w:val="24"/>
          <w:szCs w:val="24"/>
          <w:lang w:val="en-US"/>
        </w:rPr>
        <w:t>extr</w:t>
      </w:r>
      <w:proofErr w:type="spellEnd"/>
      <w:r w:rsidRPr="00D33A73">
        <w:rPr>
          <w:rFonts w:ascii="Times New Roman" w:hAnsi="Times New Roman" w:cs="Times New Roman"/>
          <w:sz w:val="24"/>
          <w:szCs w:val="24"/>
        </w:rPr>
        <w:t xml:space="preserve">. </w:t>
      </w:r>
      <w:proofErr w:type="spellStart"/>
      <w:proofErr w:type="gramStart"/>
      <w:r w:rsidRPr="00D33A73">
        <w:rPr>
          <w:rFonts w:ascii="Times New Roman" w:hAnsi="Times New Roman" w:cs="Times New Roman"/>
          <w:sz w:val="24"/>
          <w:szCs w:val="24"/>
          <w:lang w:val="en-US"/>
        </w:rPr>
        <w:t>Liquiritiae</w:t>
      </w:r>
      <w:proofErr w:type="spellEnd"/>
      <w:r w:rsidRPr="00D33A73">
        <w:rPr>
          <w:rFonts w:ascii="Times New Roman" w:hAnsi="Times New Roman" w:cs="Times New Roman"/>
          <w:sz w:val="24"/>
          <w:szCs w:val="24"/>
        </w:rPr>
        <w:t xml:space="preserve"> и др.)</w:t>
      </w:r>
      <w:proofErr w:type="gramEnd"/>
    </w:p>
    <w:p w:rsidR="00D33A73" w:rsidRDefault="00F36278" w:rsidP="00052892">
      <w:pPr>
        <w:rPr>
          <w:rFonts w:ascii="Times New Roman" w:hAnsi="Times New Roman" w:cs="Times New Roman"/>
          <w:sz w:val="24"/>
          <w:szCs w:val="24"/>
        </w:rPr>
      </w:pPr>
      <w:r w:rsidRPr="00D33A73">
        <w:rPr>
          <w:rFonts w:ascii="Times New Roman" w:hAnsi="Times New Roman" w:cs="Times New Roman"/>
          <w:sz w:val="24"/>
          <w:szCs w:val="24"/>
        </w:rPr>
        <w:t>Пример: пилули на Венкебах с антиаритмично действие (</w:t>
      </w:r>
      <w:proofErr w:type="spellStart"/>
      <w:r w:rsidRPr="00D33A73">
        <w:rPr>
          <w:rFonts w:ascii="Times New Roman" w:hAnsi="Times New Roman" w:cs="Times New Roman"/>
          <w:sz w:val="24"/>
          <w:szCs w:val="24"/>
          <w:lang w:val="en-US"/>
        </w:rPr>
        <w:t>pulv</w:t>
      </w:r>
      <w:proofErr w:type="spellEnd"/>
      <w:r w:rsidRPr="00D33A73">
        <w:rPr>
          <w:rFonts w:ascii="Times New Roman" w:hAnsi="Times New Roman" w:cs="Times New Roman"/>
          <w:sz w:val="24"/>
          <w:szCs w:val="24"/>
          <w:lang w:val="en-US"/>
        </w:rPr>
        <w:t xml:space="preserve">. </w:t>
      </w:r>
      <w:proofErr w:type="gramStart"/>
      <w:r w:rsidRPr="00D33A73">
        <w:rPr>
          <w:rFonts w:ascii="Times New Roman" w:hAnsi="Times New Roman" w:cs="Times New Roman"/>
          <w:sz w:val="24"/>
          <w:szCs w:val="24"/>
          <w:lang w:val="en-US"/>
        </w:rPr>
        <w:t>fol</w:t>
      </w:r>
      <w:proofErr w:type="gramEnd"/>
      <w:r w:rsidRPr="00D33A73">
        <w:rPr>
          <w:rFonts w:ascii="Times New Roman" w:hAnsi="Times New Roman" w:cs="Times New Roman"/>
          <w:sz w:val="24"/>
          <w:szCs w:val="24"/>
          <w:lang w:val="en-US"/>
        </w:rPr>
        <w:t xml:space="preserve">. Digitalis </w:t>
      </w:r>
      <w:proofErr w:type="spellStart"/>
      <w:r w:rsidRPr="00D33A73">
        <w:rPr>
          <w:rFonts w:ascii="Times New Roman" w:hAnsi="Times New Roman" w:cs="Times New Roman"/>
          <w:sz w:val="24"/>
          <w:szCs w:val="24"/>
          <w:lang w:val="en-US"/>
        </w:rPr>
        <w:t>titr</w:t>
      </w:r>
      <w:proofErr w:type="spellEnd"/>
      <w:r w:rsidRPr="00D33A73">
        <w:rPr>
          <w:rFonts w:ascii="Times New Roman" w:hAnsi="Times New Roman" w:cs="Times New Roman"/>
          <w:sz w:val="24"/>
          <w:szCs w:val="24"/>
          <w:lang w:val="en-US"/>
        </w:rPr>
        <w:t xml:space="preserve">., </w:t>
      </w:r>
      <w:proofErr w:type="spellStart"/>
      <w:r w:rsidRPr="00D33A73">
        <w:rPr>
          <w:rFonts w:ascii="Times New Roman" w:hAnsi="Times New Roman" w:cs="Times New Roman"/>
          <w:sz w:val="24"/>
          <w:szCs w:val="24"/>
          <w:lang w:val="en-US"/>
        </w:rPr>
        <w:t>extr</w:t>
      </w:r>
      <w:proofErr w:type="spellEnd"/>
      <w:r w:rsidRPr="00D33A73">
        <w:rPr>
          <w:rFonts w:ascii="Times New Roman" w:hAnsi="Times New Roman" w:cs="Times New Roman"/>
          <w:sz w:val="24"/>
          <w:szCs w:val="24"/>
          <w:lang w:val="en-US"/>
        </w:rPr>
        <w:t xml:space="preserve">. </w:t>
      </w:r>
      <w:proofErr w:type="spellStart"/>
      <w:proofErr w:type="gramStart"/>
      <w:r w:rsidRPr="00D33A73">
        <w:rPr>
          <w:rFonts w:ascii="Times New Roman" w:hAnsi="Times New Roman" w:cs="Times New Roman"/>
          <w:sz w:val="24"/>
          <w:szCs w:val="24"/>
          <w:lang w:val="en-US"/>
        </w:rPr>
        <w:t>Strychni</w:t>
      </w:r>
      <w:proofErr w:type="spellEnd"/>
      <w:r w:rsidRPr="00D33A73">
        <w:rPr>
          <w:rFonts w:ascii="Times New Roman" w:hAnsi="Times New Roman" w:cs="Times New Roman"/>
          <w:sz w:val="24"/>
          <w:szCs w:val="24"/>
          <w:lang w:val="en-US"/>
        </w:rPr>
        <w:t xml:space="preserve">, </w:t>
      </w:r>
      <w:proofErr w:type="spellStart"/>
      <w:r w:rsidRPr="00D33A73">
        <w:rPr>
          <w:rFonts w:ascii="Times New Roman" w:hAnsi="Times New Roman" w:cs="Times New Roman"/>
          <w:sz w:val="24"/>
          <w:szCs w:val="24"/>
          <w:lang w:val="en-US"/>
        </w:rPr>
        <w:t>chinini</w:t>
      </w:r>
      <w:proofErr w:type="spellEnd"/>
      <w:r w:rsidRPr="00D33A73">
        <w:rPr>
          <w:rFonts w:ascii="Times New Roman" w:hAnsi="Times New Roman" w:cs="Times New Roman"/>
          <w:sz w:val="24"/>
          <w:szCs w:val="24"/>
          <w:lang w:val="en-US"/>
        </w:rPr>
        <w:t xml:space="preserve"> sulfas,</w:t>
      </w:r>
      <w:r w:rsidRPr="00D33A73">
        <w:rPr>
          <w:rFonts w:ascii="Times New Roman" w:hAnsi="Times New Roman" w:cs="Times New Roman"/>
          <w:sz w:val="24"/>
          <w:szCs w:val="24"/>
        </w:rPr>
        <w:t xml:space="preserve"> </w:t>
      </w:r>
      <w:proofErr w:type="spellStart"/>
      <w:r w:rsidRPr="00D33A73">
        <w:rPr>
          <w:rFonts w:ascii="Times New Roman" w:hAnsi="Times New Roman" w:cs="Times New Roman"/>
          <w:sz w:val="24"/>
          <w:szCs w:val="24"/>
          <w:lang w:val="en-US"/>
        </w:rPr>
        <w:t>pulv</w:t>
      </w:r>
      <w:proofErr w:type="spellEnd"/>
      <w:r w:rsidRPr="00D33A73">
        <w:rPr>
          <w:rFonts w:ascii="Times New Roman" w:hAnsi="Times New Roman" w:cs="Times New Roman"/>
          <w:sz w:val="24"/>
          <w:szCs w:val="24"/>
          <w:lang w:val="en-US"/>
        </w:rPr>
        <w:t>.</w:t>
      </w:r>
      <w:proofErr w:type="gramEnd"/>
      <w:r w:rsidRPr="00D33A73">
        <w:rPr>
          <w:rFonts w:ascii="Times New Roman" w:hAnsi="Times New Roman" w:cs="Times New Roman"/>
          <w:sz w:val="24"/>
          <w:szCs w:val="24"/>
          <w:lang w:val="en-US"/>
        </w:rPr>
        <w:t xml:space="preserve"> </w:t>
      </w:r>
      <w:proofErr w:type="gramStart"/>
      <w:r w:rsidRPr="00D33A73">
        <w:rPr>
          <w:rFonts w:ascii="Times New Roman" w:hAnsi="Times New Roman" w:cs="Times New Roman"/>
          <w:sz w:val="24"/>
          <w:szCs w:val="24"/>
          <w:lang w:val="en-US"/>
        </w:rPr>
        <w:t>et</w:t>
      </w:r>
      <w:proofErr w:type="gramEnd"/>
      <w:r w:rsidRPr="00D33A73">
        <w:rPr>
          <w:rFonts w:ascii="Times New Roman" w:hAnsi="Times New Roman" w:cs="Times New Roman"/>
          <w:sz w:val="24"/>
          <w:szCs w:val="24"/>
          <w:lang w:val="en-US"/>
        </w:rPr>
        <w:t xml:space="preserve"> </w:t>
      </w:r>
      <w:proofErr w:type="spellStart"/>
      <w:r w:rsidRPr="00D33A73">
        <w:rPr>
          <w:rFonts w:ascii="Times New Roman" w:hAnsi="Times New Roman" w:cs="Times New Roman"/>
          <w:sz w:val="24"/>
          <w:szCs w:val="24"/>
          <w:lang w:val="en-US"/>
        </w:rPr>
        <w:t>extr</w:t>
      </w:r>
      <w:proofErr w:type="spellEnd"/>
      <w:r w:rsidRPr="00D33A73">
        <w:rPr>
          <w:rFonts w:ascii="Times New Roman" w:hAnsi="Times New Roman" w:cs="Times New Roman"/>
          <w:sz w:val="24"/>
          <w:szCs w:val="24"/>
          <w:lang w:val="en-US"/>
        </w:rPr>
        <w:t xml:space="preserve">. </w:t>
      </w:r>
      <w:proofErr w:type="gramStart"/>
      <w:r w:rsidRPr="00D33A73">
        <w:rPr>
          <w:rFonts w:ascii="Times New Roman" w:hAnsi="Times New Roman" w:cs="Times New Roman"/>
          <w:sz w:val="24"/>
          <w:szCs w:val="24"/>
          <w:lang w:val="en-US"/>
        </w:rPr>
        <w:t>rad</w:t>
      </w:r>
      <w:proofErr w:type="gramEnd"/>
      <w:r w:rsidRPr="00D33A73">
        <w:rPr>
          <w:rFonts w:ascii="Times New Roman" w:hAnsi="Times New Roman" w:cs="Times New Roman"/>
          <w:sz w:val="24"/>
          <w:szCs w:val="24"/>
          <w:lang w:val="en-US"/>
        </w:rPr>
        <w:t xml:space="preserve"> </w:t>
      </w:r>
      <w:proofErr w:type="spellStart"/>
      <w:r w:rsidRPr="00D33A73">
        <w:rPr>
          <w:rFonts w:ascii="Times New Roman" w:hAnsi="Times New Roman" w:cs="Times New Roman"/>
          <w:sz w:val="24"/>
          <w:szCs w:val="24"/>
          <w:lang w:val="en-US"/>
        </w:rPr>
        <w:t>Valerianae</w:t>
      </w:r>
      <w:proofErr w:type="spellEnd"/>
      <w:r w:rsidRPr="00D33A73">
        <w:rPr>
          <w:rFonts w:ascii="Times New Roman" w:hAnsi="Times New Roman" w:cs="Times New Roman"/>
          <w:sz w:val="24"/>
          <w:szCs w:val="24"/>
          <w:lang w:val="en-US"/>
        </w:rPr>
        <w:t xml:space="preserve">). </w:t>
      </w:r>
    </w:p>
    <w:p w:rsidR="00052892" w:rsidRPr="00D33A73" w:rsidRDefault="00052892" w:rsidP="00052892">
      <w:pPr>
        <w:rPr>
          <w:rFonts w:ascii="Times New Roman" w:hAnsi="Times New Roman" w:cs="Times New Roman"/>
          <w:sz w:val="24"/>
          <w:szCs w:val="24"/>
        </w:rPr>
      </w:pPr>
      <w:r w:rsidRPr="00D33A73">
        <w:rPr>
          <w:rFonts w:ascii="Times New Roman" w:hAnsi="Times New Roman" w:cs="Times New Roman"/>
          <w:sz w:val="24"/>
          <w:szCs w:val="24"/>
          <w:u w:val="single"/>
        </w:rPr>
        <w:t xml:space="preserve">6. Свещичка </w:t>
      </w:r>
      <w:r w:rsidRPr="00D33A73">
        <w:rPr>
          <w:rFonts w:ascii="Times New Roman" w:hAnsi="Times New Roman" w:cs="Times New Roman"/>
          <w:sz w:val="24"/>
          <w:szCs w:val="24"/>
          <w:u w:val="single"/>
          <w:lang w:val="en-US"/>
        </w:rPr>
        <w:t>(</w:t>
      </w:r>
      <w:proofErr w:type="spellStart"/>
      <w:r w:rsidRPr="00D33A73">
        <w:rPr>
          <w:rFonts w:ascii="Times New Roman" w:hAnsi="Times New Roman" w:cs="Times New Roman"/>
          <w:sz w:val="24"/>
          <w:szCs w:val="24"/>
          <w:u w:val="single"/>
          <w:lang w:val="en-US"/>
        </w:rPr>
        <w:t>suppositorium</w:t>
      </w:r>
      <w:proofErr w:type="spellEnd"/>
      <w:r w:rsidRPr="00D33A73">
        <w:rPr>
          <w:rFonts w:ascii="Times New Roman" w:hAnsi="Times New Roman" w:cs="Times New Roman"/>
          <w:sz w:val="24"/>
          <w:szCs w:val="24"/>
          <w:u w:val="single"/>
        </w:rPr>
        <w:t xml:space="preserve">, </w:t>
      </w:r>
      <w:r w:rsidRPr="00D33A73">
        <w:rPr>
          <w:rFonts w:ascii="Times New Roman" w:hAnsi="Times New Roman" w:cs="Times New Roman"/>
          <w:sz w:val="24"/>
          <w:szCs w:val="24"/>
          <w:u w:val="single"/>
          <w:lang w:val="en-US"/>
        </w:rPr>
        <w:t>ii, -a, -</w:t>
      </w:r>
      <w:proofErr w:type="spellStart"/>
      <w:r w:rsidRPr="00D33A73">
        <w:rPr>
          <w:rFonts w:ascii="Times New Roman" w:hAnsi="Times New Roman" w:cs="Times New Roman"/>
          <w:sz w:val="24"/>
          <w:szCs w:val="24"/>
          <w:u w:val="single"/>
          <w:lang w:val="en-US"/>
        </w:rPr>
        <w:t>orum</w:t>
      </w:r>
      <w:proofErr w:type="spellEnd"/>
      <w:r w:rsidRPr="00D33A73">
        <w:rPr>
          <w:rFonts w:ascii="Times New Roman" w:hAnsi="Times New Roman" w:cs="Times New Roman"/>
          <w:sz w:val="24"/>
          <w:szCs w:val="24"/>
          <w:u w:val="single"/>
          <w:lang w:val="en-US"/>
        </w:rPr>
        <w:t xml:space="preserve">; </w:t>
      </w:r>
      <w:r w:rsidRPr="00D33A73">
        <w:rPr>
          <w:rFonts w:ascii="Times New Roman" w:hAnsi="Times New Roman" w:cs="Times New Roman"/>
          <w:sz w:val="24"/>
          <w:szCs w:val="24"/>
          <w:u w:val="single"/>
          <w:lang w:val="ru-RU"/>
        </w:rPr>
        <w:t>съкращ</w:t>
      </w:r>
      <w:r w:rsidRPr="00D33A73">
        <w:rPr>
          <w:rFonts w:ascii="Times New Roman" w:hAnsi="Times New Roman" w:cs="Times New Roman"/>
          <w:sz w:val="24"/>
          <w:szCs w:val="24"/>
          <w:u w:val="single"/>
          <w:lang w:val="en-US"/>
        </w:rPr>
        <w:t xml:space="preserve">. </w:t>
      </w:r>
      <w:proofErr w:type="gramStart"/>
      <w:r w:rsidRPr="00D33A73">
        <w:rPr>
          <w:rFonts w:ascii="Times New Roman" w:hAnsi="Times New Roman" w:cs="Times New Roman"/>
          <w:sz w:val="24"/>
          <w:szCs w:val="24"/>
          <w:u w:val="single"/>
          <w:lang w:val="en-US"/>
        </w:rPr>
        <w:t>supp.)</w:t>
      </w:r>
      <w:proofErr w:type="gramEnd"/>
      <w:r w:rsidRPr="00D33A73">
        <w:rPr>
          <w:rFonts w:ascii="Times New Roman" w:hAnsi="Times New Roman" w:cs="Times New Roman"/>
          <w:sz w:val="24"/>
          <w:szCs w:val="24"/>
          <w:u w:val="single"/>
          <w:lang w:val="en-US"/>
        </w:rPr>
        <w:t xml:space="preserve"> </w:t>
      </w:r>
      <w:r w:rsidRPr="00D33A73">
        <w:rPr>
          <w:rFonts w:ascii="Times New Roman" w:hAnsi="Times New Roman" w:cs="Times New Roman"/>
          <w:sz w:val="24"/>
          <w:szCs w:val="24"/>
        </w:rPr>
        <w:t xml:space="preserve">Свещичките са меки, дозирани лекарствени форми за ректално или вагинално приложение, които при стайна температура са твърди, а при температура на тялото се разтопяват и освобождават включеното в тях лекарство. Подходящ конституент е </w:t>
      </w:r>
      <w:proofErr w:type="spellStart"/>
      <w:r w:rsidRPr="00D33A73">
        <w:rPr>
          <w:rFonts w:ascii="Times New Roman" w:hAnsi="Times New Roman" w:cs="Times New Roman"/>
          <w:sz w:val="24"/>
          <w:szCs w:val="24"/>
          <w:lang w:val="en-US"/>
        </w:rPr>
        <w:t>Butyrum</w:t>
      </w:r>
      <w:proofErr w:type="spellEnd"/>
      <w:r w:rsidRPr="00D33A73">
        <w:rPr>
          <w:rFonts w:ascii="Times New Roman" w:hAnsi="Times New Roman" w:cs="Times New Roman"/>
          <w:sz w:val="24"/>
          <w:szCs w:val="24"/>
          <w:lang w:val="ru-RU"/>
        </w:rPr>
        <w:t xml:space="preserve"> </w:t>
      </w:r>
      <w:r w:rsidRPr="00D33A73">
        <w:rPr>
          <w:rFonts w:ascii="Times New Roman" w:hAnsi="Times New Roman" w:cs="Times New Roman"/>
          <w:sz w:val="24"/>
          <w:szCs w:val="24"/>
          <w:lang w:val="en-US"/>
        </w:rPr>
        <w:t>cacao</w:t>
      </w:r>
      <w:r w:rsidRPr="00D33A73">
        <w:rPr>
          <w:rFonts w:ascii="Times New Roman" w:hAnsi="Times New Roman" w:cs="Times New Roman"/>
          <w:sz w:val="24"/>
          <w:szCs w:val="24"/>
          <w:lang w:val="ru-RU"/>
        </w:rPr>
        <w:t xml:space="preserve">, </w:t>
      </w:r>
      <w:r w:rsidRPr="00D33A73">
        <w:rPr>
          <w:rFonts w:ascii="Times New Roman" w:hAnsi="Times New Roman" w:cs="Times New Roman"/>
          <w:sz w:val="24"/>
          <w:szCs w:val="24"/>
        </w:rPr>
        <w:t>в количество колкото трябва (</w:t>
      </w:r>
      <w:r w:rsidRPr="00D33A73">
        <w:rPr>
          <w:rFonts w:ascii="Times New Roman" w:hAnsi="Times New Roman" w:cs="Times New Roman"/>
          <w:sz w:val="24"/>
          <w:szCs w:val="24"/>
          <w:lang w:val="en-US"/>
        </w:rPr>
        <w:t>quantum</w:t>
      </w:r>
      <w:r w:rsidRPr="00D33A73">
        <w:rPr>
          <w:rFonts w:ascii="Times New Roman" w:hAnsi="Times New Roman" w:cs="Times New Roman"/>
          <w:sz w:val="24"/>
          <w:szCs w:val="24"/>
          <w:lang w:val="ru-RU"/>
        </w:rPr>
        <w:t xml:space="preserve"> </w:t>
      </w:r>
      <w:proofErr w:type="spellStart"/>
      <w:r w:rsidRPr="00D33A73">
        <w:rPr>
          <w:rFonts w:ascii="Times New Roman" w:hAnsi="Times New Roman" w:cs="Times New Roman"/>
          <w:sz w:val="24"/>
          <w:szCs w:val="24"/>
          <w:lang w:val="en-US"/>
        </w:rPr>
        <w:t>satis</w:t>
      </w:r>
      <w:proofErr w:type="spellEnd"/>
      <w:r w:rsidRPr="00D33A73">
        <w:rPr>
          <w:rFonts w:ascii="Times New Roman" w:hAnsi="Times New Roman" w:cs="Times New Roman"/>
          <w:sz w:val="24"/>
          <w:szCs w:val="24"/>
          <w:lang w:val="ru-RU"/>
        </w:rPr>
        <w:t xml:space="preserve">, </w:t>
      </w:r>
      <w:r w:rsidRPr="00D33A73">
        <w:rPr>
          <w:rFonts w:ascii="Times New Roman" w:hAnsi="Times New Roman" w:cs="Times New Roman"/>
          <w:sz w:val="24"/>
          <w:szCs w:val="24"/>
          <w:lang w:val="en-US"/>
        </w:rPr>
        <w:t>q</w:t>
      </w:r>
      <w:r w:rsidRPr="00D33A73">
        <w:rPr>
          <w:rFonts w:ascii="Times New Roman" w:hAnsi="Times New Roman" w:cs="Times New Roman"/>
          <w:sz w:val="24"/>
          <w:szCs w:val="24"/>
          <w:lang w:val="ru-RU"/>
        </w:rPr>
        <w:t>.</w:t>
      </w:r>
      <w:r w:rsidRPr="00D33A73">
        <w:rPr>
          <w:rFonts w:ascii="Times New Roman" w:hAnsi="Times New Roman" w:cs="Times New Roman"/>
          <w:sz w:val="24"/>
          <w:szCs w:val="24"/>
          <w:lang w:val="en-US"/>
        </w:rPr>
        <w:t>s</w:t>
      </w:r>
      <w:r w:rsidRPr="00D33A73">
        <w:rPr>
          <w:rFonts w:ascii="Times New Roman" w:hAnsi="Times New Roman" w:cs="Times New Roman"/>
          <w:sz w:val="24"/>
          <w:szCs w:val="24"/>
          <w:lang w:val="ru-RU"/>
        </w:rPr>
        <w:t xml:space="preserve">.). </w:t>
      </w:r>
      <w:r w:rsidRPr="00D33A73">
        <w:rPr>
          <w:rFonts w:ascii="Times New Roman" w:hAnsi="Times New Roman" w:cs="Times New Roman"/>
          <w:sz w:val="24"/>
          <w:szCs w:val="24"/>
        </w:rPr>
        <w:t xml:space="preserve">Приготвените в аптеката се изписват под брой 6 или кратно на 6. </w:t>
      </w:r>
    </w:p>
    <w:p w:rsidR="00052892" w:rsidRPr="00D33A73" w:rsidRDefault="00052892" w:rsidP="00052892">
      <w:pPr>
        <w:rPr>
          <w:rFonts w:ascii="Times New Roman" w:hAnsi="Times New Roman" w:cs="Times New Roman"/>
          <w:sz w:val="24"/>
          <w:szCs w:val="24"/>
          <w:u w:val="single"/>
          <w:lang w:val="ru-RU"/>
        </w:rPr>
      </w:pPr>
      <w:r w:rsidRPr="00D33A73">
        <w:rPr>
          <w:rFonts w:ascii="Times New Roman" w:hAnsi="Times New Roman" w:cs="Times New Roman"/>
          <w:sz w:val="24"/>
          <w:szCs w:val="24"/>
        </w:rPr>
        <w:t xml:space="preserve">Биват </w:t>
      </w:r>
      <w:r w:rsidRPr="00D33A73">
        <w:rPr>
          <w:rFonts w:ascii="Times New Roman" w:hAnsi="Times New Roman" w:cs="Times New Roman"/>
          <w:b/>
          <w:sz w:val="24"/>
          <w:szCs w:val="24"/>
        </w:rPr>
        <w:t>ректални</w:t>
      </w:r>
      <w:r w:rsidRPr="00D33A73">
        <w:rPr>
          <w:rFonts w:ascii="Times New Roman" w:hAnsi="Times New Roman" w:cs="Times New Roman"/>
          <w:sz w:val="24"/>
          <w:szCs w:val="24"/>
        </w:rPr>
        <w:t xml:space="preserve"> и </w:t>
      </w:r>
      <w:r w:rsidRPr="00D33A73">
        <w:rPr>
          <w:rFonts w:ascii="Times New Roman" w:hAnsi="Times New Roman" w:cs="Times New Roman"/>
          <w:b/>
          <w:sz w:val="24"/>
          <w:szCs w:val="24"/>
        </w:rPr>
        <w:t>вагинални</w:t>
      </w:r>
      <w:r w:rsidRPr="00D33A73">
        <w:rPr>
          <w:rFonts w:ascii="Times New Roman" w:hAnsi="Times New Roman" w:cs="Times New Roman"/>
          <w:sz w:val="24"/>
          <w:szCs w:val="24"/>
        </w:rPr>
        <w:t>.</w:t>
      </w:r>
    </w:p>
    <w:p w:rsidR="00052892" w:rsidRPr="00D33A73" w:rsidRDefault="00052892" w:rsidP="00052892">
      <w:pPr>
        <w:rPr>
          <w:rFonts w:ascii="Times New Roman" w:hAnsi="Times New Roman" w:cs="Times New Roman"/>
          <w:sz w:val="24"/>
          <w:szCs w:val="24"/>
        </w:rPr>
      </w:pPr>
      <w:r w:rsidRPr="00D33A73">
        <w:rPr>
          <w:rFonts w:ascii="Times New Roman" w:hAnsi="Times New Roman" w:cs="Times New Roman"/>
          <w:i/>
          <w:sz w:val="24"/>
          <w:szCs w:val="24"/>
        </w:rPr>
        <w:t>Ректалните свещички</w:t>
      </w:r>
      <w:r w:rsidRPr="00D33A73">
        <w:rPr>
          <w:rFonts w:ascii="Times New Roman" w:hAnsi="Times New Roman" w:cs="Times New Roman"/>
          <w:sz w:val="24"/>
          <w:szCs w:val="24"/>
        </w:rPr>
        <w:t xml:space="preserve"> (</w:t>
      </w:r>
      <w:proofErr w:type="spellStart"/>
      <w:r w:rsidRPr="00D33A73">
        <w:rPr>
          <w:rFonts w:ascii="Times New Roman" w:hAnsi="Times New Roman" w:cs="Times New Roman"/>
          <w:sz w:val="24"/>
          <w:szCs w:val="24"/>
          <w:lang w:val="en-US"/>
        </w:rPr>
        <w:t>suppositoria</w:t>
      </w:r>
      <w:proofErr w:type="spellEnd"/>
      <w:r w:rsidRPr="00D33A73">
        <w:rPr>
          <w:rFonts w:ascii="Times New Roman" w:hAnsi="Times New Roman" w:cs="Times New Roman"/>
          <w:sz w:val="24"/>
          <w:szCs w:val="24"/>
        </w:rPr>
        <w:t xml:space="preserve"> </w:t>
      </w:r>
      <w:proofErr w:type="spellStart"/>
      <w:r w:rsidRPr="00D33A73">
        <w:rPr>
          <w:rFonts w:ascii="Times New Roman" w:hAnsi="Times New Roman" w:cs="Times New Roman"/>
          <w:sz w:val="24"/>
          <w:szCs w:val="24"/>
          <w:lang w:val="en-US"/>
        </w:rPr>
        <w:t>rectalia</w:t>
      </w:r>
      <w:proofErr w:type="spellEnd"/>
      <w:r w:rsidRPr="00D33A73">
        <w:rPr>
          <w:rFonts w:ascii="Times New Roman" w:hAnsi="Times New Roman" w:cs="Times New Roman"/>
          <w:sz w:val="24"/>
          <w:szCs w:val="24"/>
        </w:rPr>
        <w:t xml:space="preserve">) са класическите свещички. </w:t>
      </w:r>
      <w:proofErr w:type="gramStart"/>
      <w:r w:rsidRPr="00D33A73">
        <w:rPr>
          <w:rFonts w:ascii="Times New Roman" w:hAnsi="Times New Roman" w:cs="Times New Roman"/>
          <w:sz w:val="24"/>
          <w:szCs w:val="24"/>
          <w:lang w:val="en-US"/>
        </w:rPr>
        <w:t>O</w:t>
      </w:r>
      <w:r w:rsidRPr="00D33A73">
        <w:rPr>
          <w:rFonts w:ascii="Times New Roman" w:hAnsi="Times New Roman" w:cs="Times New Roman"/>
          <w:sz w:val="24"/>
          <w:szCs w:val="24"/>
        </w:rPr>
        <w:t xml:space="preserve">казват както местно действие (хемороиди, анални фисури), така и резорбтивно действие </w:t>
      </w:r>
      <w:r w:rsidRPr="00D33A73">
        <w:rPr>
          <w:rFonts w:ascii="Times New Roman" w:hAnsi="Times New Roman" w:cs="Times New Roman"/>
          <w:sz w:val="24"/>
          <w:szCs w:val="24"/>
        </w:rPr>
        <w:lastRenderedPageBreak/>
        <w:t>(антипиретично, аналгетично, антиеметично</w:t>
      </w:r>
      <w:r w:rsidRPr="00D33A73">
        <w:rPr>
          <w:rFonts w:ascii="Times New Roman" w:hAnsi="Times New Roman" w:cs="Times New Roman"/>
          <w:sz w:val="24"/>
          <w:szCs w:val="24"/>
          <w:lang w:val="ru-RU"/>
        </w:rPr>
        <w:t xml:space="preserve">, </w:t>
      </w:r>
      <w:r w:rsidRPr="00D33A73">
        <w:rPr>
          <w:rFonts w:ascii="Times New Roman" w:hAnsi="Times New Roman" w:cs="Times New Roman"/>
          <w:sz w:val="24"/>
          <w:szCs w:val="24"/>
        </w:rPr>
        <w:t>противогърчово и др.).</w:t>
      </w:r>
      <w:proofErr w:type="gramEnd"/>
      <w:r w:rsidRPr="00D33A73">
        <w:rPr>
          <w:rFonts w:ascii="Times New Roman" w:hAnsi="Times New Roman" w:cs="Times New Roman"/>
          <w:sz w:val="24"/>
          <w:szCs w:val="24"/>
        </w:rPr>
        <w:t xml:space="preserve"> Подходящи са за деца, при болни с повръщане, в безсъзнание, за избягване дразнещото действие  върху стомаха.</w:t>
      </w:r>
    </w:p>
    <w:p w:rsidR="00052892" w:rsidRDefault="00052892" w:rsidP="00052892">
      <w:pPr>
        <w:rPr>
          <w:rFonts w:ascii="Times New Roman" w:hAnsi="Times New Roman" w:cs="Times New Roman"/>
          <w:sz w:val="24"/>
          <w:szCs w:val="24"/>
        </w:rPr>
      </w:pPr>
      <w:r w:rsidRPr="00D33A73">
        <w:rPr>
          <w:rFonts w:ascii="Times New Roman" w:hAnsi="Times New Roman" w:cs="Times New Roman"/>
          <w:i/>
          <w:sz w:val="24"/>
          <w:szCs w:val="24"/>
        </w:rPr>
        <w:t>Вагиналните</w:t>
      </w:r>
      <w:r w:rsidRPr="00D33A73">
        <w:rPr>
          <w:rFonts w:ascii="Times New Roman" w:hAnsi="Times New Roman" w:cs="Times New Roman"/>
          <w:sz w:val="24"/>
          <w:szCs w:val="24"/>
        </w:rPr>
        <w:t xml:space="preserve"> </w:t>
      </w:r>
      <w:r w:rsidRPr="00D33A73">
        <w:rPr>
          <w:rFonts w:ascii="Times New Roman" w:hAnsi="Times New Roman" w:cs="Times New Roman"/>
          <w:i/>
          <w:sz w:val="24"/>
          <w:szCs w:val="24"/>
        </w:rPr>
        <w:t>свещички</w:t>
      </w:r>
      <w:r w:rsidRPr="00D33A73">
        <w:rPr>
          <w:rFonts w:ascii="Times New Roman" w:hAnsi="Times New Roman" w:cs="Times New Roman"/>
          <w:sz w:val="24"/>
          <w:szCs w:val="24"/>
        </w:rPr>
        <w:t xml:space="preserve"> (</w:t>
      </w:r>
      <w:proofErr w:type="spellStart"/>
      <w:r w:rsidRPr="00D33A73">
        <w:rPr>
          <w:rFonts w:ascii="Times New Roman" w:hAnsi="Times New Roman" w:cs="Times New Roman"/>
          <w:sz w:val="24"/>
          <w:szCs w:val="24"/>
          <w:lang w:val="en-US"/>
        </w:rPr>
        <w:t>suppositoria</w:t>
      </w:r>
      <w:proofErr w:type="spellEnd"/>
      <w:r w:rsidRPr="00D33A73">
        <w:rPr>
          <w:rFonts w:ascii="Times New Roman" w:hAnsi="Times New Roman" w:cs="Times New Roman"/>
          <w:sz w:val="24"/>
          <w:szCs w:val="24"/>
        </w:rPr>
        <w:t xml:space="preserve"> </w:t>
      </w:r>
      <w:proofErr w:type="spellStart"/>
      <w:r w:rsidRPr="00D33A73">
        <w:rPr>
          <w:rFonts w:ascii="Times New Roman" w:hAnsi="Times New Roman" w:cs="Times New Roman"/>
          <w:sz w:val="24"/>
          <w:szCs w:val="24"/>
          <w:lang w:val="en-US"/>
        </w:rPr>
        <w:t>vaginalia</w:t>
      </w:r>
      <w:proofErr w:type="spellEnd"/>
      <w:r w:rsidRPr="00D33A73">
        <w:rPr>
          <w:rFonts w:ascii="Times New Roman" w:hAnsi="Times New Roman" w:cs="Times New Roman"/>
          <w:sz w:val="24"/>
          <w:szCs w:val="24"/>
        </w:rPr>
        <w:t xml:space="preserve">, </w:t>
      </w:r>
      <w:proofErr w:type="spellStart"/>
      <w:r w:rsidRPr="00D33A73">
        <w:rPr>
          <w:rFonts w:ascii="Times New Roman" w:hAnsi="Times New Roman" w:cs="Times New Roman"/>
          <w:sz w:val="24"/>
          <w:szCs w:val="24"/>
          <w:lang w:val="en-US"/>
        </w:rPr>
        <w:t>globuli</w:t>
      </w:r>
      <w:proofErr w:type="spellEnd"/>
      <w:r w:rsidRPr="00D33A73">
        <w:rPr>
          <w:rFonts w:ascii="Times New Roman" w:hAnsi="Times New Roman" w:cs="Times New Roman"/>
          <w:sz w:val="24"/>
          <w:szCs w:val="24"/>
        </w:rPr>
        <w:t xml:space="preserve"> </w:t>
      </w:r>
      <w:proofErr w:type="spellStart"/>
      <w:r w:rsidRPr="00D33A73">
        <w:rPr>
          <w:rFonts w:ascii="Times New Roman" w:hAnsi="Times New Roman" w:cs="Times New Roman"/>
          <w:sz w:val="24"/>
          <w:szCs w:val="24"/>
          <w:lang w:val="en-US"/>
        </w:rPr>
        <w:t>vaginales</w:t>
      </w:r>
      <w:proofErr w:type="spellEnd"/>
      <w:r w:rsidRPr="00D33A73">
        <w:rPr>
          <w:rFonts w:ascii="Times New Roman" w:hAnsi="Times New Roman" w:cs="Times New Roman"/>
          <w:sz w:val="24"/>
          <w:szCs w:val="24"/>
        </w:rPr>
        <w:t>) се поставят дълбоко във влагалището и оказват само местно действие поради слабата резорбция от влагалищната лигавица. Поради неконтролируемост на резорбцията при възпалителен процес не се назначават в доза, превишаваща единичната за перорален прием. Не се използват по време на мензис, а при бременни – само по лекарска преценка.</w:t>
      </w:r>
    </w:p>
    <w:p w:rsidR="00D33A73" w:rsidRPr="00D33A73" w:rsidRDefault="00D33A73" w:rsidP="00052892">
      <w:pPr>
        <w:rPr>
          <w:rFonts w:ascii="Times New Roman" w:hAnsi="Times New Roman" w:cs="Times New Roman"/>
          <w:sz w:val="24"/>
          <w:szCs w:val="24"/>
        </w:rPr>
      </w:pPr>
    </w:p>
    <w:p w:rsidR="00052892" w:rsidRPr="001F16EB" w:rsidRDefault="00052892" w:rsidP="001F16EB">
      <w:pPr>
        <w:jc w:val="center"/>
        <w:rPr>
          <w:rFonts w:ascii="Times New Roman" w:hAnsi="Times New Roman" w:cs="Times New Roman"/>
          <w:b/>
          <w:sz w:val="24"/>
          <w:szCs w:val="24"/>
        </w:rPr>
      </w:pPr>
      <w:r w:rsidRPr="00D33A73">
        <w:rPr>
          <w:rFonts w:ascii="Times New Roman" w:hAnsi="Times New Roman" w:cs="Times New Roman"/>
          <w:b/>
          <w:sz w:val="24"/>
          <w:szCs w:val="24"/>
        </w:rPr>
        <w:t>ТЕЧНИ ЛЕКАРСТВЕНИ ФОРМИ</w:t>
      </w:r>
    </w:p>
    <w:p w:rsidR="00052892" w:rsidRPr="00D33A73" w:rsidRDefault="00052892" w:rsidP="00052892">
      <w:pPr>
        <w:ind w:firstLine="284"/>
        <w:rPr>
          <w:rFonts w:ascii="Times New Roman" w:hAnsi="Times New Roman" w:cs="Times New Roman"/>
          <w:sz w:val="24"/>
          <w:szCs w:val="24"/>
        </w:rPr>
      </w:pPr>
      <w:r w:rsidRPr="00D33A73">
        <w:rPr>
          <w:rFonts w:ascii="Times New Roman" w:hAnsi="Times New Roman" w:cs="Times New Roman"/>
          <w:b/>
          <w:sz w:val="24"/>
          <w:szCs w:val="24"/>
        </w:rPr>
        <w:t>1.Разтвор</w:t>
      </w:r>
      <w:r w:rsidRPr="00D33A73">
        <w:rPr>
          <w:rFonts w:ascii="Times New Roman" w:hAnsi="Times New Roman" w:cs="Times New Roman"/>
          <w:sz w:val="24"/>
          <w:szCs w:val="24"/>
        </w:rPr>
        <w:t xml:space="preserve"> (</w:t>
      </w:r>
      <w:r w:rsidRPr="00D33A73">
        <w:rPr>
          <w:rFonts w:ascii="Times New Roman" w:hAnsi="Times New Roman" w:cs="Times New Roman"/>
          <w:i/>
          <w:sz w:val="24"/>
          <w:szCs w:val="24"/>
        </w:rPr>
        <w:t>solutio, solutionis, solutiones; в рецептата се съкращава sol</w:t>
      </w:r>
      <w:r w:rsidRPr="00D33A73">
        <w:rPr>
          <w:rFonts w:ascii="Times New Roman" w:hAnsi="Times New Roman" w:cs="Times New Roman"/>
          <w:sz w:val="24"/>
          <w:szCs w:val="24"/>
        </w:rPr>
        <w:t>.)</w:t>
      </w:r>
    </w:p>
    <w:p w:rsidR="00052892" w:rsidRPr="00D33A73" w:rsidRDefault="00052892" w:rsidP="00052892">
      <w:pPr>
        <w:rPr>
          <w:rFonts w:ascii="Times New Roman" w:hAnsi="Times New Roman" w:cs="Times New Roman"/>
          <w:sz w:val="24"/>
          <w:szCs w:val="24"/>
        </w:rPr>
      </w:pPr>
      <w:r w:rsidRPr="00D33A73">
        <w:rPr>
          <w:rFonts w:ascii="Times New Roman" w:hAnsi="Times New Roman" w:cs="Times New Roman"/>
          <w:sz w:val="24"/>
          <w:szCs w:val="24"/>
        </w:rPr>
        <w:t>Разтворите са течни лекарствени форми, които се получават при разтварянето на едно лекарствено вещество в един течен разтворител. По правило разтворите са бистри, прозрачни и напълно хомогенни (с изключение на колоидалните разтвори, които са опалесциращи, напр. разтвор на collargol). Предназначени са за вътрешно, външно и инжекционно приложение. Маслените разтвори не се прилагат венозно. Могат да се приготвят пресни в аптеката (магистрални, екстемпорални) или да бъдат готови, фабрични (официнални). Екстемпоралните се изписват в разгънат вариант, като се посочва количеството на разтворимото вещество и разтворителя, а готовите се изписват в съкратен вариант, като % концентрация и обем в милилитри (тегло в грамове), по-рядко като дроб (разтв. в-во/р-тел).</w:t>
      </w:r>
    </w:p>
    <w:p w:rsidR="00052892" w:rsidRPr="00D33A73" w:rsidRDefault="00052892" w:rsidP="00052892">
      <w:pPr>
        <w:ind w:firstLine="284"/>
        <w:rPr>
          <w:rFonts w:ascii="Times New Roman" w:hAnsi="Times New Roman" w:cs="Times New Roman"/>
          <w:sz w:val="24"/>
          <w:szCs w:val="24"/>
        </w:rPr>
      </w:pPr>
      <w:r w:rsidRPr="00D33A73">
        <w:rPr>
          <w:rFonts w:ascii="Times New Roman" w:hAnsi="Times New Roman" w:cs="Times New Roman"/>
          <w:b/>
          <w:sz w:val="24"/>
          <w:szCs w:val="24"/>
        </w:rPr>
        <w:t>2. Микстура</w:t>
      </w:r>
      <w:r w:rsidRPr="00D33A73">
        <w:rPr>
          <w:rFonts w:ascii="Times New Roman" w:hAnsi="Times New Roman" w:cs="Times New Roman"/>
          <w:sz w:val="24"/>
          <w:szCs w:val="24"/>
        </w:rPr>
        <w:t xml:space="preserve"> (</w:t>
      </w:r>
      <w:r w:rsidRPr="00D33A73">
        <w:rPr>
          <w:rFonts w:ascii="Times New Roman" w:hAnsi="Times New Roman" w:cs="Times New Roman"/>
          <w:i/>
          <w:sz w:val="24"/>
          <w:szCs w:val="24"/>
        </w:rPr>
        <w:t>Mixtura, ае, ае; съкращава се mixt</w:t>
      </w:r>
      <w:r w:rsidRPr="00D33A73">
        <w:rPr>
          <w:rFonts w:ascii="Times New Roman" w:hAnsi="Times New Roman" w:cs="Times New Roman"/>
          <w:sz w:val="24"/>
          <w:szCs w:val="24"/>
        </w:rPr>
        <w:t>.)</w:t>
      </w:r>
    </w:p>
    <w:p w:rsidR="00052892" w:rsidRPr="00D33A73" w:rsidRDefault="00052892" w:rsidP="00052892">
      <w:pPr>
        <w:rPr>
          <w:rFonts w:ascii="Times New Roman" w:hAnsi="Times New Roman" w:cs="Times New Roman"/>
          <w:sz w:val="24"/>
          <w:szCs w:val="24"/>
        </w:rPr>
      </w:pPr>
      <w:r w:rsidRPr="00D33A73">
        <w:rPr>
          <w:rFonts w:ascii="Times New Roman" w:hAnsi="Times New Roman" w:cs="Times New Roman"/>
          <w:sz w:val="24"/>
          <w:szCs w:val="24"/>
        </w:rPr>
        <w:t xml:space="preserve"> Микстурите са течни лекарствени форми, които се получават при разтварянето на две или повече лекарствени вещества в един течен разтворител или при смесването на повече от две течности. Предназначени са за вътрешно или външно приложение. За разлика от разтворите могат да бъдат мътни и дори утаяващи се. Утаяващата се микстура се нарича mixtura agitanda и трябва да се разклаща преди употреба (от agito, -are, разклащам). Подобно на разтворите, екстемпоралните се изписват в разгънат вариант, а готовите се изписват съкратено под тяхното търговско наименование, в оригиналната им фабрична опаковка (flacon).</w:t>
      </w:r>
    </w:p>
    <w:p w:rsidR="00052892" w:rsidRPr="00D33A73" w:rsidRDefault="00052892" w:rsidP="00052892">
      <w:pPr>
        <w:ind w:firstLine="284"/>
        <w:rPr>
          <w:rFonts w:ascii="Times New Roman" w:hAnsi="Times New Roman" w:cs="Times New Roman"/>
          <w:sz w:val="24"/>
          <w:szCs w:val="24"/>
        </w:rPr>
      </w:pPr>
      <w:r w:rsidRPr="00D33A73">
        <w:rPr>
          <w:rFonts w:ascii="Times New Roman" w:hAnsi="Times New Roman" w:cs="Times New Roman"/>
          <w:b/>
          <w:sz w:val="24"/>
          <w:szCs w:val="24"/>
        </w:rPr>
        <w:t>3. Капки</w:t>
      </w:r>
      <w:r w:rsidRPr="00D33A73">
        <w:rPr>
          <w:rFonts w:ascii="Times New Roman" w:hAnsi="Times New Roman" w:cs="Times New Roman"/>
          <w:sz w:val="24"/>
          <w:szCs w:val="24"/>
        </w:rPr>
        <w:t xml:space="preserve"> (</w:t>
      </w:r>
      <w:r w:rsidRPr="00D33A73">
        <w:rPr>
          <w:rFonts w:ascii="Times New Roman" w:hAnsi="Times New Roman" w:cs="Times New Roman"/>
          <w:i/>
          <w:sz w:val="24"/>
          <w:szCs w:val="24"/>
        </w:rPr>
        <w:t>guttae, -ae, -arum; съкращава се gutt.)</w:t>
      </w:r>
    </w:p>
    <w:p w:rsidR="00052892" w:rsidRPr="00D33A73" w:rsidRDefault="00052892" w:rsidP="00052892">
      <w:pPr>
        <w:rPr>
          <w:rFonts w:ascii="Times New Roman" w:hAnsi="Times New Roman" w:cs="Times New Roman"/>
          <w:sz w:val="24"/>
          <w:szCs w:val="24"/>
        </w:rPr>
      </w:pPr>
      <w:r w:rsidRPr="00D33A73">
        <w:rPr>
          <w:rFonts w:ascii="Times New Roman" w:hAnsi="Times New Roman" w:cs="Times New Roman"/>
          <w:sz w:val="24"/>
          <w:szCs w:val="24"/>
        </w:rPr>
        <w:t>Капките са течни лекарствени форми, които се получават при разтварянето на силно активни лекарства с малка единична доза. В капки се дозират разтвори, микстури, суспенсии, емулсии, тинктури, течни екстракти. Предназначени са за вътрешно и външно приложение. Изписват се в малки общи количества – 10-20-30 грама (мл). Дозират се със стандартен капкомер, който накапва съответно:</w:t>
      </w:r>
    </w:p>
    <w:p w:rsidR="00052892" w:rsidRPr="00D33A73" w:rsidRDefault="00052892" w:rsidP="00052892">
      <w:pPr>
        <w:ind w:firstLine="709"/>
        <w:rPr>
          <w:rFonts w:ascii="Times New Roman" w:hAnsi="Times New Roman" w:cs="Times New Roman"/>
          <w:sz w:val="24"/>
          <w:szCs w:val="24"/>
        </w:rPr>
      </w:pPr>
      <w:r w:rsidRPr="00D33A73">
        <w:rPr>
          <w:rFonts w:ascii="Times New Roman" w:hAnsi="Times New Roman" w:cs="Times New Roman"/>
          <w:sz w:val="24"/>
          <w:szCs w:val="24"/>
        </w:rPr>
        <w:t>От 1 мл воден р-ор = 20 капки      -   приблизително</w:t>
      </w:r>
    </w:p>
    <w:p w:rsidR="00052892" w:rsidRPr="00D33A73" w:rsidRDefault="00052892" w:rsidP="00052892">
      <w:pPr>
        <w:ind w:firstLine="709"/>
        <w:rPr>
          <w:rFonts w:ascii="Times New Roman" w:hAnsi="Times New Roman" w:cs="Times New Roman"/>
          <w:sz w:val="24"/>
          <w:szCs w:val="24"/>
        </w:rPr>
      </w:pPr>
      <w:r w:rsidRPr="00D33A73">
        <w:rPr>
          <w:rFonts w:ascii="Times New Roman" w:hAnsi="Times New Roman" w:cs="Times New Roman"/>
          <w:sz w:val="24"/>
          <w:szCs w:val="24"/>
        </w:rPr>
        <w:t>От 1 мл маслен р-ор = 40 капки</w:t>
      </w:r>
    </w:p>
    <w:p w:rsidR="00052892" w:rsidRPr="00D33A73" w:rsidRDefault="00052892" w:rsidP="00052892">
      <w:pPr>
        <w:ind w:firstLine="709"/>
        <w:rPr>
          <w:rFonts w:ascii="Times New Roman" w:hAnsi="Times New Roman" w:cs="Times New Roman"/>
          <w:sz w:val="24"/>
          <w:szCs w:val="24"/>
        </w:rPr>
      </w:pPr>
      <w:r w:rsidRPr="00D33A73">
        <w:rPr>
          <w:rFonts w:ascii="Times New Roman" w:hAnsi="Times New Roman" w:cs="Times New Roman"/>
          <w:sz w:val="24"/>
          <w:szCs w:val="24"/>
        </w:rPr>
        <w:t>От 1 мл спиртен р-ор = 60 капки</w:t>
      </w:r>
    </w:p>
    <w:p w:rsidR="00052892" w:rsidRPr="00D33A73" w:rsidRDefault="00052892" w:rsidP="00052892">
      <w:pPr>
        <w:ind w:firstLine="709"/>
        <w:rPr>
          <w:rFonts w:ascii="Times New Roman" w:hAnsi="Times New Roman" w:cs="Times New Roman"/>
          <w:sz w:val="24"/>
          <w:szCs w:val="24"/>
        </w:rPr>
      </w:pPr>
      <w:r w:rsidRPr="00D33A73">
        <w:rPr>
          <w:rFonts w:ascii="Times New Roman" w:hAnsi="Times New Roman" w:cs="Times New Roman"/>
          <w:sz w:val="24"/>
          <w:szCs w:val="24"/>
        </w:rPr>
        <w:t>От 1 мл етерен р-ор = 80 капки</w:t>
      </w:r>
    </w:p>
    <w:p w:rsidR="00052892" w:rsidRPr="00D33A73" w:rsidRDefault="00052892" w:rsidP="00052892">
      <w:pPr>
        <w:rPr>
          <w:rFonts w:ascii="Times New Roman" w:hAnsi="Times New Roman" w:cs="Times New Roman"/>
          <w:sz w:val="24"/>
          <w:szCs w:val="24"/>
        </w:rPr>
      </w:pPr>
      <w:r w:rsidRPr="00D33A73">
        <w:rPr>
          <w:rFonts w:ascii="Times New Roman" w:hAnsi="Times New Roman" w:cs="Times New Roman"/>
          <w:sz w:val="24"/>
          <w:szCs w:val="24"/>
        </w:rPr>
        <w:t>Капките за външно приложение биват:</w:t>
      </w:r>
    </w:p>
    <w:p w:rsidR="00052892" w:rsidRPr="00D33A73" w:rsidRDefault="00052892" w:rsidP="00052892">
      <w:pPr>
        <w:rPr>
          <w:rFonts w:ascii="Times New Roman" w:hAnsi="Times New Roman" w:cs="Times New Roman"/>
          <w:sz w:val="24"/>
          <w:szCs w:val="24"/>
        </w:rPr>
      </w:pPr>
      <w:r w:rsidRPr="00D33A73">
        <w:rPr>
          <w:rFonts w:ascii="Times New Roman" w:hAnsi="Times New Roman" w:cs="Times New Roman"/>
          <w:sz w:val="24"/>
          <w:szCs w:val="24"/>
        </w:rPr>
        <w:t>guttae ophthalmicae (collyrium) – очни капки</w:t>
      </w:r>
    </w:p>
    <w:p w:rsidR="00052892" w:rsidRPr="00D33A73" w:rsidRDefault="00052892" w:rsidP="00052892">
      <w:pPr>
        <w:rPr>
          <w:rFonts w:ascii="Times New Roman" w:hAnsi="Times New Roman" w:cs="Times New Roman"/>
          <w:sz w:val="24"/>
          <w:szCs w:val="24"/>
        </w:rPr>
      </w:pPr>
      <w:r w:rsidRPr="00D33A73">
        <w:rPr>
          <w:rFonts w:ascii="Times New Roman" w:hAnsi="Times New Roman" w:cs="Times New Roman"/>
          <w:sz w:val="24"/>
          <w:szCs w:val="24"/>
        </w:rPr>
        <w:t>guttae nasalеs – носни капки</w:t>
      </w:r>
    </w:p>
    <w:p w:rsidR="00052892" w:rsidRPr="00D33A73" w:rsidRDefault="00052892" w:rsidP="00052892">
      <w:pPr>
        <w:rPr>
          <w:rFonts w:ascii="Times New Roman" w:hAnsi="Times New Roman" w:cs="Times New Roman"/>
          <w:sz w:val="24"/>
          <w:szCs w:val="24"/>
        </w:rPr>
      </w:pPr>
      <w:r w:rsidRPr="00D33A73">
        <w:rPr>
          <w:rFonts w:ascii="Times New Roman" w:hAnsi="Times New Roman" w:cs="Times New Roman"/>
          <w:sz w:val="24"/>
          <w:szCs w:val="24"/>
        </w:rPr>
        <w:t>guttae oticae – ушни капки</w:t>
      </w:r>
    </w:p>
    <w:p w:rsidR="00052892" w:rsidRPr="00D33A73" w:rsidRDefault="00052892" w:rsidP="00052892">
      <w:pPr>
        <w:ind w:firstLine="284"/>
        <w:rPr>
          <w:rFonts w:ascii="Times New Roman" w:hAnsi="Times New Roman" w:cs="Times New Roman"/>
          <w:sz w:val="24"/>
          <w:szCs w:val="24"/>
        </w:rPr>
      </w:pPr>
      <w:r w:rsidRPr="00D33A73">
        <w:rPr>
          <w:rFonts w:ascii="Times New Roman" w:hAnsi="Times New Roman" w:cs="Times New Roman"/>
          <w:b/>
          <w:sz w:val="24"/>
          <w:szCs w:val="24"/>
        </w:rPr>
        <w:lastRenderedPageBreak/>
        <w:t>4. Суспенсии</w:t>
      </w:r>
      <w:r w:rsidRPr="00D33A73">
        <w:rPr>
          <w:rFonts w:ascii="Times New Roman" w:hAnsi="Times New Roman" w:cs="Times New Roman"/>
          <w:sz w:val="24"/>
          <w:szCs w:val="24"/>
        </w:rPr>
        <w:t xml:space="preserve"> (</w:t>
      </w:r>
      <w:r w:rsidRPr="00D33A73">
        <w:rPr>
          <w:rFonts w:ascii="Times New Roman" w:hAnsi="Times New Roman" w:cs="Times New Roman"/>
          <w:i/>
          <w:sz w:val="24"/>
          <w:szCs w:val="24"/>
        </w:rPr>
        <w:t>suspensio, -onis, -ones; съкращ. susp.)</w:t>
      </w:r>
    </w:p>
    <w:p w:rsidR="00052892" w:rsidRPr="00D33A73" w:rsidRDefault="00052892" w:rsidP="00052892">
      <w:pPr>
        <w:rPr>
          <w:rFonts w:ascii="Times New Roman" w:hAnsi="Times New Roman" w:cs="Times New Roman"/>
          <w:sz w:val="24"/>
          <w:szCs w:val="24"/>
        </w:rPr>
      </w:pPr>
      <w:r w:rsidRPr="00D33A73">
        <w:rPr>
          <w:rFonts w:ascii="Times New Roman" w:hAnsi="Times New Roman" w:cs="Times New Roman"/>
          <w:sz w:val="24"/>
          <w:szCs w:val="24"/>
        </w:rPr>
        <w:t xml:space="preserve">Суспенсиите са хетерогенни системи, които се получават при разтварянето на лекарствени вещества с ниска разтворимост в съответния разтворител. Те са мътни и утаяващи се (да се разклащат преди употреба!). Прилагат се вътрешно, външно и инжекционно (подкожно, мускулно, вътреставно). Не се прилагат интравазално </w:t>
      </w:r>
    </w:p>
    <w:p w:rsidR="00052892" w:rsidRPr="00D33A73" w:rsidRDefault="00052892" w:rsidP="00052892">
      <w:pPr>
        <w:ind w:firstLine="284"/>
        <w:rPr>
          <w:rFonts w:ascii="Times New Roman" w:hAnsi="Times New Roman" w:cs="Times New Roman"/>
          <w:sz w:val="24"/>
          <w:szCs w:val="24"/>
        </w:rPr>
      </w:pPr>
      <w:r w:rsidRPr="00D33A73">
        <w:rPr>
          <w:rFonts w:ascii="Times New Roman" w:hAnsi="Times New Roman" w:cs="Times New Roman"/>
          <w:b/>
          <w:sz w:val="24"/>
          <w:szCs w:val="24"/>
        </w:rPr>
        <w:t>5. Емулсия</w:t>
      </w:r>
      <w:r w:rsidRPr="00D33A73">
        <w:rPr>
          <w:rFonts w:ascii="Times New Roman" w:hAnsi="Times New Roman" w:cs="Times New Roman"/>
          <w:sz w:val="24"/>
          <w:szCs w:val="24"/>
        </w:rPr>
        <w:t xml:space="preserve"> (</w:t>
      </w:r>
      <w:r w:rsidRPr="00D33A73">
        <w:rPr>
          <w:rFonts w:ascii="Times New Roman" w:hAnsi="Times New Roman" w:cs="Times New Roman"/>
          <w:i/>
          <w:sz w:val="24"/>
          <w:szCs w:val="24"/>
        </w:rPr>
        <w:t>emulsio, -onis, -ones; съкращ. emuls</w:t>
      </w:r>
      <w:r w:rsidRPr="00D33A73">
        <w:rPr>
          <w:rFonts w:ascii="Times New Roman" w:hAnsi="Times New Roman" w:cs="Times New Roman"/>
          <w:sz w:val="24"/>
          <w:szCs w:val="24"/>
        </w:rPr>
        <w:t>.)</w:t>
      </w:r>
    </w:p>
    <w:p w:rsidR="00052892" w:rsidRPr="00D33A73" w:rsidRDefault="00052892" w:rsidP="00052892">
      <w:pPr>
        <w:rPr>
          <w:rFonts w:ascii="Times New Roman" w:hAnsi="Times New Roman" w:cs="Times New Roman"/>
          <w:sz w:val="24"/>
          <w:szCs w:val="24"/>
        </w:rPr>
      </w:pPr>
      <w:r w:rsidRPr="00D33A73">
        <w:rPr>
          <w:rFonts w:ascii="Times New Roman" w:hAnsi="Times New Roman" w:cs="Times New Roman"/>
          <w:sz w:val="24"/>
          <w:szCs w:val="24"/>
        </w:rPr>
        <w:t xml:space="preserve">Емулсиите са дисперсни системи, които се получават при разпределението във вода на масла и маслоподобни вещества. С цел стабилизиране на емулсията се добавя емулгатор. В качеството на емулгатор се използват арабска гума и др. слузни в-ва. Емулгирането във фабрични условия може да се извърши с ултразвук („озвучени емулсии”). </w:t>
      </w:r>
    </w:p>
    <w:p w:rsidR="00052892" w:rsidRPr="00D33A73" w:rsidRDefault="00052892" w:rsidP="00052892">
      <w:pPr>
        <w:ind w:firstLine="284"/>
        <w:rPr>
          <w:rFonts w:ascii="Times New Roman" w:hAnsi="Times New Roman" w:cs="Times New Roman"/>
          <w:sz w:val="24"/>
          <w:szCs w:val="24"/>
        </w:rPr>
      </w:pPr>
      <w:r w:rsidRPr="00D33A73">
        <w:rPr>
          <w:rFonts w:ascii="Times New Roman" w:hAnsi="Times New Roman" w:cs="Times New Roman"/>
          <w:b/>
          <w:sz w:val="24"/>
          <w:szCs w:val="24"/>
        </w:rPr>
        <w:t>6. Слуз</w:t>
      </w:r>
      <w:r w:rsidRPr="00D33A73">
        <w:rPr>
          <w:rFonts w:ascii="Times New Roman" w:hAnsi="Times New Roman" w:cs="Times New Roman"/>
          <w:sz w:val="24"/>
          <w:szCs w:val="24"/>
        </w:rPr>
        <w:t xml:space="preserve"> (</w:t>
      </w:r>
      <w:r w:rsidRPr="00D33A73">
        <w:rPr>
          <w:rFonts w:ascii="Times New Roman" w:hAnsi="Times New Roman" w:cs="Times New Roman"/>
          <w:i/>
          <w:sz w:val="24"/>
          <w:szCs w:val="24"/>
        </w:rPr>
        <w:t>мucilago, -inis, ines</w:t>
      </w:r>
      <w:r w:rsidRPr="00D33A73">
        <w:rPr>
          <w:rFonts w:ascii="Times New Roman" w:hAnsi="Times New Roman" w:cs="Times New Roman"/>
          <w:sz w:val="24"/>
          <w:szCs w:val="24"/>
        </w:rPr>
        <w:t>)</w:t>
      </w:r>
    </w:p>
    <w:p w:rsidR="00052892" w:rsidRPr="00D33A73" w:rsidRDefault="00052892" w:rsidP="00052892">
      <w:pPr>
        <w:rPr>
          <w:rFonts w:ascii="Times New Roman" w:hAnsi="Times New Roman" w:cs="Times New Roman"/>
          <w:sz w:val="24"/>
          <w:szCs w:val="24"/>
        </w:rPr>
      </w:pPr>
      <w:r w:rsidRPr="00D33A73">
        <w:rPr>
          <w:rFonts w:ascii="Times New Roman" w:hAnsi="Times New Roman" w:cs="Times New Roman"/>
          <w:sz w:val="24"/>
          <w:szCs w:val="24"/>
        </w:rPr>
        <w:t xml:space="preserve">Слузите се получават при обработка с вода на растителни дроги, съдържащи слузни  вещества. Имат омекчаващо, успокояващо и противовъзпалително действие върху кожата и лигавиците. При съвместно приложение намаляват дразнещото действие, забавят резорбцията и удължават ефекта на други лекарства. </w:t>
      </w:r>
    </w:p>
    <w:p w:rsidR="00052892" w:rsidRPr="00D33A73" w:rsidRDefault="00052892" w:rsidP="00052892">
      <w:pPr>
        <w:ind w:firstLine="284"/>
        <w:rPr>
          <w:rFonts w:ascii="Times New Roman" w:hAnsi="Times New Roman" w:cs="Times New Roman"/>
          <w:sz w:val="24"/>
          <w:szCs w:val="24"/>
        </w:rPr>
      </w:pPr>
      <w:r w:rsidRPr="00D33A73">
        <w:rPr>
          <w:rFonts w:ascii="Times New Roman" w:hAnsi="Times New Roman" w:cs="Times New Roman"/>
          <w:b/>
          <w:sz w:val="24"/>
          <w:szCs w:val="24"/>
        </w:rPr>
        <w:t>7. Запарки и отвари</w:t>
      </w:r>
      <w:r w:rsidRPr="00D33A73">
        <w:rPr>
          <w:rFonts w:ascii="Times New Roman" w:hAnsi="Times New Roman" w:cs="Times New Roman"/>
          <w:sz w:val="24"/>
          <w:szCs w:val="24"/>
        </w:rPr>
        <w:t xml:space="preserve"> (</w:t>
      </w:r>
      <w:r w:rsidRPr="00D33A73">
        <w:rPr>
          <w:rFonts w:ascii="Times New Roman" w:hAnsi="Times New Roman" w:cs="Times New Roman"/>
          <w:i/>
          <w:sz w:val="24"/>
          <w:szCs w:val="24"/>
        </w:rPr>
        <w:t>infusum,-i,-a et decoctum, -i, -a; inf., dec</w:t>
      </w:r>
      <w:r w:rsidRPr="00D33A73">
        <w:rPr>
          <w:rFonts w:ascii="Times New Roman" w:hAnsi="Times New Roman" w:cs="Times New Roman"/>
          <w:sz w:val="24"/>
          <w:szCs w:val="24"/>
        </w:rPr>
        <w:t>.)</w:t>
      </w:r>
    </w:p>
    <w:p w:rsidR="00052892" w:rsidRPr="00D33A73" w:rsidRDefault="00052892" w:rsidP="00052892">
      <w:pPr>
        <w:rPr>
          <w:rFonts w:ascii="Times New Roman" w:hAnsi="Times New Roman" w:cs="Times New Roman"/>
          <w:sz w:val="24"/>
          <w:szCs w:val="24"/>
        </w:rPr>
      </w:pPr>
      <w:r w:rsidRPr="00D33A73">
        <w:rPr>
          <w:rFonts w:ascii="Times New Roman" w:hAnsi="Times New Roman" w:cs="Times New Roman"/>
          <w:sz w:val="24"/>
          <w:szCs w:val="24"/>
        </w:rPr>
        <w:t xml:space="preserve">Запарките и отварите са водни извлеци от лечебни растения, получени чрез топлинна обработка, които се правят в аптеката. Имат малка трайност – до 4-5 дни. Прилагат се вътрешно и външно, самостоятелно, или по-често в състава на микстурите като разтворител. Инфузи се приготвят от нежните растителни части – листа, цветове, треви, а декокти от по-грубите – корени, коренища, кори, поради което се отличават по време на топлинна обработака. Инфузите се поставят на вряща водна баня за 15 мин. и се прецеждат след охлаждане (поне след 45 мин.), а декоктите се варят 30 мин. и се пецеждат горещи – сл.10 мин. (изключения – rad. Althaeae, folia Uvae ursi  и др.). Обичайното съотношение растение/вода е 1:20 – 1:30. </w:t>
      </w:r>
    </w:p>
    <w:p w:rsidR="00052892" w:rsidRPr="00D33A73" w:rsidRDefault="00052892" w:rsidP="00052892">
      <w:pPr>
        <w:ind w:firstLine="284"/>
        <w:rPr>
          <w:rFonts w:ascii="Times New Roman" w:hAnsi="Times New Roman" w:cs="Times New Roman"/>
          <w:b/>
          <w:i/>
          <w:sz w:val="24"/>
          <w:szCs w:val="24"/>
        </w:rPr>
      </w:pPr>
      <w:r w:rsidRPr="00D33A73">
        <w:rPr>
          <w:rFonts w:ascii="Times New Roman" w:hAnsi="Times New Roman" w:cs="Times New Roman"/>
          <w:b/>
          <w:sz w:val="24"/>
          <w:szCs w:val="24"/>
        </w:rPr>
        <w:t>8. Течни лекарствени форми за инжекционно приложение</w:t>
      </w:r>
      <w:r w:rsidRPr="00D33A73">
        <w:rPr>
          <w:rFonts w:ascii="Times New Roman" w:hAnsi="Times New Roman" w:cs="Times New Roman"/>
          <w:sz w:val="24"/>
          <w:szCs w:val="24"/>
        </w:rPr>
        <w:t xml:space="preserve"> – </w:t>
      </w:r>
      <w:r w:rsidRPr="00D33A73">
        <w:rPr>
          <w:rFonts w:ascii="Times New Roman" w:hAnsi="Times New Roman" w:cs="Times New Roman"/>
          <w:b/>
          <w:i/>
          <w:sz w:val="24"/>
          <w:szCs w:val="24"/>
        </w:rPr>
        <w:t>ампули и флакони</w:t>
      </w:r>
    </w:p>
    <w:p w:rsidR="00052892" w:rsidRPr="00D33A73" w:rsidRDefault="00052892" w:rsidP="00052892">
      <w:pPr>
        <w:rPr>
          <w:rFonts w:ascii="Times New Roman" w:hAnsi="Times New Roman" w:cs="Times New Roman"/>
          <w:sz w:val="24"/>
          <w:szCs w:val="24"/>
        </w:rPr>
      </w:pPr>
      <w:r w:rsidRPr="00D33A73">
        <w:rPr>
          <w:rFonts w:ascii="Times New Roman" w:hAnsi="Times New Roman" w:cs="Times New Roman"/>
          <w:sz w:val="24"/>
          <w:szCs w:val="24"/>
        </w:rPr>
        <w:t xml:space="preserve">По инжекционен път се прилагат водни и маслени разтвори, суспензии, емулсии. Изискването е да бъдат стерилни, трайни и апирогенни. При прилагането на големи обеми течности по венозен път се изисква да бъдат изотонични ( 5% разтвор на глюкоза, физиологичен разтвор). Хипертоничните разтвори се прилагат в малки обеми бавно венозно или капково. Инжекционните форми се отпускат в ампули и флакони от неутрално стъкло. Когато лекарството е нетрайно в разтворено състояние се приготвя в т. нар. „сухи ампули и флакони” и се разтваря ex tempore (в момента преди употреба) с двойно дестилирана вода или др. подходящ разтворител. Когато фирмата производител е предоставила собствен разтворител, той задължително се използва. </w:t>
      </w:r>
    </w:p>
    <w:p w:rsidR="00052892" w:rsidRPr="00D33A73" w:rsidRDefault="00052892" w:rsidP="00052892">
      <w:pPr>
        <w:rPr>
          <w:rFonts w:ascii="Times New Roman" w:hAnsi="Times New Roman" w:cs="Times New Roman"/>
          <w:sz w:val="24"/>
          <w:szCs w:val="24"/>
        </w:rPr>
      </w:pPr>
      <w:r w:rsidRPr="00D33A73">
        <w:rPr>
          <w:rFonts w:ascii="Times New Roman" w:hAnsi="Times New Roman" w:cs="Times New Roman"/>
          <w:sz w:val="24"/>
          <w:szCs w:val="24"/>
        </w:rPr>
        <w:t xml:space="preserve">Rp/ Analgini 50% 2 ml </w:t>
      </w:r>
      <w:r w:rsidRPr="00D33A73">
        <w:rPr>
          <w:rFonts w:ascii="Times New Roman" w:hAnsi="Times New Roman" w:cs="Times New Roman"/>
          <w:sz w:val="24"/>
          <w:szCs w:val="24"/>
        </w:rPr>
        <w:tab/>
      </w:r>
      <w:r w:rsidRPr="00D33A73">
        <w:rPr>
          <w:rFonts w:ascii="Times New Roman" w:hAnsi="Times New Roman" w:cs="Times New Roman"/>
          <w:sz w:val="24"/>
          <w:szCs w:val="24"/>
        </w:rPr>
        <w:tab/>
      </w:r>
      <w:r w:rsidRPr="00D33A73">
        <w:rPr>
          <w:rFonts w:ascii="Times New Roman" w:hAnsi="Times New Roman" w:cs="Times New Roman"/>
          <w:sz w:val="24"/>
          <w:szCs w:val="24"/>
        </w:rPr>
        <w:tab/>
      </w:r>
      <w:r w:rsidRPr="00D33A73">
        <w:rPr>
          <w:rFonts w:ascii="Times New Roman" w:hAnsi="Times New Roman" w:cs="Times New Roman"/>
          <w:sz w:val="24"/>
          <w:szCs w:val="24"/>
        </w:rPr>
        <w:tab/>
        <w:t>Rp/ Penicillini G 500 000 UI</w:t>
      </w:r>
    </w:p>
    <w:p w:rsidR="00052892" w:rsidRPr="00D33A73" w:rsidRDefault="00052892" w:rsidP="00052892">
      <w:pPr>
        <w:ind w:firstLine="426"/>
        <w:rPr>
          <w:rFonts w:ascii="Times New Roman" w:hAnsi="Times New Roman" w:cs="Times New Roman"/>
          <w:sz w:val="24"/>
          <w:szCs w:val="24"/>
        </w:rPr>
      </w:pPr>
      <w:r w:rsidRPr="00D33A73">
        <w:rPr>
          <w:rFonts w:ascii="Times New Roman" w:hAnsi="Times New Roman" w:cs="Times New Roman"/>
          <w:sz w:val="24"/>
          <w:szCs w:val="24"/>
        </w:rPr>
        <w:t>D.t.d. № 10 in amp.</w:t>
      </w:r>
      <w:r w:rsidRPr="00D33A73">
        <w:rPr>
          <w:rFonts w:ascii="Times New Roman" w:hAnsi="Times New Roman" w:cs="Times New Roman"/>
          <w:sz w:val="24"/>
          <w:szCs w:val="24"/>
        </w:rPr>
        <w:tab/>
      </w:r>
      <w:r w:rsidRPr="00D33A73">
        <w:rPr>
          <w:rFonts w:ascii="Times New Roman" w:hAnsi="Times New Roman" w:cs="Times New Roman"/>
          <w:sz w:val="24"/>
          <w:szCs w:val="24"/>
        </w:rPr>
        <w:tab/>
      </w:r>
      <w:r w:rsidRPr="00D33A73">
        <w:rPr>
          <w:rFonts w:ascii="Times New Roman" w:hAnsi="Times New Roman" w:cs="Times New Roman"/>
          <w:sz w:val="24"/>
          <w:szCs w:val="24"/>
        </w:rPr>
        <w:tab/>
      </w:r>
      <w:r w:rsidRPr="00D33A73">
        <w:rPr>
          <w:rFonts w:ascii="Times New Roman" w:hAnsi="Times New Roman" w:cs="Times New Roman"/>
          <w:sz w:val="24"/>
          <w:szCs w:val="24"/>
        </w:rPr>
        <w:tab/>
        <w:t xml:space="preserve"> D. flac. №20</w:t>
      </w:r>
    </w:p>
    <w:p w:rsidR="00052892" w:rsidRPr="00D33A73" w:rsidRDefault="001F16EB" w:rsidP="00052892">
      <w:pPr>
        <w:ind w:firstLine="426"/>
        <w:rPr>
          <w:rFonts w:ascii="Times New Roman" w:hAnsi="Times New Roman" w:cs="Times New Roman"/>
          <w:sz w:val="24"/>
          <w:szCs w:val="24"/>
        </w:rPr>
      </w:pPr>
      <w:r>
        <w:rPr>
          <w:rFonts w:ascii="Times New Roman" w:hAnsi="Times New Roman" w:cs="Times New Roman"/>
          <w:sz w:val="24"/>
          <w:szCs w:val="24"/>
        </w:rPr>
        <w:t xml:space="preserve">S. По 1 амп. муск. при болки </w:t>
      </w:r>
      <w:r>
        <w:rPr>
          <w:rFonts w:ascii="Times New Roman" w:hAnsi="Times New Roman" w:cs="Times New Roman"/>
          <w:sz w:val="24"/>
          <w:szCs w:val="24"/>
        </w:rPr>
        <w:tab/>
      </w:r>
      <w:r>
        <w:rPr>
          <w:rFonts w:ascii="Times New Roman" w:hAnsi="Times New Roman" w:cs="Times New Roman"/>
          <w:sz w:val="24"/>
          <w:szCs w:val="24"/>
        </w:rPr>
        <w:tab/>
      </w:r>
      <w:r w:rsidR="00052892" w:rsidRPr="00D33A73">
        <w:rPr>
          <w:rFonts w:ascii="Times New Roman" w:hAnsi="Times New Roman" w:cs="Times New Roman"/>
          <w:sz w:val="24"/>
          <w:szCs w:val="24"/>
        </w:rPr>
        <w:t>S. По 1 флак. муск. на 8 ч. сл. отр (-) к.пр.</w:t>
      </w:r>
    </w:p>
    <w:p w:rsidR="00052892" w:rsidRPr="00D33A73" w:rsidRDefault="00052892" w:rsidP="00052892">
      <w:pPr>
        <w:ind w:firstLine="1276"/>
        <w:rPr>
          <w:rFonts w:ascii="Times New Roman" w:hAnsi="Times New Roman" w:cs="Times New Roman"/>
          <w:sz w:val="24"/>
          <w:szCs w:val="24"/>
        </w:rPr>
      </w:pPr>
      <w:r w:rsidRPr="00D33A73">
        <w:rPr>
          <w:rFonts w:ascii="Times New Roman" w:hAnsi="Times New Roman" w:cs="Times New Roman"/>
          <w:sz w:val="24"/>
          <w:szCs w:val="24"/>
        </w:rPr>
        <w:t>#</w:t>
      </w:r>
      <w:r w:rsidRPr="00D33A73">
        <w:rPr>
          <w:rFonts w:ascii="Times New Roman" w:hAnsi="Times New Roman" w:cs="Times New Roman"/>
          <w:sz w:val="24"/>
          <w:szCs w:val="24"/>
        </w:rPr>
        <w:tab/>
      </w:r>
      <w:r w:rsidRPr="00D33A73">
        <w:rPr>
          <w:rFonts w:ascii="Times New Roman" w:hAnsi="Times New Roman" w:cs="Times New Roman"/>
          <w:sz w:val="24"/>
          <w:szCs w:val="24"/>
        </w:rPr>
        <w:tab/>
      </w:r>
      <w:r w:rsidRPr="00D33A73">
        <w:rPr>
          <w:rFonts w:ascii="Times New Roman" w:hAnsi="Times New Roman" w:cs="Times New Roman"/>
          <w:sz w:val="24"/>
          <w:szCs w:val="24"/>
        </w:rPr>
        <w:tab/>
      </w:r>
      <w:r w:rsidRPr="00D33A73">
        <w:rPr>
          <w:rFonts w:ascii="Times New Roman" w:hAnsi="Times New Roman" w:cs="Times New Roman"/>
          <w:sz w:val="24"/>
          <w:szCs w:val="24"/>
        </w:rPr>
        <w:tab/>
      </w:r>
      <w:r w:rsidRPr="00D33A73">
        <w:rPr>
          <w:rFonts w:ascii="Times New Roman" w:hAnsi="Times New Roman" w:cs="Times New Roman"/>
          <w:sz w:val="24"/>
          <w:szCs w:val="24"/>
        </w:rPr>
        <w:tab/>
      </w:r>
      <w:r w:rsidRPr="00D33A73">
        <w:rPr>
          <w:rFonts w:ascii="Times New Roman" w:hAnsi="Times New Roman" w:cs="Times New Roman"/>
          <w:sz w:val="24"/>
          <w:szCs w:val="24"/>
        </w:rPr>
        <w:tab/>
        <w:t xml:space="preserve"> # </w:t>
      </w:r>
      <w:r w:rsidRPr="00D33A73">
        <w:rPr>
          <w:rFonts w:ascii="Times New Roman" w:hAnsi="Times New Roman" w:cs="Times New Roman"/>
          <w:sz w:val="24"/>
          <w:szCs w:val="24"/>
        </w:rPr>
        <w:tab/>
      </w:r>
      <w:r w:rsidRPr="00D33A73">
        <w:rPr>
          <w:rFonts w:ascii="Times New Roman" w:hAnsi="Times New Roman" w:cs="Times New Roman"/>
          <w:sz w:val="24"/>
          <w:szCs w:val="24"/>
        </w:rPr>
        <w:tab/>
      </w:r>
      <w:r w:rsidRPr="00D33A73">
        <w:rPr>
          <w:rFonts w:ascii="Times New Roman" w:hAnsi="Times New Roman" w:cs="Times New Roman"/>
          <w:sz w:val="24"/>
          <w:szCs w:val="24"/>
        </w:rPr>
        <w:tab/>
      </w:r>
      <w:r w:rsidRPr="00D33A73">
        <w:rPr>
          <w:rFonts w:ascii="Times New Roman" w:hAnsi="Times New Roman" w:cs="Times New Roman"/>
          <w:sz w:val="24"/>
          <w:szCs w:val="24"/>
        </w:rPr>
        <w:tab/>
      </w:r>
      <w:r w:rsidRPr="00D33A73">
        <w:rPr>
          <w:rFonts w:ascii="Times New Roman" w:hAnsi="Times New Roman" w:cs="Times New Roman"/>
          <w:sz w:val="24"/>
          <w:szCs w:val="24"/>
        </w:rPr>
        <w:tab/>
      </w:r>
    </w:p>
    <w:p w:rsidR="00052892" w:rsidRPr="00D33A73" w:rsidRDefault="00052892" w:rsidP="00052892">
      <w:pPr>
        <w:ind w:firstLine="142"/>
        <w:rPr>
          <w:rFonts w:ascii="Times New Roman" w:hAnsi="Times New Roman" w:cs="Times New Roman"/>
          <w:sz w:val="24"/>
          <w:szCs w:val="24"/>
        </w:rPr>
      </w:pPr>
      <w:r w:rsidRPr="00D33A73">
        <w:rPr>
          <w:rFonts w:ascii="Times New Roman" w:hAnsi="Times New Roman" w:cs="Times New Roman"/>
          <w:sz w:val="24"/>
          <w:szCs w:val="24"/>
        </w:rPr>
        <w:t>Rp/ Analgini 50% 2 ml</w:t>
      </w:r>
      <w:r w:rsidRPr="00D33A73">
        <w:rPr>
          <w:rFonts w:ascii="Times New Roman" w:hAnsi="Times New Roman" w:cs="Times New Roman"/>
          <w:sz w:val="24"/>
          <w:szCs w:val="24"/>
        </w:rPr>
        <w:tab/>
      </w:r>
      <w:r w:rsidRPr="00D33A73">
        <w:rPr>
          <w:rFonts w:ascii="Times New Roman" w:hAnsi="Times New Roman" w:cs="Times New Roman"/>
          <w:sz w:val="24"/>
          <w:szCs w:val="24"/>
        </w:rPr>
        <w:tab/>
      </w:r>
      <w:r w:rsidRPr="00D33A73">
        <w:rPr>
          <w:rFonts w:ascii="Times New Roman" w:hAnsi="Times New Roman" w:cs="Times New Roman"/>
          <w:sz w:val="24"/>
          <w:szCs w:val="24"/>
        </w:rPr>
        <w:tab/>
      </w:r>
      <w:r w:rsidRPr="00D33A73">
        <w:rPr>
          <w:rFonts w:ascii="Times New Roman" w:hAnsi="Times New Roman" w:cs="Times New Roman"/>
          <w:sz w:val="24"/>
          <w:szCs w:val="24"/>
        </w:rPr>
        <w:tab/>
        <w:t>Rp/ Aq. redistill. 5 ml</w:t>
      </w:r>
    </w:p>
    <w:p w:rsidR="00052892" w:rsidRPr="00D33A73" w:rsidRDefault="00052892" w:rsidP="00052892">
      <w:pPr>
        <w:ind w:firstLine="142"/>
        <w:rPr>
          <w:rFonts w:ascii="Times New Roman" w:hAnsi="Times New Roman" w:cs="Times New Roman"/>
          <w:sz w:val="24"/>
          <w:szCs w:val="24"/>
        </w:rPr>
      </w:pPr>
      <w:r w:rsidRPr="00D33A73">
        <w:rPr>
          <w:rFonts w:ascii="Times New Roman" w:hAnsi="Times New Roman" w:cs="Times New Roman"/>
          <w:sz w:val="24"/>
          <w:szCs w:val="24"/>
        </w:rPr>
        <w:t xml:space="preserve">D. amp. №10 </w:t>
      </w:r>
      <w:r w:rsidRPr="00D33A73">
        <w:rPr>
          <w:rFonts w:ascii="Times New Roman" w:hAnsi="Times New Roman" w:cs="Times New Roman"/>
          <w:sz w:val="24"/>
          <w:szCs w:val="24"/>
        </w:rPr>
        <w:tab/>
      </w:r>
      <w:r w:rsidRPr="00D33A73">
        <w:rPr>
          <w:rFonts w:ascii="Times New Roman" w:hAnsi="Times New Roman" w:cs="Times New Roman"/>
          <w:sz w:val="24"/>
          <w:szCs w:val="24"/>
        </w:rPr>
        <w:tab/>
      </w:r>
      <w:r w:rsidRPr="00D33A73">
        <w:rPr>
          <w:rFonts w:ascii="Times New Roman" w:hAnsi="Times New Roman" w:cs="Times New Roman"/>
          <w:sz w:val="24"/>
          <w:szCs w:val="24"/>
        </w:rPr>
        <w:tab/>
      </w:r>
      <w:r w:rsidRPr="00D33A73">
        <w:rPr>
          <w:rFonts w:ascii="Times New Roman" w:hAnsi="Times New Roman" w:cs="Times New Roman"/>
          <w:sz w:val="24"/>
          <w:szCs w:val="24"/>
        </w:rPr>
        <w:tab/>
      </w:r>
      <w:r w:rsidRPr="00D33A73">
        <w:rPr>
          <w:rFonts w:ascii="Times New Roman" w:hAnsi="Times New Roman" w:cs="Times New Roman"/>
          <w:sz w:val="24"/>
          <w:szCs w:val="24"/>
        </w:rPr>
        <w:tab/>
        <w:t>D.t.d. № 20 in amp.</w:t>
      </w:r>
    </w:p>
    <w:p w:rsidR="00052892" w:rsidRPr="00D33A73" w:rsidRDefault="00052892" w:rsidP="00052892">
      <w:pPr>
        <w:ind w:firstLine="142"/>
        <w:rPr>
          <w:rFonts w:ascii="Times New Roman" w:hAnsi="Times New Roman" w:cs="Times New Roman"/>
          <w:sz w:val="24"/>
          <w:szCs w:val="24"/>
        </w:rPr>
      </w:pPr>
      <w:r w:rsidRPr="00D33A73">
        <w:rPr>
          <w:rFonts w:ascii="Times New Roman" w:hAnsi="Times New Roman" w:cs="Times New Roman"/>
          <w:sz w:val="24"/>
          <w:szCs w:val="24"/>
        </w:rPr>
        <w:t>S.</w:t>
      </w:r>
      <w:r w:rsidRPr="00D33A73">
        <w:rPr>
          <w:rFonts w:ascii="Times New Roman" w:hAnsi="Times New Roman" w:cs="Times New Roman"/>
          <w:sz w:val="24"/>
          <w:szCs w:val="24"/>
        </w:rPr>
        <w:tab/>
      </w:r>
      <w:r w:rsidRPr="00D33A73">
        <w:rPr>
          <w:rFonts w:ascii="Times New Roman" w:hAnsi="Times New Roman" w:cs="Times New Roman"/>
          <w:sz w:val="24"/>
          <w:szCs w:val="24"/>
        </w:rPr>
        <w:tab/>
      </w:r>
      <w:r w:rsidRPr="00D33A73">
        <w:rPr>
          <w:rFonts w:ascii="Times New Roman" w:hAnsi="Times New Roman" w:cs="Times New Roman"/>
          <w:sz w:val="24"/>
          <w:szCs w:val="24"/>
        </w:rPr>
        <w:tab/>
      </w:r>
      <w:r w:rsidRPr="00D33A73">
        <w:rPr>
          <w:rFonts w:ascii="Times New Roman" w:hAnsi="Times New Roman" w:cs="Times New Roman"/>
          <w:sz w:val="24"/>
          <w:szCs w:val="24"/>
        </w:rPr>
        <w:tab/>
        <w:t xml:space="preserve">   </w:t>
      </w:r>
      <w:r w:rsidRPr="00D33A73">
        <w:rPr>
          <w:rFonts w:ascii="Times New Roman" w:hAnsi="Times New Roman" w:cs="Times New Roman"/>
          <w:sz w:val="24"/>
          <w:szCs w:val="24"/>
        </w:rPr>
        <w:tab/>
      </w:r>
      <w:r w:rsidRPr="00D33A73">
        <w:rPr>
          <w:rFonts w:ascii="Times New Roman" w:hAnsi="Times New Roman" w:cs="Times New Roman"/>
          <w:sz w:val="24"/>
          <w:szCs w:val="24"/>
        </w:rPr>
        <w:tab/>
      </w:r>
      <w:r w:rsidRPr="00D33A73">
        <w:rPr>
          <w:rFonts w:ascii="Times New Roman" w:hAnsi="Times New Roman" w:cs="Times New Roman"/>
          <w:sz w:val="24"/>
          <w:szCs w:val="24"/>
        </w:rPr>
        <w:tab/>
        <w:t xml:space="preserve">S. За разтворител </w:t>
      </w:r>
    </w:p>
    <w:p w:rsidR="00052892" w:rsidRPr="00D33A73" w:rsidRDefault="00052892" w:rsidP="00052892">
      <w:pPr>
        <w:ind w:firstLine="142"/>
        <w:rPr>
          <w:rFonts w:ascii="Times New Roman" w:hAnsi="Times New Roman" w:cs="Times New Roman"/>
          <w:sz w:val="24"/>
          <w:szCs w:val="24"/>
        </w:rPr>
      </w:pPr>
    </w:p>
    <w:p w:rsidR="00052892" w:rsidRPr="00D33A73" w:rsidRDefault="00052892" w:rsidP="00052892">
      <w:pPr>
        <w:jc w:val="center"/>
        <w:rPr>
          <w:rFonts w:ascii="Times New Roman" w:hAnsi="Times New Roman" w:cs="Times New Roman"/>
          <w:b/>
          <w:sz w:val="24"/>
          <w:szCs w:val="24"/>
        </w:rPr>
      </w:pPr>
      <w:r w:rsidRPr="00D33A73">
        <w:rPr>
          <w:rFonts w:ascii="Times New Roman" w:hAnsi="Times New Roman" w:cs="Times New Roman"/>
          <w:b/>
          <w:sz w:val="24"/>
          <w:szCs w:val="24"/>
        </w:rPr>
        <w:lastRenderedPageBreak/>
        <w:t>ПОЛУТВЪРДИ (МЕКИ) ЛЕКАРСТВЕНИ ФОРМИ</w:t>
      </w:r>
    </w:p>
    <w:p w:rsidR="00052892" w:rsidRPr="00D33A73" w:rsidRDefault="00052892" w:rsidP="00052892">
      <w:pPr>
        <w:rPr>
          <w:rFonts w:ascii="Times New Roman" w:hAnsi="Times New Roman" w:cs="Times New Roman"/>
          <w:sz w:val="24"/>
          <w:szCs w:val="24"/>
        </w:rPr>
      </w:pPr>
    </w:p>
    <w:p w:rsidR="00052892" w:rsidRPr="00D33A73" w:rsidRDefault="00052892" w:rsidP="00052892">
      <w:pPr>
        <w:rPr>
          <w:rFonts w:ascii="Times New Roman" w:hAnsi="Times New Roman" w:cs="Times New Roman"/>
          <w:sz w:val="24"/>
          <w:szCs w:val="24"/>
        </w:rPr>
      </w:pPr>
      <w:r w:rsidRPr="00D33A73">
        <w:rPr>
          <w:rFonts w:ascii="Times New Roman" w:hAnsi="Times New Roman" w:cs="Times New Roman"/>
          <w:b/>
          <w:sz w:val="24"/>
          <w:szCs w:val="24"/>
          <w:u w:val="single"/>
        </w:rPr>
        <w:t>Видове меки ЛФ</w:t>
      </w:r>
      <w:r w:rsidRPr="00D33A73">
        <w:rPr>
          <w:rFonts w:ascii="Times New Roman" w:hAnsi="Times New Roman" w:cs="Times New Roman"/>
          <w:sz w:val="24"/>
          <w:szCs w:val="24"/>
        </w:rPr>
        <w:t>:</w:t>
      </w:r>
    </w:p>
    <w:p w:rsidR="00052892" w:rsidRPr="00D33A73" w:rsidRDefault="00052892" w:rsidP="00052892">
      <w:pPr>
        <w:ind w:firstLine="284"/>
        <w:rPr>
          <w:rFonts w:ascii="Times New Roman" w:hAnsi="Times New Roman" w:cs="Times New Roman"/>
          <w:sz w:val="24"/>
          <w:szCs w:val="24"/>
        </w:rPr>
      </w:pPr>
      <w:r w:rsidRPr="00D33A73">
        <w:rPr>
          <w:rFonts w:ascii="Times New Roman" w:hAnsi="Times New Roman" w:cs="Times New Roman"/>
          <w:b/>
          <w:i/>
          <w:sz w:val="24"/>
          <w:szCs w:val="24"/>
          <w:u w:val="single"/>
        </w:rPr>
        <w:t>1.Унгвент (unguentum, -i,-a, съкращ. ung)</w:t>
      </w:r>
      <w:r w:rsidRPr="00D33A73">
        <w:rPr>
          <w:rFonts w:ascii="Times New Roman" w:hAnsi="Times New Roman" w:cs="Times New Roman"/>
          <w:sz w:val="24"/>
          <w:szCs w:val="24"/>
        </w:rPr>
        <w:t xml:space="preserve">  Унгвентите са меки лекарствени форми за външно приложение, които съдържат до 25% прахообразно (твърдо, сухо) лекарствено вещество. Сл. имат малка плътност, добра мажеща способност и добро проникващо в кожата действие. </w:t>
      </w:r>
    </w:p>
    <w:p w:rsidR="00052892" w:rsidRPr="00D33A73" w:rsidRDefault="00052892" w:rsidP="00052892">
      <w:pPr>
        <w:ind w:firstLine="284"/>
        <w:rPr>
          <w:rFonts w:ascii="Times New Roman" w:hAnsi="Times New Roman" w:cs="Times New Roman"/>
          <w:sz w:val="24"/>
          <w:szCs w:val="24"/>
        </w:rPr>
      </w:pPr>
      <w:r w:rsidRPr="00D33A73">
        <w:rPr>
          <w:rFonts w:ascii="Times New Roman" w:hAnsi="Times New Roman" w:cs="Times New Roman"/>
          <w:sz w:val="24"/>
          <w:szCs w:val="24"/>
        </w:rPr>
        <w:t>Видове унгвенти:</w:t>
      </w:r>
      <w:r w:rsidRPr="00D33A73">
        <w:rPr>
          <w:rFonts w:ascii="Times New Roman" w:hAnsi="Times New Roman" w:cs="Times New Roman"/>
          <w:sz w:val="24"/>
          <w:szCs w:val="24"/>
        </w:rPr>
        <w:tab/>
      </w:r>
    </w:p>
    <w:p w:rsidR="00052892" w:rsidRPr="00D33A73" w:rsidRDefault="00052892" w:rsidP="00052892">
      <w:pPr>
        <w:rPr>
          <w:rFonts w:ascii="Times New Roman" w:hAnsi="Times New Roman" w:cs="Times New Roman"/>
          <w:sz w:val="24"/>
          <w:szCs w:val="24"/>
        </w:rPr>
      </w:pPr>
      <w:r w:rsidRPr="00D33A73">
        <w:rPr>
          <w:rFonts w:ascii="Times New Roman" w:hAnsi="Times New Roman" w:cs="Times New Roman"/>
          <w:sz w:val="24"/>
          <w:szCs w:val="24"/>
        </w:rPr>
        <w:t xml:space="preserve">Unguentum dermaticum – кожен, ung. ophthalmicum – очен,  ung. nasale – назален </w:t>
      </w:r>
    </w:p>
    <w:p w:rsidR="00052892" w:rsidRPr="00D33A73" w:rsidRDefault="00052892" w:rsidP="00052892">
      <w:pPr>
        <w:rPr>
          <w:rFonts w:ascii="Times New Roman" w:hAnsi="Times New Roman" w:cs="Times New Roman"/>
          <w:sz w:val="24"/>
          <w:szCs w:val="24"/>
        </w:rPr>
      </w:pPr>
      <w:r w:rsidRPr="00D33A73">
        <w:rPr>
          <w:rFonts w:ascii="Times New Roman" w:hAnsi="Times New Roman" w:cs="Times New Roman"/>
          <w:sz w:val="24"/>
          <w:szCs w:val="24"/>
        </w:rPr>
        <w:t xml:space="preserve">Ung. rectale (haemorrhoidale) – ректален . </w:t>
      </w:r>
    </w:p>
    <w:p w:rsidR="00052892" w:rsidRPr="00D33A73" w:rsidRDefault="00052892" w:rsidP="00052892">
      <w:pPr>
        <w:rPr>
          <w:rFonts w:ascii="Times New Roman" w:hAnsi="Times New Roman" w:cs="Times New Roman"/>
          <w:sz w:val="24"/>
          <w:szCs w:val="24"/>
        </w:rPr>
      </w:pPr>
      <w:r w:rsidRPr="00D33A73">
        <w:rPr>
          <w:rFonts w:ascii="Times New Roman" w:hAnsi="Times New Roman" w:cs="Times New Roman"/>
          <w:sz w:val="24"/>
          <w:szCs w:val="24"/>
        </w:rPr>
        <w:t xml:space="preserve">Биват още </w:t>
      </w:r>
      <w:r w:rsidRPr="00D33A73">
        <w:rPr>
          <w:rFonts w:ascii="Times New Roman" w:hAnsi="Times New Roman" w:cs="Times New Roman"/>
          <w:b/>
          <w:sz w:val="24"/>
          <w:szCs w:val="24"/>
        </w:rPr>
        <w:t>магистрални (екстемпорални) и официнални (готови)</w:t>
      </w:r>
      <w:bookmarkStart w:id="0" w:name="_GoBack"/>
      <w:bookmarkEnd w:id="0"/>
    </w:p>
    <w:p w:rsidR="00052892" w:rsidRPr="001F16EB" w:rsidRDefault="00052892" w:rsidP="001F16EB">
      <w:pPr>
        <w:ind w:firstLine="284"/>
        <w:rPr>
          <w:rFonts w:ascii="Times New Roman" w:hAnsi="Times New Roman" w:cs="Times New Roman"/>
          <w:sz w:val="24"/>
          <w:szCs w:val="24"/>
        </w:rPr>
      </w:pPr>
      <w:r w:rsidRPr="00D33A73">
        <w:rPr>
          <w:rFonts w:ascii="Times New Roman" w:hAnsi="Times New Roman" w:cs="Times New Roman"/>
          <w:b/>
          <w:i/>
          <w:sz w:val="24"/>
          <w:szCs w:val="24"/>
          <w:u w:val="single"/>
        </w:rPr>
        <w:t>2. Паста (pasta, -ае, -ае)</w:t>
      </w:r>
      <w:r w:rsidRPr="00D33A73">
        <w:rPr>
          <w:rFonts w:ascii="Times New Roman" w:hAnsi="Times New Roman" w:cs="Times New Roman"/>
          <w:sz w:val="24"/>
          <w:szCs w:val="24"/>
        </w:rPr>
        <w:t xml:space="preserve">  Мека лекарствена форма за външно приложение, която съдържа над 25% твърдо лекарствено вещество. Има висока плътност, малка мажеща способност и слабо проникващо, но продължително действие. Подходящи за третиране на малки кожни участъци (напр. кератолитично действие). Когато активното лекарство е под 25% се добавя индиферентно прахообразно в-во за постигане на плътност (талк, цинков окис и др.)</w:t>
      </w:r>
    </w:p>
    <w:p w:rsidR="00052892" w:rsidRPr="00D33A73" w:rsidRDefault="00052892" w:rsidP="00052892">
      <w:pPr>
        <w:ind w:firstLine="284"/>
        <w:rPr>
          <w:rFonts w:ascii="Times New Roman" w:hAnsi="Times New Roman" w:cs="Times New Roman"/>
          <w:sz w:val="24"/>
          <w:szCs w:val="24"/>
        </w:rPr>
      </w:pPr>
      <w:r w:rsidRPr="00D33A73">
        <w:rPr>
          <w:rFonts w:ascii="Times New Roman" w:hAnsi="Times New Roman" w:cs="Times New Roman"/>
          <w:b/>
          <w:i/>
          <w:sz w:val="24"/>
          <w:szCs w:val="24"/>
          <w:u w:val="single"/>
        </w:rPr>
        <w:t>3. Крем (crème,-е)</w:t>
      </w:r>
      <w:r w:rsidRPr="00D33A73">
        <w:rPr>
          <w:rFonts w:ascii="Times New Roman" w:hAnsi="Times New Roman" w:cs="Times New Roman"/>
          <w:sz w:val="24"/>
          <w:szCs w:val="24"/>
        </w:rPr>
        <w:t xml:space="preserve"> Меки лекарствени форми, подобни на унгвентите, които съдържат фино диспергирана вода. Имат добра мажеща способност, добро проникващо действие, омекчаващо действие върху кожата. Разновидност на кремовете са т.нар. охлаждащи кремове (cold cream). Представляват груби емулсии, които при контакт с кожата освобождават миниатюрни капчици вода, които се изпаряват и охлаждат болното място. Подходяща мазева основа – китова мас (cetaceum). </w:t>
      </w:r>
    </w:p>
    <w:p w:rsidR="00052892" w:rsidRPr="00D33A73" w:rsidRDefault="00052892" w:rsidP="001F16EB">
      <w:pPr>
        <w:rPr>
          <w:rFonts w:ascii="Times New Roman" w:hAnsi="Times New Roman" w:cs="Times New Roman"/>
          <w:sz w:val="24"/>
          <w:szCs w:val="24"/>
        </w:rPr>
      </w:pPr>
      <w:r w:rsidRPr="00D33A73">
        <w:rPr>
          <w:rFonts w:ascii="Times New Roman" w:hAnsi="Times New Roman" w:cs="Times New Roman"/>
          <w:b/>
          <w:i/>
          <w:sz w:val="24"/>
          <w:szCs w:val="24"/>
          <w:u w:val="single"/>
        </w:rPr>
        <w:t>4. Гел (Gelum, -i,-i)</w:t>
      </w:r>
      <w:r w:rsidRPr="00D33A73">
        <w:rPr>
          <w:rFonts w:ascii="Times New Roman" w:hAnsi="Times New Roman" w:cs="Times New Roman"/>
          <w:sz w:val="24"/>
          <w:szCs w:val="24"/>
        </w:rPr>
        <w:t xml:space="preserve"> Мека лекарствена форма, приготвена на хидрогелна основа (на базата на глицерин и вода, липсва типичната мазева основа). Гелът има много добра мажеща способност, дълбоко проникващо действие, успокояващо, омекчаващо и противовъзпалително действие върху кожата. Подходящ при патология на мазната кожа. Добра хранителна среда за микроорганизми – нетраен.</w:t>
      </w:r>
    </w:p>
    <w:p w:rsidR="00052892" w:rsidRPr="00D33A73" w:rsidRDefault="00052892" w:rsidP="00052892">
      <w:pPr>
        <w:ind w:left="567"/>
        <w:rPr>
          <w:rFonts w:ascii="Times New Roman" w:hAnsi="Times New Roman" w:cs="Times New Roman"/>
          <w:sz w:val="24"/>
          <w:szCs w:val="24"/>
        </w:rPr>
      </w:pPr>
    </w:p>
    <w:p w:rsidR="00052892" w:rsidRPr="00D33A73" w:rsidRDefault="00052892" w:rsidP="00052892">
      <w:pPr>
        <w:rPr>
          <w:rFonts w:ascii="Times New Roman" w:hAnsi="Times New Roman" w:cs="Times New Roman"/>
          <w:b/>
          <w:sz w:val="24"/>
          <w:szCs w:val="24"/>
        </w:rPr>
      </w:pPr>
      <w:r w:rsidRPr="00D33A73">
        <w:rPr>
          <w:rFonts w:ascii="Times New Roman" w:hAnsi="Times New Roman" w:cs="Times New Roman"/>
          <w:b/>
          <w:sz w:val="24"/>
          <w:szCs w:val="24"/>
        </w:rPr>
        <w:t>ГАЗООБРАЗНИ ЛЕКАРСТВЕНИ ФОРМИ</w:t>
      </w:r>
    </w:p>
    <w:p w:rsidR="00052892" w:rsidRPr="00D33A73" w:rsidRDefault="00052892" w:rsidP="00052892">
      <w:pPr>
        <w:rPr>
          <w:rFonts w:ascii="Times New Roman" w:hAnsi="Times New Roman" w:cs="Times New Roman"/>
          <w:sz w:val="24"/>
          <w:szCs w:val="24"/>
        </w:rPr>
      </w:pPr>
    </w:p>
    <w:p w:rsidR="00052892" w:rsidRPr="00D33A73" w:rsidRDefault="00052892" w:rsidP="00052892">
      <w:pPr>
        <w:ind w:firstLine="284"/>
        <w:rPr>
          <w:rFonts w:ascii="Times New Roman" w:hAnsi="Times New Roman" w:cs="Times New Roman"/>
          <w:sz w:val="24"/>
          <w:szCs w:val="24"/>
        </w:rPr>
      </w:pPr>
      <w:r w:rsidRPr="00D33A73">
        <w:rPr>
          <w:rFonts w:ascii="Times New Roman" w:hAnsi="Times New Roman" w:cs="Times New Roman"/>
          <w:sz w:val="24"/>
          <w:szCs w:val="24"/>
        </w:rPr>
        <w:t>Включват лекарства, представляващи газове (азотен оксид, карбоген и др.), пари на летливи течности (етер, хлороформ и др.) и аерозоли.</w:t>
      </w:r>
    </w:p>
    <w:p w:rsidR="00052892" w:rsidRPr="00D33A73" w:rsidRDefault="00052892" w:rsidP="00052892">
      <w:pPr>
        <w:rPr>
          <w:rFonts w:ascii="Times New Roman" w:hAnsi="Times New Roman" w:cs="Times New Roman"/>
          <w:sz w:val="24"/>
          <w:szCs w:val="24"/>
        </w:rPr>
      </w:pPr>
      <w:r w:rsidRPr="00D33A73">
        <w:rPr>
          <w:rFonts w:ascii="Times New Roman" w:hAnsi="Times New Roman" w:cs="Times New Roman"/>
          <w:sz w:val="24"/>
          <w:szCs w:val="24"/>
        </w:rPr>
        <w:t>Аерозолите се получават при диспергирането на течни или прахообразни лекарства в подходяща газова среда. Прилагат се външно и инхалаторано. Поставени в херметичен флакон под налягане, са известни като спрей (spray) форми. Лекарството се освобождава при натискане на бутона. Инхалаторните обикновено са дозирани (едно натискане на бутончето = една ед. доза).</w:t>
      </w:r>
    </w:p>
    <w:p w:rsidR="00052892" w:rsidRDefault="00052892" w:rsidP="00052892">
      <w:pPr>
        <w:ind w:firstLine="142"/>
        <w:rPr>
          <w:rFonts w:ascii="Times New Roman" w:hAnsi="Times New Roman" w:cs="Times New Roman"/>
          <w:sz w:val="24"/>
          <w:szCs w:val="24"/>
        </w:rPr>
      </w:pPr>
    </w:p>
    <w:p w:rsidR="001F16EB" w:rsidRDefault="001F16EB" w:rsidP="00052892">
      <w:pPr>
        <w:ind w:firstLine="142"/>
        <w:rPr>
          <w:rFonts w:ascii="Times New Roman" w:hAnsi="Times New Roman" w:cs="Times New Roman"/>
          <w:sz w:val="24"/>
          <w:szCs w:val="24"/>
        </w:rPr>
      </w:pPr>
    </w:p>
    <w:p w:rsidR="001F16EB" w:rsidRDefault="001F16EB" w:rsidP="001F16EB">
      <w:pPr>
        <w:rPr>
          <w:rFonts w:ascii="Times New Roman" w:hAnsi="Times New Roman"/>
          <w:sz w:val="24"/>
          <w:szCs w:val="24"/>
          <w:lang w:val="ru-RU"/>
        </w:rPr>
      </w:pPr>
      <w:r>
        <w:rPr>
          <w:rFonts w:ascii="Times New Roman" w:hAnsi="Times New Roman"/>
          <w:sz w:val="24"/>
          <w:szCs w:val="24"/>
          <w:lang w:val="ru-RU"/>
        </w:rPr>
        <w:t>Изготвил:</w:t>
      </w:r>
    </w:p>
    <w:p w:rsidR="001F16EB" w:rsidRDefault="001F16EB" w:rsidP="001F16EB">
      <w:pPr>
        <w:rPr>
          <w:rFonts w:ascii="Times New Roman" w:hAnsi="Times New Roman"/>
          <w:sz w:val="24"/>
          <w:szCs w:val="24"/>
          <w:lang w:val="ru-RU"/>
        </w:rPr>
      </w:pP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r>
      <w:r>
        <w:rPr>
          <w:rFonts w:ascii="Times New Roman" w:hAnsi="Times New Roman"/>
          <w:sz w:val="24"/>
          <w:szCs w:val="24"/>
          <w:lang w:val="ru-RU"/>
        </w:rPr>
        <w:tab/>
        <w:t>Д-р Генка Кръстева</w:t>
      </w:r>
    </w:p>
    <w:p w:rsidR="001F16EB" w:rsidRPr="00D33A73" w:rsidRDefault="001F16EB" w:rsidP="00052892">
      <w:pPr>
        <w:ind w:firstLine="142"/>
        <w:rPr>
          <w:rFonts w:ascii="Times New Roman" w:hAnsi="Times New Roman" w:cs="Times New Roman"/>
          <w:sz w:val="24"/>
          <w:szCs w:val="24"/>
        </w:rPr>
      </w:pPr>
    </w:p>
    <w:sectPr w:rsidR="001F16EB" w:rsidRPr="00D33A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404F0"/>
    <w:multiLevelType w:val="hybridMultilevel"/>
    <w:tmpl w:val="5148A43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12D35B36"/>
    <w:multiLevelType w:val="hybridMultilevel"/>
    <w:tmpl w:val="0770CBA4"/>
    <w:lvl w:ilvl="0" w:tplc="5134A024">
      <w:start w:val="1"/>
      <w:numFmt w:val="decimal"/>
      <w:lvlText w:val="%1."/>
      <w:lvlJc w:val="left"/>
      <w:pPr>
        <w:ind w:left="709" w:hanging="360"/>
      </w:pPr>
      <w:rPr>
        <w:rFonts w:hint="default"/>
      </w:rPr>
    </w:lvl>
    <w:lvl w:ilvl="1" w:tplc="04020019" w:tentative="1">
      <w:start w:val="1"/>
      <w:numFmt w:val="lowerLetter"/>
      <w:lvlText w:val="%2."/>
      <w:lvlJc w:val="left"/>
      <w:pPr>
        <w:ind w:left="1429" w:hanging="360"/>
      </w:pPr>
    </w:lvl>
    <w:lvl w:ilvl="2" w:tplc="0402001B" w:tentative="1">
      <w:start w:val="1"/>
      <w:numFmt w:val="lowerRoman"/>
      <w:lvlText w:val="%3."/>
      <w:lvlJc w:val="right"/>
      <w:pPr>
        <w:ind w:left="2149" w:hanging="180"/>
      </w:pPr>
    </w:lvl>
    <w:lvl w:ilvl="3" w:tplc="0402000F" w:tentative="1">
      <w:start w:val="1"/>
      <w:numFmt w:val="decimal"/>
      <w:lvlText w:val="%4."/>
      <w:lvlJc w:val="left"/>
      <w:pPr>
        <w:ind w:left="2869" w:hanging="360"/>
      </w:pPr>
    </w:lvl>
    <w:lvl w:ilvl="4" w:tplc="04020019" w:tentative="1">
      <w:start w:val="1"/>
      <w:numFmt w:val="lowerLetter"/>
      <w:lvlText w:val="%5."/>
      <w:lvlJc w:val="left"/>
      <w:pPr>
        <w:ind w:left="3589" w:hanging="360"/>
      </w:pPr>
    </w:lvl>
    <w:lvl w:ilvl="5" w:tplc="0402001B" w:tentative="1">
      <w:start w:val="1"/>
      <w:numFmt w:val="lowerRoman"/>
      <w:lvlText w:val="%6."/>
      <w:lvlJc w:val="right"/>
      <w:pPr>
        <w:ind w:left="4309" w:hanging="180"/>
      </w:pPr>
    </w:lvl>
    <w:lvl w:ilvl="6" w:tplc="0402000F" w:tentative="1">
      <w:start w:val="1"/>
      <w:numFmt w:val="decimal"/>
      <w:lvlText w:val="%7."/>
      <w:lvlJc w:val="left"/>
      <w:pPr>
        <w:ind w:left="5029" w:hanging="360"/>
      </w:pPr>
    </w:lvl>
    <w:lvl w:ilvl="7" w:tplc="04020019" w:tentative="1">
      <w:start w:val="1"/>
      <w:numFmt w:val="lowerLetter"/>
      <w:lvlText w:val="%8."/>
      <w:lvlJc w:val="left"/>
      <w:pPr>
        <w:ind w:left="5749" w:hanging="360"/>
      </w:pPr>
    </w:lvl>
    <w:lvl w:ilvl="8" w:tplc="0402001B" w:tentative="1">
      <w:start w:val="1"/>
      <w:numFmt w:val="lowerRoman"/>
      <w:lvlText w:val="%9."/>
      <w:lvlJc w:val="right"/>
      <w:pPr>
        <w:ind w:left="6469" w:hanging="180"/>
      </w:pPr>
    </w:lvl>
  </w:abstractNum>
  <w:abstractNum w:abstractNumId="2">
    <w:nsid w:val="190A45C4"/>
    <w:multiLevelType w:val="hybridMultilevel"/>
    <w:tmpl w:val="1B0867A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2BCD1364"/>
    <w:multiLevelType w:val="hybridMultilevel"/>
    <w:tmpl w:val="7AB855A0"/>
    <w:lvl w:ilvl="0" w:tplc="0402000B">
      <w:start w:val="1"/>
      <w:numFmt w:val="bullet"/>
      <w:lvlText w:val=""/>
      <w:lvlJc w:val="left"/>
      <w:pPr>
        <w:ind w:left="795" w:hanging="360"/>
      </w:pPr>
      <w:rPr>
        <w:rFonts w:ascii="Wingdings" w:hAnsi="Wingdings" w:hint="default"/>
      </w:rPr>
    </w:lvl>
    <w:lvl w:ilvl="1" w:tplc="04020003" w:tentative="1">
      <w:start w:val="1"/>
      <w:numFmt w:val="bullet"/>
      <w:lvlText w:val="o"/>
      <w:lvlJc w:val="left"/>
      <w:pPr>
        <w:ind w:left="1515" w:hanging="360"/>
      </w:pPr>
      <w:rPr>
        <w:rFonts w:ascii="Courier New" w:hAnsi="Courier New" w:cs="Courier New" w:hint="default"/>
      </w:rPr>
    </w:lvl>
    <w:lvl w:ilvl="2" w:tplc="04020005" w:tentative="1">
      <w:start w:val="1"/>
      <w:numFmt w:val="bullet"/>
      <w:lvlText w:val=""/>
      <w:lvlJc w:val="left"/>
      <w:pPr>
        <w:ind w:left="2235" w:hanging="360"/>
      </w:pPr>
      <w:rPr>
        <w:rFonts w:ascii="Wingdings" w:hAnsi="Wingdings" w:hint="default"/>
      </w:rPr>
    </w:lvl>
    <w:lvl w:ilvl="3" w:tplc="04020001" w:tentative="1">
      <w:start w:val="1"/>
      <w:numFmt w:val="bullet"/>
      <w:lvlText w:val=""/>
      <w:lvlJc w:val="left"/>
      <w:pPr>
        <w:ind w:left="2955" w:hanging="360"/>
      </w:pPr>
      <w:rPr>
        <w:rFonts w:ascii="Symbol" w:hAnsi="Symbol" w:hint="default"/>
      </w:rPr>
    </w:lvl>
    <w:lvl w:ilvl="4" w:tplc="04020003" w:tentative="1">
      <w:start w:val="1"/>
      <w:numFmt w:val="bullet"/>
      <w:lvlText w:val="o"/>
      <w:lvlJc w:val="left"/>
      <w:pPr>
        <w:ind w:left="3675" w:hanging="360"/>
      </w:pPr>
      <w:rPr>
        <w:rFonts w:ascii="Courier New" w:hAnsi="Courier New" w:cs="Courier New" w:hint="default"/>
      </w:rPr>
    </w:lvl>
    <w:lvl w:ilvl="5" w:tplc="04020005" w:tentative="1">
      <w:start w:val="1"/>
      <w:numFmt w:val="bullet"/>
      <w:lvlText w:val=""/>
      <w:lvlJc w:val="left"/>
      <w:pPr>
        <w:ind w:left="4395" w:hanging="360"/>
      </w:pPr>
      <w:rPr>
        <w:rFonts w:ascii="Wingdings" w:hAnsi="Wingdings" w:hint="default"/>
      </w:rPr>
    </w:lvl>
    <w:lvl w:ilvl="6" w:tplc="04020001" w:tentative="1">
      <w:start w:val="1"/>
      <w:numFmt w:val="bullet"/>
      <w:lvlText w:val=""/>
      <w:lvlJc w:val="left"/>
      <w:pPr>
        <w:ind w:left="5115" w:hanging="360"/>
      </w:pPr>
      <w:rPr>
        <w:rFonts w:ascii="Symbol" w:hAnsi="Symbol" w:hint="default"/>
      </w:rPr>
    </w:lvl>
    <w:lvl w:ilvl="7" w:tplc="04020003" w:tentative="1">
      <w:start w:val="1"/>
      <w:numFmt w:val="bullet"/>
      <w:lvlText w:val="o"/>
      <w:lvlJc w:val="left"/>
      <w:pPr>
        <w:ind w:left="5835" w:hanging="360"/>
      </w:pPr>
      <w:rPr>
        <w:rFonts w:ascii="Courier New" w:hAnsi="Courier New" w:cs="Courier New" w:hint="default"/>
      </w:rPr>
    </w:lvl>
    <w:lvl w:ilvl="8" w:tplc="04020005" w:tentative="1">
      <w:start w:val="1"/>
      <w:numFmt w:val="bullet"/>
      <w:lvlText w:val=""/>
      <w:lvlJc w:val="left"/>
      <w:pPr>
        <w:ind w:left="6555" w:hanging="360"/>
      </w:pPr>
      <w:rPr>
        <w:rFonts w:ascii="Wingdings" w:hAnsi="Wingdings" w:hint="default"/>
      </w:rPr>
    </w:lvl>
  </w:abstractNum>
  <w:abstractNum w:abstractNumId="4">
    <w:nsid w:val="33160E34"/>
    <w:multiLevelType w:val="hybridMultilevel"/>
    <w:tmpl w:val="4C98DBD8"/>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3CFF55F5"/>
    <w:multiLevelType w:val="hybridMultilevel"/>
    <w:tmpl w:val="AA064792"/>
    <w:lvl w:ilvl="0" w:tplc="04020019">
      <w:start w:val="1"/>
      <w:numFmt w:val="lowerLetter"/>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3EED5C56"/>
    <w:multiLevelType w:val="hybridMultilevel"/>
    <w:tmpl w:val="15EEB3E4"/>
    <w:lvl w:ilvl="0" w:tplc="04020015">
      <w:start w:val="1"/>
      <w:numFmt w:val="upperLetter"/>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407D36A5"/>
    <w:multiLevelType w:val="hybridMultilevel"/>
    <w:tmpl w:val="862008CA"/>
    <w:lvl w:ilvl="0" w:tplc="5CB04FCA">
      <w:start w:val="1"/>
      <w:numFmt w:val="decimal"/>
      <w:lvlText w:val="%1"/>
      <w:lvlJc w:val="left"/>
      <w:pPr>
        <w:ind w:left="709" w:hanging="360"/>
      </w:pPr>
      <w:rPr>
        <w:rFonts w:hint="default"/>
      </w:rPr>
    </w:lvl>
    <w:lvl w:ilvl="1" w:tplc="04020019" w:tentative="1">
      <w:start w:val="1"/>
      <w:numFmt w:val="lowerLetter"/>
      <w:lvlText w:val="%2."/>
      <w:lvlJc w:val="left"/>
      <w:pPr>
        <w:ind w:left="1429" w:hanging="360"/>
      </w:pPr>
    </w:lvl>
    <w:lvl w:ilvl="2" w:tplc="0402001B" w:tentative="1">
      <w:start w:val="1"/>
      <w:numFmt w:val="lowerRoman"/>
      <w:lvlText w:val="%3."/>
      <w:lvlJc w:val="right"/>
      <w:pPr>
        <w:ind w:left="2149" w:hanging="180"/>
      </w:pPr>
    </w:lvl>
    <w:lvl w:ilvl="3" w:tplc="0402000F" w:tentative="1">
      <w:start w:val="1"/>
      <w:numFmt w:val="decimal"/>
      <w:lvlText w:val="%4."/>
      <w:lvlJc w:val="left"/>
      <w:pPr>
        <w:ind w:left="2869" w:hanging="360"/>
      </w:pPr>
    </w:lvl>
    <w:lvl w:ilvl="4" w:tplc="04020019" w:tentative="1">
      <w:start w:val="1"/>
      <w:numFmt w:val="lowerLetter"/>
      <w:lvlText w:val="%5."/>
      <w:lvlJc w:val="left"/>
      <w:pPr>
        <w:ind w:left="3589" w:hanging="360"/>
      </w:pPr>
    </w:lvl>
    <w:lvl w:ilvl="5" w:tplc="0402001B" w:tentative="1">
      <w:start w:val="1"/>
      <w:numFmt w:val="lowerRoman"/>
      <w:lvlText w:val="%6."/>
      <w:lvlJc w:val="right"/>
      <w:pPr>
        <w:ind w:left="4309" w:hanging="180"/>
      </w:pPr>
    </w:lvl>
    <w:lvl w:ilvl="6" w:tplc="0402000F" w:tentative="1">
      <w:start w:val="1"/>
      <w:numFmt w:val="decimal"/>
      <w:lvlText w:val="%7."/>
      <w:lvlJc w:val="left"/>
      <w:pPr>
        <w:ind w:left="5029" w:hanging="360"/>
      </w:pPr>
    </w:lvl>
    <w:lvl w:ilvl="7" w:tplc="04020019" w:tentative="1">
      <w:start w:val="1"/>
      <w:numFmt w:val="lowerLetter"/>
      <w:lvlText w:val="%8."/>
      <w:lvlJc w:val="left"/>
      <w:pPr>
        <w:ind w:left="5749" w:hanging="360"/>
      </w:pPr>
    </w:lvl>
    <w:lvl w:ilvl="8" w:tplc="0402001B" w:tentative="1">
      <w:start w:val="1"/>
      <w:numFmt w:val="lowerRoman"/>
      <w:lvlText w:val="%9."/>
      <w:lvlJc w:val="right"/>
      <w:pPr>
        <w:ind w:left="6469" w:hanging="180"/>
      </w:pPr>
    </w:lvl>
  </w:abstractNum>
  <w:abstractNum w:abstractNumId="8">
    <w:nsid w:val="41970758"/>
    <w:multiLevelType w:val="hybridMultilevel"/>
    <w:tmpl w:val="B6FC632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4DDE1039"/>
    <w:multiLevelType w:val="hybridMultilevel"/>
    <w:tmpl w:val="0A8864DE"/>
    <w:lvl w:ilvl="0" w:tplc="754EC28A">
      <w:start w:val="1"/>
      <w:numFmt w:val="upperRoman"/>
      <w:lvlText w:val="%1."/>
      <w:lvlJc w:val="left"/>
      <w:pPr>
        <w:ind w:left="1080" w:hanging="720"/>
      </w:pPr>
      <w:rPr>
        <w:rFonts w:hint="default"/>
        <w:b/>
        <w:sz w:val="24"/>
      </w:rPr>
    </w:lvl>
    <w:lvl w:ilvl="1" w:tplc="29261446">
      <w:start w:val="1"/>
      <w:numFmt w:val="decimal"/>
      <w:lvlText w:val="%2."/>
      <w:lvlJc w:val="left"/>
      <w:pPr>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524C64DF"/>
    <w:multiLevelType w:val="hybridMultilevel"/>
    <w:tmpl w:val="34B8D614"/>
    <w:lvl w:ilvl="0" w:tplc="8BDCF74E">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54E77900"/>
    <w:multiLevelType w:val="multilevel"/>
    <w:tmpl w:val="C4104C6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61430D64"/>
    <w:multiLevelType w:val="hybridMultilevel"/>
    <w:tmpl w:val="A9E40E2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647948F0"/>
    <w:multiLevelType w:val="hybridMultilevel"/>
    <w:tmpl w:val="A9C2EFC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751D2AC9"/>
    <w:multiLevelType w:val="hybridMultilevel"/>
    <w:tmpl w:val="1A347F68"/>
    <w:lvl w:ilvl="0" w:tplc="04020017">
      <w:start w:val="1"/>
      <w:numFmt w:val="lowerLetter"/>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765604C2"/>
    <w:multiLevelType w:val="hybridMultilevel"/>
    <w:tmpl w:val="5136FABA"/>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num w:numId="1">
    <w:abstractNumId w:val="9"/>
  </w:num>
  <w:num w:numId="2">
    <w:abstractNumId w:val="10"/>
  </w:num>
  <w:num w:numId="3">
    <w:abstractNumId w:val="1"/>
  </w:num>
  <w:num w:numId="4">
    <w:abstractNumId w:val="7"/>
  </w:num>
  <w:num w:numId="5">
    <w:abstractNumId w:val="15"/>
  </w:num>
  <w:num w:numId="6">
    <w:abstractNumId w:val="5"/>
  </w:num>
  <w:num w:numId="7">
    <w:abstractNumId w:val="2"/>
  </w:num>
  <w:num w:numId="8">
    <w:abstractNumId w:val="14"/>
  </w:num>
  <w:num w:numId="9">
    <w:abstractNumId w:val="6"/>
  </w:num>
  <w:num w:numId="10">
    <w:abstractNumId w:val="13"/>
  </w:num>
  <w:num w:numId="11">
    <w:abstractNumId w:val="11"/>
  </w:num>
  <w:num w:numId="12">
    <w:abstractNumId w:val="12"/>
  </w:num>
  <w:num w:numId="13">
    <w:abstractNumId w:val="4"/>
  </w:num>
  <w:num w:numId="14">
    <w:abstractNumId w:val="0"/>
  </w:num>
  <w:num w:numId="15">
    <w:abstractNumId w:val="8"/>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60E1"/>
    <w:rsid w:val="00052892"/>
    <w:rsid w:val="000F5802"/>
    <w:rsid w:val="001F16EB"/>
    <w:rsid w:val="00427380"/>
    <w:rsid w:val="004360E1"/>
    <w:rsid w:val="004913E6"/>
    <w:rsid w:val="004F28A4"/>
    <w:rsid w:val="0050236D"/>
    <w:rsid w:val="005765C9"/>
    <w:rsid w:val="006415AF"/>
    <w:rsid w:val="008E02CA"/>
    <w:rsid w:val="009051DE"/>
    <w:rsid w:val="009D25EE"/>
    <w:rsid w:val="009E5194"/>
    <w:rsid w:val="00A15B86"/>
    <w:rsid w:val="00B8619B"/>
    <w:rsid w:val="00BD4367"/>
    <w:rsid w:val="00BF6729"/>
    <w:rsid w:val="00CE3921"/>
    <w:rsid w:val="00D12EEF"/>
    <w:rsid w:val="00D33A73"/>
    <w:rsid w:val="00E60B93"/>
    <w:rsid w:val="00F0014A"/>
    <w:rsid w:val="00F36278"/>
    <w:rsid w:val="00F4613D"/>
    <w:rsid w:val="00F55497"/>
    <w:rsid w:val="00F816E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619B"/>
    <w:pPr>
      <w:spacing w:after="0" w:line="276" w:lineRule="auto"/>
      <w:jc w:val="both"/>
    </w:pPr>
  </w:style>
  <w:style w:type="paragraph" w:styleId="Heading1">
    <w:name w:val="heading 1"/>
    <w:basedOn w:val="Normal"/>
    <w:link w:val="Heading1Char"/>
    <w:uiPriority w:val="9"/>
    <w:qFormat/>
    <w:rsid w:val="00BD4367"/>
    <w:pPr>
      <w:spacing w:before="100" w:beforeAutospacing="1" w:after="100" w:afterAutospacing="1" w:line="240" w:lineRule="auto"/>
      <w:jc w:val="left"/>
      <w:outlineLvl w:val="0"/>
    </w:pPr>
    <w:rPr>
      <w:rFonts w:ascii="Times New Roman" w:eastAsia="Times New Roman" w:hAnsi="Times New Roman" w:cs="Times New Roman"/>
      <w:b/>
      <w:bCs/>
      <w:kern w:val="36"/>
      <w:sz w:val="48"/>
      <w:szCs w:val="4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619B"/>
    <w:pPr>
      <w:ind w:left="720"/>
      <w:contextualSpacing/>
    </w:pPr>
  </w:style>
  <w:style w:type="paragraph" w:styleId="Header">
    <w:name w:val="header"/>
    <w:basedOn w:val="Normal"/>
    <w:link w:val="HeaderChar"/>
    <w:uiPriority w:val="99"/>
    <w:unhideWhenUsed/>
    <w:rsid w:val="00A15B86"/>
    <w:pPr>
      <w:widowControl w:val="0"/>
      <w:tabs>
        <w:tab w:val="center" w:pos="4536"/>
        <w:tab w:val="right" w:pos="9072"/>
      </w:tabs>
      <w:overflowPunct w:val="0"/>
      <w:autoSpaceDE w:val="0"/>
      <w:autoSpaceDN w:val="0"/>
      <w:adjustRightInd w:val="0"/>
      <w:spacing w:line="240" w:lineRule="auto"/>
      <w:textAlignment w:val="baseline"/>
    </w:pPr>
    <w:rPr>
      <w:rFonts w:ascii="Times New Roman" w:eastAsia="Times New Roman" w:hAnsi="Times New Roman" w:cs="Times New Roman"/>
      <w:sz w:val="24"/>
      <w:szCs w:val="20"/>
      <w:lang w:val="en-US"/>
    </w:rPr>
  </w:style>
  <w:style w:type="character" w:customStyle="1" w:styleId="HeaderChar">
    <w:name w:val="Header Char"/>
    <w:basedOn w:val="DefaultParagraphFont"/>
    <w:link w:val="Header"/>
    <w:uiPriority w:val="99"/>
    <w:rsid w:val="00A15B86"/>
    <w:rPr>
      <w:rFonts w:ascii="Times New Roman" w:eastAsia="Times New Roman" w:hAnsi="Times New Roman" w:cs="Times New Roman"/>
      <w:sz w:val="24"/>
      <w:szCs w:val="20"/>
      <w:lang w:val="en-US"/>
    </w:rPr>
  </w:style>
  <w:style w:type="character" w:customStyle="1" w:styleId="Heading1Char">
    <w:name w:val="Heading 1 Char"/>
    <w:basedOn w:val="DefaultParagraphFont"/>
    <w:link w:val="Heading1"/>
    <w:uiPriority w:val="9"/>
    <w:rsid w:val="00BD4367"/>
    <w:rPr>
      <w:rFonts w:ascii="Times New Roman" w:eastAsia="Times New Roman" w:hAnsi="Times New Roman" w:cs="Times New Roman"/>
      <w:b/>
      <w:bCs/>
      <w:kern w:val="36"/>
      <w:sz w:val="48"/>
      <w:szCs w:val="48"/>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619B"/>
    <w:pPr>
      <w:spacing w:after="0" w:line="276" w:lineRule="auto"/>
      <w:jc w:val="both"/>
    </w:pPr>
  </w:style>
  <w:style w:type="paragraph" w:styleId="Heading1">
    <w:name w:val="heading 1"/>
    <w:basedOn w:val="Normal"/>
    <w:link w:val="Heading1Char"/>
    <w:uiPriority w:val="9"/>
    <w:qFormat/>
    <w:rsid w:val="00BD4367"/>
    <w:pPr>
      <w:spacing w:before="100" w:beforeAutospacing="1" w:after="100" w:afterAutospacing="1" w:line="240" w:lineRule="auto"/>
      <w:jc w:val="left"/>
      <w:outlineLvl w:val="0"/>
    </w:pPr>
    <w:rPr>
      <w:rFonts w:ascii="Times New Roman" w:eastAsia="Times New Roman" w:hAnsi="Times New Roman" w:cs="Times New Roman"/>
      <w:b/>
      <w:bCs/>
      <w:kern w:val="36"/>
      <w:sz w:val="48"/>
      <w:szCs w:val="4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619B"/>
    <w:pPr>
      <w:ind w:left="720"/>
      <w:contextualSpacing/>
    </w:pPr>
  </w:style>
  <w:style w:type="paragraph" w:styleId="Header">
    <w:name w:val="header"/>
    <w:basedOn w:val="Normal"/>
    <w:link w:val="HeaderChar"/>
    <w:uiPriority w:val="99"/>
    <w:unhideWhenUsed/>
    <w:rsid w:val="00A15B86"/>
    <w:pPr>
      <w:widowControl w:val="0"/>
      <w:tabs>
        <w:tab w:val="center" w:pos="4536"/>
        <w:tab w:val="right" w:pos="9072"/>
      </w:tabs>
      <w:overflowPunct w:val="0"/>
      <w:autoSpaceDE w:val="0"/>
      <w:autoSpaceDN w:val="0"/>
      <w:adjustRightInd w:val="0"/>
      <w:spacing w:line="240" w:lineRule="auto"/>
      <w:textAlignment w:val="baseline"/>
    </w:pPr>
    <w:rPr>
      <w:rFonts w:ascii="Times New Roman" w:eastAsia="Times New Roman" w:hAnsi="Times New Roman" w:cs="Times New Roman"/>
      <w:sz w:val="24"/>
      <w:szCs w:val="20"/>
      <w:lang w:val="en-US"/>
    </w:rPr>
  </w:style>
  <w:style w:type="character" w:customStyle="1" w:styleId="HeaderChar">
    <w:name w:val="Header Char"/>
    <w:basedOn w:val="DefaultParagraphFont"/>
    <w:link w:val="Header"/>
    <w:uiPriority w:val="99"/>
    <w:rsid w:val="00A15B86"/>
    <w:rPr>
      <w:rFonts w:ascii="Times New Roman" w:eastAsia="Times New Roman" w:hAnsi="Times New Roman" w:cs="Times New Roman"/>
      <w:sz w:val="24"/>
      <w:szCs w:val="20"/>
      <w:lang w:val="en-US"/>
    </w:rPr>
  </w:style>
  <w:style w:type="character" w:customStyle="1" w:styleId="Heading1Char">
    <w:name w:val="Heading 1 Char"/>
    <w:basedOn w:val="DefaultParagraphFont"/>
    <w:link w:val="Heading1"/>
    <w:uiPriority w:val="9"/>
    <w:rsid w:val="00BD4367"/>
    <w:rPr>
      <w:rFonts w:ascii="Times New Roman" w:eastAsia="Times New Roman" w:hAnsi="Times New Roman" w:cs="Times New Roman"/>
      <w:b/>
      <w:bCs/>
      <w:kern w:val="36"/>
      <w:sz w:val="48"/>
      <w:szCs w:val="4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173013">
      <w:bodyDiv w:val="1"/>
      <w:marLeft w:val="0"/>
      <w:marRight w:val="0"/>
      <w:marTop w:val="0"/>
      <w:marBottom w:val="0"/>
      <w:divBdr>
        <w:top w:val="none" w:sz="0" w:space="0" w:color="auto"/>
        <w:left w:val="none" w:sz="0" w:space="0" w:color="auto"/>
        <w:bottom w:val="none" w:sz="0" w:space="0" w:color="auto"/>
        <w:right w:val="none" w:sz="0" w:space="0" w:color="auto"/>
      </w:divBdr>
    </w:div>
    <w:div w:id="1193759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2056</Words>
  <Characters>11724</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User</cp:lastModifiedBy>
  <cp:revision>4</cp:revision>
  <dcterms:created xsi:type="dcterms:W3CDTF">2020-03-20T08:22:00Z</dcterms:created>
  <dcterms:modified xsi:type="dcterms:W3CDTF">2020-03-20T13:15:00Z</dcterms:modified>
</cp:coreProperties>
</file>