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09" w:rsidRPr="00251BBC" w:rsidRDefault="00175A09" w:rsidP="00251BBC">
      <w:pP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251BBC">
        <w:rPr>
          <w:rFonts w:ascii="Times New Roman" w:hAnsi="Times New Roman"/>
          <w:b/>
          <w:sz w:val="28"/>
          <w:szCs w:val="28"/>
          <w:lang w:val="bg-BG"/>
        </w:rPr>
        <w:t>КОНСПЕКТ</w:t>
      </w:r>
    </w:p>
    <w:p w:rsidR="00175A09" w:rsidRPr="00251BBC" w:rsidRDefault="00175A09" w:rsidP="00251BBC">
      <w:pP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251BBC">
        <w:rPr>
          <w:rFonts w:ascii="Times New Roman" w:hAnsi="Times New Roman"/>
          <w:b/>
          <w:sz w:val="28"/>
          <w:szCs w:val="28"/>
          <w:lang w:val="bg-BG"/>
        </w:rPr>
        <w:t>ЗА СЕМЕСТРИАЛЕН ИЗПИТ ПО АКУШЕРСТВО И ГИНЕКОЛОГИЯ</w:t>
      </w:r>
    </w:p>
    <w:p w:rsidR="00175A09" w:rsidRPr="00251BBC" w:rsidRDefault="00175A09" w:rsidP="00251BBC">
      <w:pPr>
        <w:spacing w:after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251BBC">
        <w:rPr>
          <w:rFonts w:ascii="Times New Roman" w:hAnsi="Times New Roman"/>
          <w:b/>
          <w:sz w:val="28"/>
          <w:szCs w:val="28"/>
          <w:lang w:val="bg-BG"/>
        </w:rPr>
        <w:t>МЕДИЦИНА</w:t>
      </w:r>
      <w:r w:rsidRPr="00251BBC">
        <w:rPr>
          <w:rFonts w:ascii="Times New Roman" w:hAnsi="Times New Roman"/>
          <w:b/>
          <w:sz w:val="28"/>
          <w:szCs w:val="28"/>
        </w:rPr>
        <w:t>, IV</w:t>
      </w:r>
      <w:r w:rsidRPr="00251BBC">
        <w:rPr>
          <w:rFonts w:ascii="Times New Roman" w:hAnsi="Times New Roman"/>
          <w:b/>
          <w:sz w:val="28"/>
          <w:szCs w:val="28"/>
          <w:lang w:val="bg-BG"/>
        </w:rPr>
        <w:t>-ти курс</w:t>
      </w:r>
    </w:p>
    <w:p w:rsidR="00175A09" w:rsidRPr="00251BBC" w:rsidRDefault="00175A09" w:rsidP="00321EEC">
      <w:pPr>
        <w:spacing w:after="0"/>
        <w:rPr>
          <w:rFonts w:ascii="Times New Roman" w:hAnsi="Times New Roman"/>
          <w:b/>
          <w:sz w:val="24"/>
          <w:szCs w:val="24"/>
          <w:lang w:val="bg-BG"/>
        </w:rPr>
      </w:pPr>
    </w:p>
    <w:p w:rsidR="00175A09" w:rsidRPr="00251BBC" w:rsidRDefault="00175A09" w:rsidP="002A4206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251BBC">
        <w:rPr>
          <w:rFonts w:ascii="Times New Roman" w:hAnsi="Times New Roman"/>
          <w:b/>
          <w:sz w:val="24"/>
          <w:szCs w:val="24"/>
        </w:rPr>
        <w:t>I</w:t>
      </w:r>
      <w:r w:rsidRPr="00251BBC">
        <w:rPr>
          <w:rFonts w:ascii="Times New Roman" w:hAnsi="Times New Roman"/>
          <w:b/>
          <w:sz w:val="24"/>
          <w:szCs w:val="24"/>
          <w:lang w:val="ru-RU"/>
        </w:rPr>
        <w:t>.</w:t>
      </w:r>
      <w:r w:rsidRPr="00251BBC">
        <w:rPr>
          <w:rFonts w:ascii="Times New Roman" w:hAnsi="Times New Roman"/>
          <w:b/>
          <w:sz w:val="24"/>
          <w:szCs w:val="24"/>
          <w:lang w:val="bg-BG"/>
        </w:rPr>
        <w:t>ФИЗИОЛОГИЯ НА БРЕМЕННОСТТА И РАЖДАНЕТО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1. Анатомия, физиология и биология на плацентата.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2. Интраутеринно развитие на зародиша и плода.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3. Промени в гениталиите по време на бременността.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4. Екстрагенитални промени по време на бременността.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5. Хабитус, ситус, позицио и презентацио на плода.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6. Акушерска анамнеза.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7. Диагноза на ранна бременност. Определяне срока на бременността.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8. Диагноза на напреднала бременност. Прийоми на Леополд.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9. Ултразвукова диагностика в акушерството.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10. Аускултация на детски сърдечни тонове. Съвременни методи за диагностициране на детските сърдечни тонове.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11. Акушерска пелвиметрия.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12. Предвестници на раждането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причини, признаци на започнало раждане.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13. Период на разширение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физиология и водене на раждането през периода на разширението. Туширане на родилката. Условия. Техника.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14. Период на изгонване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физиология и водене на раждането през периода на изгонване.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15. Плацентарен период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физиология и водене на раждането през плацентарния период.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16. Родилен травматизъм на новороденото.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17. Многоплодна бременност.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18. Мех</w:t>
      </w:r>
      <w:r>
        <w:rPr>
          <w:rFonts w:ascii="Times New Roman" w:hAnsi="Times New Roman"/>
          <w:sz w:val="24"/>
          <w:szCs w:val="24"/>
          <w:lang w:val="bg-BG"/>
        </w:rPr>
        <w:t>анизъм на раждането при предно-</w:t>
      </w:r>
      <w:r w:rsidRPr="00251BBC">
        <w:rPr>
          <w:rFonts w:ascii="Times New Roman" w:hAnsi="Times New Roman"/>
          <w:sz w:val="24"/>
          <w:szCs w:val="24"/>
          <w:lang w:val="bg-BG"/>
        </w:rPr>
        <w:t>тилно предлежание.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19. Меха</w:t>
      </w:r>
      <w:r>
        <w:rPr>
          <w:rFonts w:ascii="Times New Roman" w:hAnsi="Times New Roman"/>
          <w:sz w:val="24"/>
          <w:szCs w:val="24"/>
          <w:lang w:val="bg-BG"/>
        </w:rPr>
        <w:t>низъм на раждането при дълбоко-право-задно-</w:t>
      </w:r>
      <w:r w:rsidRPr="00251BBC">
        <w:rPr>
          <w:rFonts w:ascii="Times New Roman" w:hAnsi="Times New Roman"/>
          <w:sz w:val="24"/>
          <w:szCs w:val="24"/>
          <w:lang w:val="bg-BG"/>
        </w:rPr>
        <w:t>тилно предлежание.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20. Мех</w:t>
      </w:r>
      <w:r>
        <w:rPr>
          <w:rFonts w:ascii="Times New Roman" w:hAnsi="Times New Roman"/>
          <w:sz w:val="24"/>
          <w:szCs w:val="24"/>
          <w:lang w:val="bg-BG"/>
        </w:rPr>
        <w:t>анизъм на раждането при предно-</w:t>
      </w:r>
      <w:r w:rsidRPr="00251BBC">
        <w:rPr>
          <w:rFonts w:ascii="Times New Roman" w:hAnsi="Times New Roman"/>
          <w:sz w:val="24"/>
          <w:szCs w:val="24"/>
          <w:lang w:val="bg-BG"/>
        </w:rPr>
        <w:t>черепно предлежание.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21. Механизъм на раждането при челно предлежание.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22. Механизъм на раждането при лицево предлежание.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23. Механизъм на раждането при седалищно предлежание.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24. Високо право и дъбоко напречно положение на главата.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25. Асинклитизми.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26. Напречни и коси положения на плода.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27. Обезболяване на раждането.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28. Галактопоеза, лектогенеза и методи за спиране на лактацията.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29. Нормален пуерпериум.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30. Недоносено дете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клинична характеристика.</w:t>
      </w:r>
    </w:p>
    <w:p w:rsidR="00175A09" w:rsidRPr="00251BBC" w:rsidRDefault="00175A09" w:rsidP="002A4206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31. Болести у новороденото.</w:t>
      </w:r>
    </w:p>
    <w:p w:rsidR="00175A09" w:rsidRDefault="00175A09" w:rsidP="0076120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75A09" w:rsidRDefault="00175A09" w:rsidP="0076120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75A09" w:rsidRPr="00251BBC" w:rsidRDefault="00175A09" w:rsidP="0076120B">
      <w:pPr>
        <w:spacing w:after="0"/>
        <w:rPr>
          <w:rFonts w:ascii="Times New Roman" w:hAnsi="Times New Roman"/>
          <w:b/>
          <w:sz w:val="24"/>
          <w:szCs w:val="24"/>
          <w:lang w:val="bg-BG"/>
        </w:rPr>
      </w:pPr>
      <w:r w:rsidRPr="00251BBC">
        <w:rPr>
          <w:rFonts w:ascii="Times New Roman" w:hAnsi="Times New Roman"/>
          <w:b/>
          <w:sz w:val="24"/>
          <w:szCs w:val="24"/>
        </w:rPr>
        <w:t>II</w:t>
      </w:r>
      <w:r w:rsidRPr="00251BBC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251BBC">
        <w:rPr>
          <w:rFonts w:ascii="Times New Roman" w:hAnsi="Times New Roman"/>
          <w:b/>
          <w:sz w:val="24"/>
          <w:szCs w:val="24"/>
          <w:lang w:val="bg-BG"/>
        </w:rPr>
        <w:t>ПАТОЛОГИЯ НА БРЕМЕННОСТТА И РАЖДАНЕТО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32. Аборти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видове, причини, механизъм, симптоми, диагноза, лечение.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33. Преждевременно раждане.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34. Преносена бременност.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35. Извънматочна бременност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видове тубарна бременност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причини, клиника, диагноза и лечение.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36.Гроздовидна бременност.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37. Хорионепителиома.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38. Хидрамнион и олигохидрамнион.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39. Смърт на плода преди раждането. Причини, клиника, диагноза.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40. Ранни токсикози. Хиперемезис гваридарум и птиализмус.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41. Късни токсикози. Форми, етиология, поведение.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42. Прееклампсия и еклампсия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клиника, диагноза и лечение.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43. Кардиотокографски контрол по време на</w:t>
      </w:r>
      <w:r>
        <w:rPr>
          <w:rFonts w:ascii="Times New Roman" w:hAnsi="Times New Roman"/>
          <w:sz w:val="24"/>
          <w:szCs w:val="24"/>
          <w:lang w:val="bg-BG"/>
        </w:rPr>
        <w:t xml:space="preserve"> бременността и раждането. Нон-</w:t>
      </w:r>
      <w:r w:rsidRPr="00251BBC">
        <w:rPr>
          <w:rFonts w:ascii="Times New Roman" w:hAnsi="Times New Roman"/>
          <w:sz w:val="24"/>
          <w:szCs w:val="24"/>
          <w:lang w:val="bg-BG"/>
        </w:rPr>
        <w:t>стрес тест, ФОТ.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44. Диабет и бременност.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45. Сърдечно-</w:t>
      </w:r>
      <w:r w:rsidRPr="00251BBC">
        <w:rPr>
          <w:rFonts w:ascii="Times New Roman" w:hAnsi="Times New Roman"/>
          <w:sz w:val="24"/>
          <w:szCs w:val="24"/>
          <w:lang w:val="bg-BG"/>
        </w:rPr>
        <w:t>съдови заболявания и бременност.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46. Заболявания на отделителната система и бременност.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47. Инфекциозни заболявания и бременност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рубеола, токсоплазмоза, хепатит, сифилис, СПИН.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48. Бременност и тумори на гениталната система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миома, киста.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49. Родова слабост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видове, причини, поведение , прекомерно силна родилна дейност.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50. Тесни тазове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класификация, диагноза, поведение.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51. Трудности и усложнения от страна на меките родови пътища и съседните на матката органи при раждане.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52. Едър и гигантски плод.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53. Уродства на плода.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54. Плацента превия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клинична картина, диагноза, поведение.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55. Преждевременно отлепване на нормално място прикрепена плацента.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56. Кръвотечения в плацентарния период.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57. Кръвотечения в ранния следплацентарен период. Борба с острата анемия след раждане.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58. Руптура на матката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- видове, причини</w:t>
      </w:r>
      <w:r w:rsidRPr="00251BBC">
        <w:rPr>
          <w:rFonts w:ascii="Times New Roman" w:hAnsi="Times New Roman"/>
          <w:sz w:val="24"/>
          <w:szCs w:val="24"/>
          <w:lang w:val="bg-BG"/>
        </w:rPr>
        <w:t>, признаци, диагноза и поведение.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59. Руптура на перинеума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следродови фистули.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60. Дирижирано раждане.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61. Застрашен плод. Методи на диагностика.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62. Асфиксия на плода. Асфиксия на новороденото. Схема по АПГАР. Реанимация.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63. Спешна акушеро-гинекологична помощ в родилното отделение.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64. Асептична тромбоза и пуерперален тромбофлебит.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65. Усложнения по време на раждането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амниотична емболия. Шок.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66. Пуерперална инфекция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история, причини, форми.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67. Пуерперални ендометрити, аднексити, параметрити.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68. Пуерперален пелвиоперитонит и перитонит.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69. Пуерперален сепсис.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70. Аномалии в млечната секреция на родилката. Аномалии и заболявания на гръдните зърна. Рагадии. Пуерперален мастит.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71. Антиконцепция.</w:t>
      </w:r>
    </w:p>
    <w:p w:rsidR="00175A09" w:rsidRDefault="00175A09" w:rsidP="0076120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75A09" w:rsidRPr="00251BBC" w:rsidRDefault="00175A09" w:rsidP="0076120B">
      <w:pPr>
        <w:spacing w:after="0"/>
        <w:rPr>
          <w:rFonts w:ascii="Times New Roman" w:hAnsi="Times New Roman"/>
          <w:b/>
          <w:sz w:val="24"/>
          <w:szCs w:val="24"/>
          <w:lang w:val="bg-BG"/>
        </w:rPr>
      </w:pPr>
      <w:r w:rsidRPr="00251BBC">
        <w:rPr>
          <w:rFonts w:ascii="Times New Roman" w:hAnsi="Times New Roman"/>
          <w:b/>
          <w:sz w:val="24"/>
          <w:szCs w:val="24"/>
        </w:rPr>
        <w:t>III</w:t>
      </w:r>
      <w:r w:rsidRPr="00251BBC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251BBC">
        <w:rPr>
          <w:rFonts w:ascii="Times New Roman" w:hAnsi="Times New Roman"/>
          <w:b/>
          <w:sz w:val="24"/>
          <w:szCs w:val="24"/>
          <w:lang w:val="bg-BG"/>
        </w:rPr>
        <w:t>ОПЕРАТИВНО АКУШЕРСТВО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72. Изкуствено прекъсване на бременността. Индикации. Техника.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73. Операции, разширяващи мекия родилен канал.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74. Изходящи щипци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задачи, условия, индикации.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75. Коси щипци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задачи, условия, индикации.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76. Изходящ форцепс при предно-</w:t>
      </w:r>
      <w:r w:rsidRPr="00251BBC">
        <w:rPr>
          <w:rFonts w:ascii="Times New Roman" w:hAnsi="Times New Roman"/>
          <w:sz w:val="24"/>
          <w:szCs w:val="24"/>
          <w:lang w:val="bg-BG"/>
        </w:rPr>
        <w:t>тилно предлежание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техника.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77. Мануална помощ при седалищно раждане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същност. Видове. Техника.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78. Вакуум екстрактор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задачи. Индикации. Условия. Техника.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79. Мануална екстракция на плода за крак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същност.Техника.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80. Мануална екстракция на плода при фиксирано седалище.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81. Мануална екстракция на плода при подвижно седалище.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82. Външно верзио.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83. Класическо верзио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видове, индикации, условия, техника.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84. Перфорацио крании и краниоклазия на предлежаща глава. Краниотраксия.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85. Перфорацио крании на последваща глава.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86. Декапитация.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87. Цезарово сечение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индикации, условия, видове, техника.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 xml:space="preserve">88. Мануална екстракция на </w:t>
      </w:r>
      <w:r>
        <w:rPr>
          <w:rFonts w:ascii="Times New Roman" w:hAnsi="Times New Roman"/>
          <w:sz w:val="24"/>
          <w:szCs w:val="24"/>
          <w:lang w:val="bg-BG"/>
        </w:rPr>
        <w:t>плацентата. Маточно-</w:t>
      </w:r>
      <w:r w:rsidRPr="00251BBC">
        <w:rPr>
          <w:rFonts w:ascii="Times New Roman" w:hAnsi="Times New Roman"/>
          <w:sz w:val="24"/>
          <w:szCs w:val="24"/>
          <w:lang w:val="bg-BG"/>
        </w:rPr>
        <w:t>влагалищна тампонада.</w:t>
      </w:r>
    </w:p>
    <w:p w:rsidR="00175A09" w:rsidRDefault="00175A09" w:rsidP="0076120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75A09" w:rsidRPr="00251BBC" w:rsidRDefault="00175A09" w:rsidP="0076120B">
      <w:pPr>
        <w:spacing w:after="0"/>
        <w:rPr>
          <w:rFonts w:ascii="Times New Roman" w:hAnsi="Times New Roman"/>
          <w:b/>
          <w:sz w:val="24"/>
          <w:szCs w:val="24"/>
          <w:lang w:val="bg-BG"/>
        </w:rPr>
      </w:pPr>
      <w:r w:rsidRPr="00251BBC">
        <w:rPr>
          <w:rFonts w:ascii="Times New Roman" w:hAnsi="Times New Roman"/>
          <w:b/>
          <w:sz w:val="24"/>
          <w:szCs w:val="24"/>
        </w:rPr>
        <w:t>IV</w:t>
      </w:r>
      <w:r w:rsidRPr="00251BBC">
        <w:rPr>
          <w:rFonts w:ascii="Times New Roman" w:hAnsi="Times New Roman"/>
          <w:b/>
          <w:sz w:val="24"/>
          <w:szCs w:val="24"/>
          <w:lang w:val="ru-RU"/>
        </w:rPr>
        <w:t>.</w:t>
      </w:r>
      <w:r w:rsidRPr="00251BBC">
        <w:rPr>
          <w:rFonts w:ascii="Times New Roman" w:hAnsi="Times New Roman"/>
          <w:b/>
          <w:sz w:val="24"/>
          <w:szCs w:val="24"/>
          <w:lang w:val="bg-BG"/>
        </w:rPr>
        <w:t xml:space="preserve"> ГИНЕКОЛОГИЯ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89. Гинекологична анамнеза.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90. Гинекологично обективно изследване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методика. Ултразвукова диагноза в гинекологията.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91. Нормална менструация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хормонален, овариален, ендометричен цикъл. Характеристика на менструацията.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92. Полови хормони. Гонадотропни и рилизинг</w:t>
      </w:r>
      <w:r>
        <w:rPr>
          <w:rFonts w:ascii="Times New Roman" w:hAnsi="Times New Roman"/>
          <w:sz w:val="24"/>
          <w:szCs w:val="24"/>
          <w:lang w:val="bg-BG"/>
        </w:rPr>
        <w:t>-</w:t>
      </w:r>
      <w:r w:rsidRPr="00251BBC">
        <w:rPr>
          <w:rFonts w:ascii="Times New Roman" w:hAnsi="Times New Roman"/>
          <w:sz w:val="24"/>
          <w:szCs w:val="24"/>
          <w:lang w:val="bg-BG"/>
        </w:rPr>
        <w:t>хормонни фактори.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93. Видове менструални аномалии.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94. Аменореа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видове, терапия.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95. Дисменореа.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96. Дисфункционални маточни кръвотечения. Метропатия хеморагика ювенилис. Метропатия хеморагика климактерика.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97. Остър и хроничен ендоцервицит. Ерозии.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98. Ендометрити.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99. Вулвит. Колпити. Генитален херпес. Левкоплакия и краурозис вулве.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100. Десцензус и пролапс наматката и влагалището.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101. Миома на матката.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102. Ендометриоза.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103. Карцином на маточната шийка.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104. Злокачествени тумори на маточното тяло.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105. Класификация на яйчниковите тумори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обща симптоматика.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106. Доброкачествени яйчникови тумори.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107. Злокачествени яйчникови тумори.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108. Аднексити и параметрити.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109. Туберкулоза на женските гениталии.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110. Пелве</w:t>
      </w:r>
      <w:bookmarkStart w:id="0" w:name="_GoBack"/>
      <w:bookmarkEnd w:id="0"/>
      <w:r w:rsidRPr="00251BBC">
        <w:rPr>
          <w:rFonts w:ascii="Times New Roman" w:hAnsi="Times New Roman"/>
          <w:sz w:val="24"/>
          <w:szCs w:val="24"/>
          <w:lang w:val="bg-BG"/>
        </w:rPr>
        <w:t>оперитонит. Перитонит от генитален произход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клиника, диагноза, терапия.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111. Безплодие в семейството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мъжки и женски стерилитет. Оплождане ин витро.</w:t>
      </w:r>
    </w:p>
    <w:p w:rsidR="00175A09" w:rsidRPr="00251BBC" w:rsidRDefault="00175A09" w:rsidP="0076120B">
      <w:pPr>
        <w:spacing w:after="0"/>
        <w:rPr>
          <w:rFonts w:ascii="Times New Roman" w:hAnsi="Times New Roman"/>
          <w:sz w:val="24"/>
          <w:szCs w:val="24"/>
          <w:lang w:val="bg-BG"/>
        </w:rPr>
      </w:pPr>
      <w:r w:rsidRPr="00251BBC">
        <w:rPr>
          <w:rFonts w:ascii="Times New Roman" w:hAnsi="Times New Roman"/>
          <w:sz w:val="24"/>
          <w:szCs w:val="24"/>
          <w:lang w:val="bg-BG"/>
        </w:rPr>
        <w:t>112. Детска гинекология</w:t>
      </w:r>
      <w:r w:rsidRPr="00251BB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51BBC">
        <w:rPr>
          <w:rFonts w:ascii="Times New Roman" w:hAnsi="Times New Roman"/>
          <w:sz w:val="24"/>
          <w:szCs w:val="24"/>
          <w:lang w:val="bg-BG"/>
        </w:rPr>
        <w:t>- особености на детската гинекология. Основни заболявания.</w:t>
      </w:r>
    </w:p>
    <w:sectPr w:rsidR="00175A09" w:rsidRPr="00251BBC" w:rsidSect="002478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DE"/>
    <w:multiLevelType w:val="hybridMultilevel"/>
    <w:tmpl w:val="ADBA50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8F1994"/>
    <w:multiLevelType w:val="hybridMultilevel"/>
    <w:tmpl w:val="D466CCF4"/>
    <w:lvl w:ilvl="0" w:tplc="45EA8A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EEC"/>
    <w:rsid w:val="00050FFF"/>
    <w:rsid w:val="000A22F4"/>
    <w:rsid w:val="000A613F"/>
    <w:rsid w:val="000C5C81"/>
    <w:rsid w:val="00115BA9"/>
    <w:rsid w:val="00155514"/>
    <w:rsid w:val="00171207"/>
    <w:rsid w:val="00175A09"/>
    <w:rsid w:val="00183C3C"/>
    <w:rsid w:val="001D720E"/>
    <w:rsid w:val="0021381A"/>
    <w:rsid w:val="002465AD"/>
    <w:rsid w:val="002478EE"/>
    <w:rsid w:val="00251BBC"/>
    <w:rsid w:val="002A4206"/>
    <w:rsid w:val="00321EEC"/>
    <w:rsid w:val="0034326E"/>
    <w:rsid w:val="003D467B"/>
    <w:rsid w:val="00461395"/>
    <w:rsid w:val="00480DBB"/>
    <w:rsid w:val="004C459B"/>
    <w:rsid w:val="004C6B2A"/>
    <w:rsid w:val="004F3F02"/>
    <w:rsid w:val="00517D4E"/>
    <w:rsid w:val="00596931"/>
    <w:rsid w:val="005B3F7E"/>
    <w:rsid w:val="00624DDB"/>
    <w:rsid w:val="006B2487"/>
    <w:rsid w:val="006C368D"/>
    <w:rsid w:val="0076120B"/>
    <w:rsid w:val="00783C71"/>
    <w:rsid w:val="007952AF"/>
    <w:rsid w:val="00796CFF"/>
    <w:rsid w:val="007E0DD5"/>
    <w:rsid w:val="00832D1F"/>
    <w:rsid w:val="008479E9"/>
    <w:rsid w:val="00877F2A"/>
    <w:rsid w:val="009D21C4"/>
    <w:rsid w:val="00AC2163"/>
    <w:rsid w:val="00D100A1"/>
    <w:rsid w:val="00D62FF4"/>
    <w:rsid w:val="00DB5C9E"/>
    <w:rsid w:val="00E1211D"/>
    <w:rsid w:val="00E236FF"/>
    <w:rsid w:val="00E40CD5"/>
    <w:rsid w:val="00FE40A4"/>
    <w:rsid w:val="00FE7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8EE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A42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A6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61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4</Pages>
  <Words>929</Words>
  <Characters>5298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GC</cp:lastModifiedBy>
  <cp:revision>34</cp:revision>
  <cp:lastPrinted>2017-09-04T06:14:00Z</cp:lastPrinted>
  <dcterms:created xsi:type="dcterms:W3CDTF">2016-10-14T05:59:00Z</dcterms:created>
  <dcterms:modified xsi:type="dcterms:W3CDTF">2017-09-04T07:10:00Z</dcterms:modified>
</cp:coreProperties>
</file>