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F04915" w:rsidRDefault="00F04915" w:rsidP="00320FA0">
      <w:pPr>
        <w:jc w:val="center"/>
        <w:rPr>
          <w:b/>
          <w:sz w:val="52"/>
          <w:szCs w:val="52"/>
        </w:rPr>
      </w:pPr>
    </w:p>
    <w:p w:rsidR="00F04915" w:rsidRDefault="00F04915" w:rsidP="00320FA0">
      <w:pPr>
        <w:jc w:val="center"/>
        <w:rPr>
          <w:b/>
          <w:sz w:val="52"/>
          <w:szCs w:val="52"/>
        </w:rPr>
      </w:pPr>
    </w:p>
    <w:p w:rsidR="00CF5A90" w:rsidRPr="006E77EE" w:rsidRDefault="00E665C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  <w:r>
        <w:rPr>
          <w:b/>
          <w:sz w:val="52"/>
          <w:szCs w:val="52"/>
        </w:rPr>
        <w:t xml:space="preserve"> ЗА ИЗПИТ </w:t>
      </w:r>
    </w:p>
    <w:p w:rsidR="006E77EE" w:rsidRPr="006E77EE" w:rsidRDefault="006E77EE" w:rsidP="00320FA0">
      <w:pPr>
        <w:jc w:val="center"/>
        <w:rPr>
          <w:b/>
          <w:sz w:val="40"/>
          <w:szCs w:val="40"/>
        </w:rPr>
      </w:pPr>
    </w:p>
    <w:p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:rsidR="00F04915" w:rsidRDefault="00F04915" w:rsidP="00320FA0">
      <w:pPr>
        <w:jc w:val="center"/>
        <w:rPr>
          <w:b/>
          <w:sz w:val="32"/>
          <w:szCs w:val="32"/>
        </w:rPr>
      </w:pPr>
    </w:p>
    <w:p w:rsidR="001C5C39" w:rsidRDefault="001C5C39" w:rsidP="00320FA0">
      <w:pPr>
        <w:jc w:val="center"/>
        <w:rPr>
          <w:b/>
          <w:sz w:val="32"/>
          <w:szCs w:val="32"/>
        </w:rPr>
      </w:pPr>
    </w:p>
    <w:p w:rsidR="006E77EE" w:rsidRPr="007F0227" w:rsidRDefault="006E77EE" w:rsidP="00320FA0">
      <w:pPr>
        <w:jc w:val="center"/>
        <w:rPr>
          <w:b/>
          <w:sz w:val="32"/>
          <w:szCs w:val="32"/>
        </w:rPr>
      </w:pPr>
      <w:r w:rsidRPr="00E665CE">
        <w:rPr>
          <w:b/>
          <w:color w:val="C00000"/>
          <w:sz w:val="32"/>
          <w:szCs w:val="32"/>
        </w:rPr>
        <w:t xml:space="preserve"> </w:t>
      </w:r>
      <w:r w:rsidRPr="007F0227">
        <w:rPr>
          <w:b/>
          <w:sz w:val="32"/>
          <w:szCs w:val="32"/>
        </w:rPr>
        <w:t>„</w:t>
      </w:r>
      <w:r w:rsidR="007F0227" w:rsidRPr="007F0227">
        <w:rPr>
          <w:b/>
          <w:sz w:val="32"/>
          <w:szCs w:val="32"/>
        </w:rPr>
        <w:t>КЛИНИЧНА АЛЕРГОЛОГИЯ</w:t>
      </w:r>
      <w:r w:rsidRPr="007F0227">
        <w:rPr>
          <w:b/>
          <w:sz w:val="32"/>
          <w:szCs w:val="32"/>
        </w:rPr>
        <w:t>”</w:t>
      </w:r>
    </w:p>
    <w:p w:rsidR="006E77EE" w:rsidRDefault="006E77EE" w:rsidP="00320FA0">
      <w:pPr>
        <w:jc w:val="center"/>
        <w:rPr>
          <w:b/>
          <w:sz w:val="32"/>
          <w:szCs w:val="32"/>
        </w:rPr>
      </w:pPr>
    </w:p>
    <w:p w:rsidR="00F04915" w:rsidRPr="007F0227" w:rsidRDefault="00F04915" w:rsidP="00320FA0">
      <w:pPr>
        <w:jc w:val="center"/>
        <w:rPr>
          <w:b/>
          <w:sz w:val="32"/>
          <w:szCs w:val="32"/>
        </w:rPr>
      </w:pPr>
    </w:p>
    <w:p w:rsidR="00F04915" w:rsidRDefault="00F04915" w:rsidP="00320FA0">
      <w:pPr>
        <w:jc w:val="center"/>
        <w:rPr>
          <w:b/>
          <w:sz w:val="22"/>
          <w:szCs w:val="22"/>
        </w:rPr>
      </w:pPr>
    </w:p>
    <w:p w:rsidR="006E77EE" w:rsidRPr="007F0227" w:rsidRDefault="006E77EE" w:rsidP="00320FA0">
      <w:pPr>
        <w:jc w:val="center"/>
        <w:rPr>
          <w:b/>
          <w:sz w:val="22"/>
          <w:szCs w:val="22"/>
        </w:rPr>
      </w:pPr>
      <w:r w:rsidRPr="007F0227">
        <w:rPr>
          <w:b/>
          <w:sz w:val="22"/>
          <w:szCs w:val="22"/>
        </w:rPr>
        <w:t>ЗА ПРОВЕЖДАНЕ НА СЕМЕСТ</w:t>
      </w:r>
      <w:r w:rsidR="00E665CE" w:rsidRPr="007F0227">
        <w:rPr>
          <w:b/>
          <w:sz w:val="22"/>
          <w:szCs w:val="22"/>
        </w:rPr>
        <w:t>РИАЛЕН ИЗПИТ ПРЕЗ  УЧЕБНАТА 2020/2021</w:t>
      </w:r>
      <w:r w:rsidRPr="007F0227">
        <w:rPr>
          <w:b/>
          <w:sz w:val="22"/>
          <w:szCs w:val="22"/>
        </w:rPr>
        <w:t xml:space="preserve"> ГОД.</w:t>
      </w:r>
    </w:p>
    <w:p w:rsidR="001C5C39" w:rsidRPr="007F0227" w:rsidRDefault="001C5C39" w:rsidP="00320FA0">
      <w:pPr>
        <w:jc w:val="center"/>
        <w:rPr>
          <w:b/>
          <w:sz w:val="22"/>
          <w:szCs w:val="22"/>
        </w:rPr>
      </w:pPr>
    </w:p>
    <w:p w:rsidR="001C5C39" w:rsidRPr="007F0227" w:rsidRDefault="001C5C39" w:rsidP="00320FA0">
      <w:pPr>
        <w:jc w:val="center"/>
        <w:rPr>
          <w:b/>
          <w:sz w:val="28"/>
          <w:szCs w:val="28"/>
        </w:rPr>
      </w:pPr>
      <w:r w:rsidRPr="007F0227">
        <w:rPr>
          <w:b/>
          <w:sz w:val="28"/>
          <w:szCs w:val="28"/>
        </w:rPr>
        <w:t>със студенти от МУ – Плевен специалност:</w:t>
      </w:r>
    </w:p>
    <w:p w:rsidR="001C5C39" w:rsidRPr="007F0227" w:rsidRDefault="001C5C39" w:rsidP="00320FA0">
      <w:pPr>
        <w:jc w:val="center"/>
        <w:rPr>
          <w:b/>
          <w:sz w:val="28"/>
          <w:szCs w:val="28"/>
        </w:rPr>
      </w:pPr>
    </w:p>
    <w:p w:rsidR="001C5C39" w:rsidRPr="007F0227" w:rsidRDefault="001C5C39" w:rsidP="00320FA0">
      <w:pPr>
        <w:jc w:val="center"/>
        <w:rPr>
          <w:b/>
          <w:sz w:val="28"/>
          <w:szCs w:val="28"/>
        </w:rPr>
      </w:pPr>
      <w:r w:rsidRPr="007F0227">
        <w:rPr>
          <w:b/>
          <w:sz w:val="28"/>
          <w:szCs w:val="28"/>
        </w:rPr>
        <w:t xml:space="preserve"> „</w:t>
      </w:r>
      <w:r w:rsidR="007F0227" w:rsidRPr="007F0227">
        <w:rPr>
          <w:b/>
          <w:sz w:val="28"/>
          <w:szCs w:val="28"/>
        </w:rPr>
        <w:t>МЕДИЦИНА</w:t>
      </w:r>
      <w:r w:rsidRPr="007F0227">
        <w:rPr>
          <w:b/>
          <w:sz w:val="28"/>
          <w:szCs w:val="28"/>
        </w:rPr>
        <w:t>“</w:t>
      </w:r>
    </w:p>
    <w:p w:rsidR="006E77EE" w:rsidRPr="007F0227" w:rsidRDefault="006E77EE" w:rsidP="00320FA0">
      <w:pPr>
        <w:jc w:val="center"/>
        <w:rPr>
          <w:b/>
          <w:caps/>
          <w:sz w:val="40"/>
          <w:szCs w:val="40"/>
        </w:rPr>
      </w:pPr>
    </w:p>
    <w:p w:rsidR="00961994" w:rsidRDefault="0096199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7F0227" w:rsidRPr="007F0227" w:rsidRDefault="007F0227" w:rsidP="007F0227">
      <w:pPr>
        <w:pStyle w:val="Heading3"/>
        <w:pBdr>
          <w:bottom w:val="single" w:sz="6" w:space="23" w:color="auto"/>
        </w:pBdr>
        <w:ind w:right="782" w:firstLine="1080"/>
        <w:rPr>
          <w:rFonts w:ascii="Times New Roman" w:hAnsi="Times New Roman"/>
          <w:b/>
          <w:color w:val="auto"/>
        </w:rPr>
      </w:pPr>
      <w:r w:rsidRPr="007F0227">
        <w:rPr>
          <w:rFonts w:ascii="Times New Roman" w:hAnsi="Times New Roman"/>
          <w:b/>
          <w:color w:val="auto"/>
        </w:rPr>
        <w:t>Теоретичен изпит</w:t>
      </w:r>
      <w:r w:rsidRPr="007F0227">
        <w:rPr>
          <w:rFonts w:ascii="Times New Roman" w:hAnsi="Times New Roman"/>
          <w:b/>
          <w:color w:val="auto"/>
        </w:rPr>
        <w:cr/>
      </w:r>
    </w:p>
    <w:p w:rsidR="007F0227" w:rsidRPr="00C8334B" w:rsidRDefault="007F0227" w:rsidP="007F0227">
      <w:pPr>
        <w:pStyle w:val="List2"/>
        <w:numPr>
          <w:ilvl w:val="0"/>
          <w:numId w:val="15"/>
        </w:numPr>
        <w:ind w:right="782"/>
        <w:jc w:val="both"/>
      </w:pPr>
      <w:r>
        <w:rPr>
          <w:lang w:val="ru-RU"/>
        </w:rPr>
        <w:t>Основни понятия в алергологията.</w:t>
      </w:r>
    </w:p>
    <w:p w:rsidR="007F0227" w:rsidRPr="00455194" w:rsidRDefault="007F0227" w:rsidP="007F0227">
      <w:pPr>
        <w:pStyle w:val="List2"/>
        <w:numPr>
          <w:ilvl w:val="0"/>
          <w:numId w:val="15"/>
        </w:numPr>
        <w:ind w:right="782"/>
        <w:jc w:val="both"/>
        <w:rPr>
          <w:lang w:val="ru-RU"/>
        </w:rPr>
      </w:pPr>
      <w:r>
        <w:rPr>
          <w:lang w:val="ru-RU"/>
        </w:rPr>
        <w:t>Понятие за атопия. Генетични механизми.</w:t>
      </w:r>
    </w:p>
    <w:p w:rsidR="007F0227" w:rsidRPr="00455194" w:rsidRDefault="007F0227" w:rsidP="007F0227">
      <w:pPr>
        <w:pStyle w:val="List2"/>
        <w:numPr>
          <w:ilvl w:val="0"/>
          <w:numId w:val="15"/>
        </w:numPr>
        <w:ind w:right="782"/>
        <w:jc w:val="both"/>
        <w:rPr>
          <w:lang w:val="ru-RU"/>
        </w:rPr>
      </w:pPr>
      <w:r>
        <w:rPr>
          <w:lang w:val="ru-RU"/>
        </w:rPr>
        <w:t>Видове алергени.</w:t>
      </w:r>
    </w:p>
    <w:p w:rsidR="007F0227" w:rsidRPr="00C8334B" w:rsidRDefault="007F0227" w:rsidP="007F0227">
      <w:pPr>
        <w:pStyle w:val="List2"/>
        <w:numPr>
          <w:ilvl w:val="0"/>
          <w:numId w:val="15"/>
        </w:numPr>
        <w:ind w:right="782"/>
        <w:jc w:val="both"/>
      </w:pPr>
      <w:r>
        <w:rPr>
          <w:lang w:val="ru-RU"/>
        </w:rPr>
        <w:t xml:space="preserve">Реагинови </w:t>
      </w:r>
      <w:r>
        <w:t>Ig</w:t>
      </w:r>
      <w:r w:rsidRPr="009278D5">
        <w:rPr>
          <w:lang w:val="ru-RU"/>
        </w:rPr>
        <w:t xml:space="preserve"> </w:t>
      </w:r>
      <w:r>
        <w:t>E</w:t>
      </w:r>
      <w:r>
        <w:rPr>
          <w:lang w:val="bg-BG"/>
        </w:rPr>
        <w:t xml:space="preserve"> антитела и атопични алергични реакции. Първи тип свръхчувствителност.</w:t>
      </w:r>
    </w:p>
    <w:p w:rsidR="007F0227" w:rsidRPr="00455194" w:rsidRDefault="007F0227" w:rsidP="007F0227">
      <w:pPr>
        <w:pStyle w:val="List2"/>
        <w:numPr>
          <w:ilvl w:val="0"/>
          <w:numId w:val="15"/>
        </w:numPr>
        <w:ind w:right="782"/>
        <w:jc w:val="both"/>
        <w:rPr>
          <w:lang w:val="ru-RU"/>
        </w:rPr>
      </w:pPr>
      <w:r>
        <w:rPr>
          <w:lang w:val="ru-RU"/>
        </w:rPr>
        <w:t>Анафилактични реакции. Имунологични и патофизиологични механизми.</w:t>
      </w:r>
    </w:p>
    <w:p w:rsidR="007F0227" w:rsidRPr="009278D5" w:rsidRDefault="007F0227" w:rsidP="007F0227">
      <w:pPr>
        <w:pStyle w:val="List2"/>
        <w:numPr>
          <w:ilvl w:val="0"/>
          <w:numId w:val="15"/>
        </w:numPr>
        <w:ind w:right="782"/>
        <w:jc w:val="both"/>
        <w:rPr>
          <w:lang w:val="ru-RU"/>
        </w:rPr>
      </w:pPr>
      <w:r>
        <w:rPr>
          <w:lang w:val="ru-RU"/>
        </w:rPr>
        <w:t>Антихистаминови препарати. Класификация и клинично приложение.</w:t>
      </w:r>
      <w:r w:rsidRPr="009278D5">
        <w:rPr>
          <w:lang w:val="ru-RU"/>
        </w:rPr>
        <w:t>.</w:t>
      </w:r>
    </w:p>
    <w:p w:rsidR="007F0227" w:rsidRPr="009278D5" w:rsidRDefault="007F0227" w:rsidP="007F0227">
      <w:pPr>
        <w:pStyle w:val="List2"/>
        <w:numPr>
          <w:ilvl w:val="0"/>
          <w:numId w:val="15"/>
        </w:numPr>
        <w:ind w:right="782"/>
        <w:jc w:val="both"/>
        <w:rPr>
          <w:lang w:val="ru-RU"/>
        </w:rPr>
      </w:pPr>
      <w:r>
        <w:rPr>
          <w:lang w:val="ru-RU"/>
        </w:rPr>
        <w:t>Левкотриенови инхибитори. Класификация, фармакологични свойства и клинично приложение.</w:t>
      </w:r>
      <w:r w:rsidRPr="009278D5">
        <w:rPr>
          <w:lang w:val="ru-RU"/>
        </w:rPr>
        <w:t>.</w:t>
      </w:r>
    </w:p>
    <w:p w:rsidR="007F0227" w:rsidRPr="009278D5" w:rsidRDefault="007F0227" w:rsidP="007F0227">
      <w:pPr>
        <w:pStyle w:val="List2"/>
        <w:numPr>
          <w:ilvl w:val="0"/>
          <w:numId w:val="15"/>
        </w:numPr>
        <w:ind w:right="782"/>
        <w:jc w:val="both"/>
        <w:rPr>
          <w:lang w:val="ru-RU"/>
        </w:rPr>
      </w:pPr>
      <w:r>
        <w:rPr>
          <w:lang w:val="bg-BG"/>
        </w:rPr>
        <w:t>Глюкокортикостероиди. Фармакологични свойства. Лечение със системни, локални и инхалаторни стероиди.</w:t>
      </w:r>
    </w:p>
    <w:p w:rsidR="007F0227" w:rsidRPr="00455194" w:rsidRDefault="007F0227" w:rsidP="007F0227">
      <w:pPr>
        <w:pStyle w:val="List2"/>
        <w:numPr>
          <w:ilvl w:val="0"/>
          <w:numId w:val="15"/>
        </w:numPr>
        <w:ind w:right="782"/>
        <w:jc w:val="both"/>
        <w:rPr>
          <w:lang w:val="ru-RU"/>
        </w:rPr>
      </w:pPr>
      <w:r>
        <w:rPr>
          <w:lang w:val="ru-RU"/>
        </w:rPr>
        <w:t>Симпатикомиметици</w:t>
      </w:r>
      <w:r w:rsidRPr="00455194">
        <w:rPr>
          <w:lang w:val="ru-RU"/>
        </w:rPr>
        <w:t>.</w:t>
      </w:r>
      <w:r>
        <w:rPr>
          <w:lang w:val="ru-RU"/>
        </w:rPr>
        <w:t xml:space="preserve"> Класификация и клинично приложение.</w:t>
      </w:r>
    </w:p>
    <w:p w:rsidR="007F0227" w:rsidRPr="00455194" w:rsidRDefault="007F0227" w:rsidP="007F0227">
      <w:pPr>
        <w:pStyle w:val="List2"/>
        <w:numPr>
          <w:ilvl w:val="0"/>
          <w:numId w:val="15"/>
        </w:numPr>
        <w:ind w:right="782"/>
        <w:jc w:val="both"/>
        <w:rPr>
          <w:lang w:val="ru-RU"/>
        </w:rPr>
      </w:pPr>
      <w:r>
        <w:rPr>
          <w:lang w:val="ru-RU"/>
        </w:rPr>
        <w:t>Атопична бронхиална астма. Определение. Честота, етиология, патогенеза</w:t>
      </w:r>
      <w:r w:rsidRPr="00455194">
        <w:rPr>
          <w:lang w:val="ru-RU"/>
        </w:rPr>
        <w:t>.</w:t>
      </w:r>
      <w:r>
        <w:rPr>
          <w:lang w:val="ru-RU"/>
        </w:rPr>
        <w:t xml:space="preserve"> Класификация.</w:t>
      </w:r>
    </w:p>
    <w:p w:rsidR="007F0227" w:rsidRPr="00455194" w:rsidRDefault="007F0227" w:rsidP="007F0227">
      <w:pPr>
        <w:pStyle w:val="List2"/>
        <w:numPr>
          <w:ilvl w:val="0"/>
          <w:numId w:val="15"/>
        </w:numPr>
        <w:ind w:right="782"/>
        <w:jc w:val="both"/>
        <w:rPr>
          <w:lang w:val="ru-RU"/>
        </w:rPr>
      </w:pPr>
      <w:r>
        <w:rPr>
          <w:lang w:val="ru-RU"/>
        </w:rPr>
        <w:t>Атопична бронхиална астма</w:t>
      </w:r>
      <w:r w:rsidRPr="00455194">
        <w:rPr>
          <w:lang w:val="ru-RU"/>
        </w:rPr>
        <w:t>.</w:t>
      </w:r>
      <w:r>
        <w:rPr>
          <w:lang w:val="ru-RU"/>
        </w:rPr>
        <w:t xml:space="preserve"> Патофизиологични и имунологични механизми.</w:t>
      </w:r>
    </w:p>
    <w:p w:rsidR="007F0227" w:rsidRDefault="007F0227" w:rsidP="007F0227">
      <w:pPr>
        <w:pStyle w:val="List2"/>
        <w:numPr>
          <w:ilvl w:val="0"/>
          <w:numId w:val="15"/>
        </w:numPr>
        <w:ind w:right="782"/>
        <w:jc w:val="both"/>
        <w:rPr>
          <w:lang w:val="ru-RU"/>
        </w:rPr>
      </w:pPr>
      <w:r>
        <w:rPr>
          <w:lang w:val="ru-RU"/>
        </w:rPr>
        <w:t>Атопична бронхиална астма</w:t>
      </w:r>
      <w:r w:rsidRPr="00455194">
        <w:rPr>
          <w:lang w:val="ru-RU"/>
        </w:rPr>
        <w:t>.</w:t>
      </w:r>
      <w:r>
        <w:rPr>
          <w:lang w:val="ru-RU"/>
        </w:rPr>
        <w:t xml:space="preserve"> Клинични прояви.</w:t>
      </w:r>
    </w:p>
    <w:p w:rsidR="007F0227" w:rsidRPr="00455194" w:rsidRDefault="007F0227" w:rsidP="007F0227">
      <w:pPr>
        <w:pStyle w:val="List2"/>
        <w:numPr>
          <w:ilvl w:val="0"/>
          <w:numId w:val="15"/>
        </w:numPr>
        <w:ind w:right="782"/>
        <w:jc w:val="both"/>
        <w:rPr>
          <w:lang w:val="ru-RU"/>
        </w:rPr>
      </w:pPr>
      <w:r>
        <w:rPr>
          <w:lang w:val="ru-RU"/>
        </w:rPr>
        <w:lastRenderedPageBreak/>
        <w:t>Атопична бронхиална астма. Диагноза, диференциална диагноза, лечение и профилактика.</w:t>
      </w:r>
    </w:p>
    <w:p w:rsidR="007F0227" w:rsidRPr="00455194" w:rsidRDefault="007F0227" w:rsidP="007F0227">
      <w:pPr>
        <w:pStyle w:val="List2"/>
        <w:numPr>
          <w:ilvl w:val="0"/>
          <w:numId w:val="15"/>
        </w:numPr>
        <w:ind w:right="782"/>
        <w:jc w:val="both"/>
        <w:rPr>
          <w:lang w:val="ru-RU"/>
        </w:rPr>
      </w:pPr>
      <w:r>
        <w:rPr>
          <w:lang w:val="ru-RU"/>
        </w:rPr>
        <w:t>Алергичин ринит</w:t>
      </w:r>
      <w:r w:rsidRPr="00455194">
        <w:rPr>
          <w:lang w:val="ru-RU"/>
        </w:rPr>
        <w:t>.</w:t>
      </w:r>
      <w:r>
        <w:rPr>
          <w:lang w:val="ru-RU"/>
        </w:rPr>
        <w:t xml:space="preserve"> Класификация според </w:t>
      </w:r>
      <w:r>
        <w:t>ARIA</w:t>
      </w:r>
      <w:r>
        <w:rPr>
          <w:lang w:val="bg-BG"/>
        </w:rPr>
        <w:t>. Клиника и лечение.</w:t>
      </w:r>
    </w:p>
    <w:p w:rsidR="007F0227" w:rsidRPr="00455194" w:rsidRDefault="007F0227" w:rsidP="007F0227">
      <w:pPr>
        <w:pStyle w:val="List2"/>
        <w:numPr>
          <w:ilvl w:val="0"/>
          <w:numId w:val="15"/>
        </w:numPr>
        <w:ind w:right="782"/>
        <w:jc w:val="both"/>
        <w:rPr>
          <w:lang w:val="ru-RU"/>
        </w:rPr>
      </w:pPr>
      <w:r>
        <w:rPr>
          <w:lang w:val="ru-RU"/>
        </w:rPr>
        <w:t>Алергичен конюнктивит. Класификация</w:t>
      </w:r>
      <w:r>
        <w:rPr>
          <w:lang w:val="bg-BG"/>
        </w:rPr>
        <w:t>. Клиника и лечение.</w:t>
      </w:r>
      <w:r w:rsidRPr="00455194">
        <w:rPr>
          <w:lang w:val="ru-RU"/>
        </w:rPr>
        <w:t>.</w:t>
      </w:r>
    </w:p>
    <w:p w:rsidR="007F0227" w:rsidRPr="00455194" w:rsidRDefault="007F0227" w:rsidP="007F0227">
      <w:pPr>
        <w:pStyle w:val="List2"/>
        <w:numPr>
          <w:ilvl w:val="0"/>
          <w:numId w:val="15"/>
        </w:numPr>
        <w:ind w:right="782"/>
        <w:jc w:val="both"/>
        <w:rPr>
          <w:lang w:val="ru-RU"/>
        </w:rPr>
      </w:pPr>
      <w:r>
        <w:rPr>
          <w:lang w:val="ru-RU"/>
        </w:rPr>
        <w:t>Инсект алергия</w:t>
      </w:r>
      <w:r w:rsidRPr="00455194">
        <w:rPr>
          <w:lang w:val="ru-RU"/>
        </w:rPr>
        <w:t>.</w:t>
      </w:r>
    </w:p>
    <w:p w:rsidR="007F0227" w:rsidRDefault="007F0227" w:rsidP="007F0227">
      <w:pPr>
        <w:pStyle w:val="List2"/>
        <w:numPr>
          <w:ilvl w:val="0"/>
          <w:numId w:val="15"/>
        </w:numPr>
        <w:ind w:right="782"/>
        <w:jc w:val="both"/>
        <w:rPr>
          <w:lang w:val="ru-RU"/>
        </w:rPr>
      </w:pPr>
      <w:r>
        <w:rPr>
          <w:lang w:val="ru-RU"/>
        </w:rPr>
        <w:t>Уртикария и ангиоедем</w:t>
      </w:r>
      <w:r w:rsidRPr="00455194">
        <w:rPr>
          <w:lang w:val="ru-RU"/>
        </w:rPr>
        <w:t>.</w:t>
      </w:r>
    </w:p>
    <w:p w:rsidR="007F0227" w:rsidRPr="00455194" w:rsidRDefault="007F0227" w:rsidP="007F0227">
      <w:pPr>
        <w:pStyle w:val="List2"/>
        <w:numPr>
          <w:ilvl w:val="0"/>
          <w:numId w:val="15"/>
        </w:numPr>
        <w:ind w:right="782"/>
        <w:jc w:val="both"/>
        <w:rPr>
          <w:lang w:val="ru-RU"/>
        </w:rPr>
      </w:pPr>
      <w:r>
        <w:rPr>
          <w:lang w:val="ru-RU"/>
        </w:rPr>
        <w:t>Атопичен дерматит.</w:t>
      </w:r>
    </w:p>
    <w:p w:rsidR="007F0227" w:rsidRPr="00C8334B" w:rsidRDefault="007F0227" w:rsidP="007F0227">
      <w:pPr>
        <w:pStyle w:val="List2"/>
        <w:numPr>
          <w:ilvl w:val="0"/>
          <w:numId w:val="15"/>
        </w:numPr>
        <w:ind w:right="782"/>
        <w:jc w:val="both"/>
      </w:pPr>
      <w:r>
        <w:rPr>
          <w:lang w:val="ru-RU"/>
        </w:rPr>
        <w:t>Наследствен ангиоедем</w:t>
      </w:r>
      <w:r w:rsidRPr="00C8334B">
        <w:t>.</w:t>
      </w:r>
    </w:p>
    <w:p w:rsidR="007F0227" w:rsidRPr="00455194" w:rsidRDefault="007F0227" w:rsidP="007F0227">
      <w:pPr>
        <w:pStyle w:val="List2"/>
        <w:numPr>
          <w:ilvl w:val="0"/>
          <w:numId w:val="15"/>
        </w:numPr>
        <w:ind w:right="782"/>
        <w:jc w:val="both"/>
        <w:rPr>
          <w:lang w:val="ru-RU"/>
        </w:rPr>
      </w:pPr>
      <w:r>
        <w:rPr>
          <w:lang w:val="ru-RU"/>
        </w:rPr>
        <w:t>Хранителна алергия</w:t>
      </w:r>
      <w:r w:rsidRPr="00455194">
        <w:rPr>
          <w:lang w:val="ru-RU"/>
        </w:rPr>
        <w:t>.</w:t>
      </w:r>
      <w:r>
        <w:rPr>
          <w:lang w:val="ru-RU"/>
        </w:rPr>
        <w:t xml:space="preserve"> Определение, честота, етиология и патогенеза.</w:t>
      </w:r>
      <w:r w:rsidRPr="00455194">
        <w:rPr>
          <w:lang w:val="ru-RU"/>
        </w:rPr>
        <w:t xml:space="preserve"> </w:t>
      </w:r>
    </w:p>
    <w:p w:rsidR="007F0227" w:rsidRPr="00455194" w:rsidRDefault="007F0227" w:rsidP="007F0227">
      <w:pPr>
        <w:pStyle w:val="List2"/>
        <w:numPr>
          <w:ilvl w:val="0"/>
          <w:numId w:val="15"/>
        </w:numPr>
        <w:ind w:right="782"/>
        <w:jc w:val="both"/>
        <w:rPr>
          <w:lang w:val="ru-RU"/>
        </w:rPr>
      </w:pPr>
      <w:r>
        <w:rPr>
          <w:lang w:val="ru-RU"/>
        </w:rPr>
        <w:t>Хранителна алергия</w:t>
      </w:r>
      <w:r w:rsidRPr="00455194">
        <w:rPr>
          <w:lang w:val="ru-RU"/>
        </w:rPr>
        <w:t>.</w:t>
      </w:r>
      <w:r>
        <w:rPr>
          <w:lang w:val="ru-RU"/>
        </w:rPr>
        <w:t xml:space="preserve"> Клинични форми</w:t>
      </w:r>
      <w:r w:rsidRPr="00455194">
        <w:rPr>
          <w:lang w:val="ru-RU"/>
        </w:rPr>
        <w:t>.</w:t>
      </w:r>
    </w:p>
    <w:p w:rsidR="007F0227" w:rsidRPr="00455194" w:rsidRDefault="007F0227" w:rsidP="007F0227">
      <w:pPr>
        <w:pStyle w:val="List2"/>
        <w:numPr>
          <w:ilvl w:val="0"/>
          <w:numId w:val="15"/>
        </w:numPr>
        <w:ind w:right="782"/>
        <w:jc w:val="both"/>
        <w:rPr>
          <w:lang w:val="ru-RU"/>
        </w:rPr>
      </w:pPr>
      <w:r>
        <w:rPr>
          <w:lang w:val="ru-RU"/>
        </w:rPr>
        <w:t>Хранителна алергия</w:t>
      </w:r>
      <w:r w:rsidRPr="00455194">
        <w:rPr>
          <w:lang w:val="ru-RU"/>
        </w:rPr>
        <w:t>.</w:t>
      </w:r>
      <w:r>
        <w:rPr>
          <w:lang w:val="ru-RU"/>
        </w:rPr>
        <w:t xml:space="preserve"> Лечение, профилактика и прогноза</w:t>
      </w:r>
      <w:r w:rsidRPr="00455194">
        <w:rPr>
          <w:lang w:val="ru-RU"/>
        </w:rPr>
        <w:t xml:space="preserve">. </w:t>
      </w:r>
    </w:p>
    <w:p w:rsidR="007F0227" w:rsidRDefault="007F0227" w:rsidP="007F0227">
      <w:pPr>
        <w:pStyle w:val="List2"/>
        <w:numPr>
          <w:ilvl w:val="0"/>
          <w:numId w:val="15"/>
        </w:numPr>
        <w:ind w:right="782"/>
        <w:jc w:val="both"/>
        <w:rPr>
          <w:lang w:val="ru-RU"/>
        </w:rPr>
      </w:pPr>
      <w:r>
        <w:rPr>
          <w:lang w:val="ru-RU"/>
        </w:rPr>
        <w:t>Медикаментозна алергия. Етиология, патогенеза и клинични форми</w:t>
      </w:r>
      <w:r w:rsidRPr="00455194">
        <w:rPr>
          <w:lang w:val="ru-RU"/>
        </w:rPr>
        <w:t>.</w:t>
      </w:r>
    </w:p>
    <w:p w:rsidR="007F0227" w:rsidRPr="00455194" w:rsidRDefault="007F0227" w:rsidP="007F0227">
      <w:pPr>
        <w:pStyle w:val="List2"/>
        <w:numPr>
          <w:ilvl w:val="0"/>
          <w:numId w:val="15"/>
        </w:numPr>
        <w:ind w:right="782"/>
        <w:jc w:val="both"/>
        <w:rPr>
          <w:lang w:val="ru-RU"/>
        </w:rPr>
      </w:pPr>
      <w:r>
        <w:rPr>
          <w:lang w:val="ru-RU"/>
        </w:rPr>
        <w:t>Медикаментозна алергия. Диагностика, лечение и профилактика.</w:t>
      </w:r>
    </w:p>
    <w:p w:rsidR="007F0227" w:rsidRDefault="007F0227" w:rsidP="007F0227">
      <w:pPr>
        <w:pStyle w:val="List2"/>
        <w:numPr>
          <w:ilvl w:val="0"/>
          <w:numId w:val="15"/>
        </w:numPr>
        <w:ind w:right="782"/>
        <w:jc w:val="both"/>
        <w:rPr>
          <w:lang w:val="ru-RU"/>
        </w:rPr>
      </w:pPr>
      <w:r>
        <w:rPr>
          <w:lang w:val="ru-RU"/>
        </w:rPr>
        <w:t>Реакции към съдържащи йод рентгеноконтрастни вещества за образна диагностика. Спещно лечение и профилактика.</w:t>
      </w:r>
    </w:p>
    <w:p w:rsidR="007F0227" w:rsidRDefault="007F0227" w:rsidP="007F0227">
      <w:pPr>
        <w:pStyle w:val="List2"/>
        <w:numPr>
          <w:ilvl w:val="0"/>
          <w:numId w:val="15"/>
        </w:numPr>
        <w:ind w:right="782"/>
        <w:jc w:val="both"/>
        <w:rPr>
          <w:lang w:val="ru-RU"/>
        </w:rPr>
      </w:pPr>
      <w:r>
        <w:rPr>
          <w:lang w:val="ru-RU"/>
        </w:rPr>
        <w:t>Медикаментозна алергия към средства за обща и местна анестезия.</w:t>
      </w:r>
    </w:p>
    <w:p w:rsidR="007F0227" w:rsidRPr="00455194" w:rsidRDefault="007F0227" w:rsidP="007F0227">
      <w:pPr>
        <w:pStyle w:val="List2"/>
        <w:numPr>
          <w:ilvl w:val="0"/>
          <w:numId w:val="15"/>
        </w:numPr>
        <w:ind w:right="782"/>
        <w:jc w:val="both"/>
        <w:rPr>
          <w:lang w:val="ru-RU"/>
        </w:rPr>
      </w:pPr>
      <w:r>
        <w:rPr>
          <w:lang w:val="ru-RU"/>
        </w:rPr>
        <w:t>Медикаментозна алергия към антибиотици.</w:t>
      </w:r>
    </w:p>
    <w:p w:rsidR="007F0227" w:rsidRDefault="007F0227" w:rsidP="007F0227">
      <w:pPr>
        <w:pStyle w:val="List2"/>
        <w:numPr>
          <w:ilvl w:val="0"/>
          <w:numId w:val="15"/>
        </w:numPr>
        <w:ind w:right="782"/>
        <w:jc w:val="both"/>
        <w:rPr>
          <w:lang w:val="ru-RU"/>
        </w:rPr>
      </w:pPr>
      <w:r>
        <w:rPr>
          <w:lang w:val="ru-RU"/>
        </w:rPr>
        <w:t>Медикаментозна алергия. Еритема ексудативум мултиформе. Синдром на Стивън Джонсън. Синдром на Лайл.</w:t>
      </w:r>
    </w:p>
    <w:p w:rsidR="007F0227" w:rsidRPr="00455194" w:rsidRDefault="007F0227" w:rsidP="007F0227">
      <w:pPr>
        <w:pStyle w:val="List2"/>
        <w:numPr>
          <w:ilvl w:val="0"/>
          <w:numId w:val="15"/>
        </w:numPr>
        <w:ind w:right="782"/>
        <w:jc w:val="both"/>
        <w:rPr>
          <w:lang w:val="ru-RU"/>
        </w:rPr>
      </w:pPr>
      <w:r>
        <w:rPr>
          <w:lang w:val="ru-RU"/>
        </w:rPr>
        <w:t>Спешни състояния в алергологията.</w:t>
      </w:r>
    </w:p>
    <w:p w:rsidR="007F0227" w:rsidRPr="00455194" w:rsidRDefault="007F0227" w:rsidP="007F0227">
      <w:pPr>
        <w:pStyle w:val="List2"/>
        <w:numPr>
          <w:ilvl w:val="0"/>
          <w:numId w:val="15"/>
        </w:numPr>
        <w:ind w:right="782"/>
        <w:jc w:val="both"/>
        <w:rPr>
          <w:lang w:val="ru-RU"/>
        </w:rPr>
      </w:pPr>
      <w:r>
        <w:rPr>
          <w:lang w:val="ru-RU"/>
        </w:rPr>
        <w:t>Анафилактичен шок</w:t>
      </w:r>
      <w:r w:rsidRPr="00455194">
        <w:rPr>
          <w:lang w:val="ru-RU"/>
        </w:rPr>
        <w:t>.</w:t>
      </w:r>
      <w:r>
        <w:rPr>
          <w:lang w:val="ru-RU"/>
        </w:rPr>
        <w:t xml:space="preserve"> Спешно лечение и профилактика.</w:t>
      </w:r>
    </w:p>
    <w:p w:rsidR="007F0227" w:rsidRDefault="007F0227" w:rsidP="007F0227">
      <w:pPr>
        <w:pStyle w:val="List2"/>
        <w:numPr>
          <w:ilvl w:val="0"/>
          <w:numId w:val="15"/>
        </w:numPr>
        <w:ind w:right="782"/>
        <w:jc w:val="both"/>
        <w:rPr>
          <w:lang w:val="ru-RU"/>
        </w:rPr>
      </w:pPr>
      <w:r>
        <w:rPr>
          <w:lang w:val="ru-RU"/>
        </w:rPr>
        <w:t>Алергенна имунотерапия. Начини на приложение.</w:t>
      </w:r>
    </w:p>
    <w:p w:rsidR="007F0227" w:rsidRDefault="007F0227" w:rsidP="007F0227">
      <w:pPr>
        <w:pStyle w:val="List2"/>
        <w:numPr>
          <w:ilvl w:val="0"/>
          <w:numId w:val="15"/>
        </w:numPr>
        <w:ind w:right="782"/>
        <w:jc w:val="both"/>
        <w:rPr>
          <w:lang w:val="ru-RU"/>
        </w:rPr>
      </w:pPr>
      <w:r>
        <w:rPr>
          <w:lang w:val="ru-RU"/>
        </w:rPr>
        <w:t>Алергенна имунотерапия. Показания и противопоказания.</w:t>
      </w:r>
    </w:p>
    <w:p w:rsidR="007F0227" w:rsidRPr="00455194" w:rsidRDefault="007F0227" w:rsidP="007F0227">
      <w:pPr>
        <w:pStyle w:val="List2"/>
        <w:numPr>
          <w:ilvl w:val="0"/>
          <w:numId w:val="15"/>
        </w:numPr>
        <w:ind w:right="782"/>
        <w:jc w:val="both"/>
        <w:rPr>
          <w:lang w:val="ru-RU"/>
        </w:rPr>
      </w:pPr>
      <w:r>
        <w:rPr>
          <w:lang w:val="ru-RU"/>
        </w:rPr>
        <w:t>Алергенна имунотерапия. Очакван ефект. Странични действия.</w:t>
      </w:r>
    </w:p>
    <w:p w:rsidR="007F0227" w:rsidRDefault="007F0227" w:rsidP="007F0227">
      <w:pPr>
        <w:pStyle w:val="Heading3"/>
        <w:pBdr>
          <w:bottom w:val="single" w:sz="6" w:space="1" w:color="auto"/>
        </w:pBdr>
        <w:ind w:right="782" w:firstLine="1080"/>
        <w:jc w:val="both"/>
        <w:rPr>
          <w:rFonts w:ascii="Times New Roman" w:hAnsi="Times New Roman"/>
          <w:b/>
        </w:rPr>
      </w:pPr>
    </w:p>
    <w:p w:rsidR="007F0227" w:rsidRPr="007F0227" w:rsidRDefault="007F0227" w:rsidP="007F0227">
      <w:pPr>
        <w:pStyle w:val="Heading3"/>
        <w:pBdr>
          <w:bottom w:val="single" w:sz="6" w:space="1" w:color="auto"/>
        </w:pBdr>
        <w:ind w:right="782" w:firstLine="1080"/>
        <w:jc w:val="both"/>
        <w:rPr>
          <w:rFonts w:ascii="Times New Roman" w:hAnsi="Times New Roman"/>
          <w:b/>
          <w:color w:val="auto"/>
        </w:rPr>
      </w:pPr>
      <w:r w:rsidRPr="007F0227">
        <w:rPr>
          <w:rFonts w:ascii="Times New Roman" w:hAnsi="Times New Roman"/>
          <w:b/>
          <w:color w:val="auto"/>
        </w:rPr>
        <w:t>II.</w:t>
      </w:r>
      <w:r w:rsidRPr="007F0227">
        <w:rPr>
          <w:rFonts w:ascii="Times New Roman" w:hAnsi="Times New Roman"/>
          <w:b/>
          <w:color w:val="auto"/>
        </w:rPr>
        <w:tab/>
        <w:t>Практически изпит</w:t>
      </w:r>
    </w:p>
    <w:p w:rsidR="007F0227" w:rsidRPr="00C8334B" w:rsidRDefault="007F0227" w:rsidP="007F0227">
      <w:pPr>
        <w:ind w:right="782" w:firstLine="1080"/>
        <w:jc w:val="both"/>
      </w:pPr>
    </w:p>
    <w:p w:rsidR="007F0227" w:rsidRDefault="007F0227" w:rsidP="007F0227">
      <w:pPr>
        <w:pStyle w:val="List2"/>
        <w:numPr>
          <w:ilvl w:val="0"/>
          <w:numId w:val="16"/>
        </w:numPr>
        <w:tabs>
          <w:tab w:val="clear" w:pos="1350"/>
          <w:tab w:val="num" w:pos="1530"/>
        </w:tabs>
        <w:ind w:left="1530" w:right="782"/>
        <w:jc w:val="both"/>
        <w:rPr>
          <w:lang w:val="ru-RU"/>
        </w:rPr>
      </w:pPr>
      <w:r>
        <w:rPr>
          <w:lang w:val="ru-RU"/>
        </w:rPr>
        <w:t>Снемане на анамнеза на пациент с атопия.</w:t>
      </w:r>
    </w:p>
    <w:p w:rsidR="007F0227" w:rsidRDefault="007F0227" w:rsidP="007F0227">
      <w:pPr>
        <w:pStyle w:val="List2"/>
        <w:numPr>
          <w:ilvl w:val="0"/>
          <w:numId w:val="16"/>
        </w:numPr>
        <w:tabs>
          <w:tab w:val="clear" w:pos="1350"/>
          <w:tab w:val="num" w:pos="1530"/>
        </w:tabs>
        <w:ind w:left="1530" w:right="782"/>
        <w:jc w:val="both"/>
        <w:rPr>
          <w:lang w:val="ru-RU"/>
        </w:rPr>
      </w:pPr>
      <w:r>
        <w:rPr>
          <w:lang w:val="ru-RU"/>
        </w:rPr>
        <w:t>Физикален статус на пациент с атопия.</w:t>
      </w:r>
    </w:p>
    <w:p w:rsidR="007F0227" w:rsidRPr="009278D5" w:rsidRDefault="007F0227" w:rsidP="007F0227">
      <w:pPr>
        <w:pStyle w:val="List2"/>
        <w:numPr>
          <w:ilvl w:val="0"/>
          <w:numId w:val="16"/>
        </w:numPr>
        <w:tabs>
          <w:tab w:val="clear" w:pos="1350"/>
          <w:tab w:val="num" w:pos="1530"/>
        </w:tabs>
        <w:ind w:left="1530" w:right="782"/>
        <w:jc w:val="both"/>
        <w:rPr>
          <w:lang w:val="ru-RU"/>
        </w:rPr>
      </w:pPr>
      <w:r>
        <w:rPr>
          <w:lang w:val="ru-RU"/>
        </w:rPr>
        <w:t>Провеждане на КАП: скарификационни проби. Интерпретация на резултатите.</w:t>
      </w:r>
    </w:p>
    <w:p w:rsidR="007F0227" w:rsidRPr="00CF66A3" w:rsidRDefault="007F0227" w:rsidP="007F0227">
      <w:pPr>
        <w:pStyle w:val="List2"/>
        <w:numPr>
          <w:ilvl w:val="0"/>
          <w:numId w:val="16"/>
        </w:numPr>
        <w:tabs>
          <w:tab w:val="clear" w:pos="1350"/>
          <w:tab w:val="num" w:pos="1530"/>
        </w:tabs>
        <w:ind w:left="1530" w:right="782"/>
        <w:jc w:val="both"/>
      </w:pPr>
      <w:r>
        <w:rPr>
          <w:lang w:val="ru-RU"/>
        </w:rPr>
        <w:t>Провеждане на КАП: прик тестове. Интерпретация на резултатите.</w:t>
      </w:r>
    </w:p>
    <w:p w:rsidR="007F0227" w:rsidRPr="00CF66A3" w:rsidRDefault="007F0227" w:rsidP="007F0227">
      <w:pPr>
        <w:pStyle w:val="List2"/>
        <w:numPr>
          <w:ilvl w:val="0"/>
          <w:numId w:val="16"/>
        </w:numPr>
        <w:tabs>
          <w:tab w:val="clear" w:pos="1350"/>
          <w:tab w:val="num" w:pos="1530"/>
        </w:tabs>
        <w:ind w:left="1530" w:right="782"/>
        <w:jc w:val="both"/>
      </w:pPr>
      <w:r>
        <w:rPr>
          <w:lang w:val="ru-RU"/>
        </w:rPr>
        <w:t>Провеждане на КАП: интрадермални проби. Интерпретация на резултатите.</w:t>
      </w:r>
    </w:p>
    <w:p w:rsidR="007F0227" w:rsidRPr="00CF66A3" w:rsidRDefault="007F0227" w:rsidP="007F0227">
      <w:pPr>
        <w:pStyle w:val="List2"/>
        <w:numPr>
          <w:ilvl w:val="0"/>
          <w:numId w:val="16"/>
        </w:numPr>
        <w:tabs>
          <w:tab w:val="clear" w:pos="1350"/>
          <w:tab w:val="num" w:pos="1530"/>
        </w:tabs>
        <w:ind w:left="1530" w:right="782"/>
        <w:jc w:val="both"/>
      </w:pPr>
      <w:r>
        <w:rPr>
          <w:lang w:val="ru-RU"/>
        </w:rPr>
        <w:t>Провеждане на КАП: епикутанни проби. Интерпретация на резултатите.</w:t>
      </w:r>
    </w:p>
    <w:p w:rsidR="007F0227" w:rsidRPr="003564FB" w:rsidRDefault="007F0227" w:rsidP="007F0227">
      <w:pPr>
        <w:pStyle w:val="List2"/>
        <w:numPr>
          <w:ilvl w:val="0"/>
          <w:numId w:val="16"/>
        </w:numPr>
        <w:tabs>
          <w:tab w:val="clear" w:pos="1350"/>
          <w:tab w:val="num" w:pos="1530"/>
        </w:tabs>
        <w:ind w:left="1530" w:right="782"/>
        <w:jc w:val="both"/>
        <w:rPr>
          <w:lang w:val="ru-RU"/>
        </w:rPr>
      </w:pPr>
      <w:r>
        <w:rPr>
          <w:lang w:val="ru-RU"/>
        </w:rPr>
        <w:t>Провеждане на спирометрия. Интерпретация на резултатите.</w:t>
      </w:r>
    </w:p>
    <w:p w:rsidR="007F0227" w:rsidRPr="003564FB" w:rsidRDefault="007F0227" w:rsidP="007F0227">
      <w:pPr>
        <w:pStyle w:val="List2"/>
        <w:numPr>
          <w:ilvl w:val="0"/>
          <w:numId w:val="16"/>
        </w:numPr>
        <w:tabs>
          <w:tab w:val="clear" w:pos="1350"/>
          <w:tab w:val="num" w:pos="1530"/>
        </w:tabs>
        <w:ind w:left="1530" w:right="782"/>
        <w:jc w:val="both"/>
        <w:rPr>
          <w:lang w:val="ru-RU"/>
        </w:rPr>
      </w:pPr>
      <w:r>
        <w:rPr>
          <w:lang w:val="ru-RU"/>
        </w:rPr>
        <w:t>Провеждане на бронходилататорен тест</w:t>
      </w:r>
      <w:r w:rsidRPr="00455194">
        <w:rPr>
          <w:lang w:val="ru-RU"/>
        </w:rPr>
        <w:t>.</w:t>
      </w:r>
      <w:r w:rsidRPr="00CF66A3">
        <w:rPr>
          <w:lang w:val="ru-RU"/>
        </w:rPr>
        <w:t xml:space="preserve"> </w:t>
      </w:r>
      <w:r>
        <w:rPr>
          <w:lang w:val="ru-RU"/>
        </w:rPr>
        <w:t>Интерпретация на резултатите.</w:t>
      </w:r>
    </w:p>
    <w:p w:rsidR="007F0227" w:rsidRPr="00333677" w:rsidRDefault="007F0227" w:rsidP="007F0227">
      <w:pPr>
        <w:pStyle w:val="List2"/>
        <w:numPr>
          <w:ilvl w:val="0"/>
          <w:numId w:val="16"/>
        </w:numPr>
        <w:tabs>
          <w:tab w:val="clear" w:pos="1350"/>
          <w:tab w:val="num" w:pos="1530"/>
        </w:tabs>
        <w:ind w:left="1530" w:right="782"/>
        <w:jc w:val="both"/>
        <w:rPr>
          <w:lang w:val="ru-RU"/>
        </w:rPr>
      </w:pPr>
      <w:r>
        <w:rPr>
          <w:lang w:val="ru-RU"/>
        </w:rPr>
        <w:t>Принцип на провеждане и техника на бронхопровокационен тест с метахолин и алергени. Интерпретация на резултатите.</w:t>
      </w:r>
    </w:p>
    <w:p w:rsidR="007F0227" w:rsidRPr="00822AA1" w:rsidRDefault="007F0227" w:rsidP="007F0227">
      <w:pPr>
        <w:pStyle w:val="List2"/>
        <w:numPr>
          <w:ilvl w:val="0"/>
          <w:numId w:val="16"/>
        </w:numPr>
        <w:tabs>
          <w:tab w:val="clear" w:pos="1350"/>
          <w:tab w:val="num" w:pos="1530"/>
        </w:tabs>
        <w:ind w:left="1530" w:right="782"/>
        <w:jc w:val="both"/>
      </w:pPr>
      <w:r>
        <w:rPr>
          <w:lang w:val="ru-RU"/>
        </w:rPr>
        <w:t>ВЕД-метрия. Техника на провеждане. Интерпретация на резултатите.</w:t>
      </w:r>
    </w:p>
    <w:p w:rsidR="007F0227" w:rsidRPr="00822AA1" w:rsidRDefault="007F0227" w:rsidP="007F0227">
      <w:pPr>
        <w:pStyle w:val="List2"/>
        <w:numPr>
          <w:ilvl w:val="0"/>
          <w:numId w:val="16"/>
        </w:numPr>
        <w:tabs>
          <w:tab w:val="clear" w:pos="1350"/>
          <w:tab w:val="num" w:pos="1530"/>
        </w:tabs>
        <w:ind w:left="1530" w:right="782"/>
        <w:jc w:val="both"/>
      </w:pPr>
      <w:r>
        <w:rPr>
          <w:lang w:val="ru-RU"/>
        </w:rPr>
        <w:t>Провеждане на назален провокационен тест. Интерпретация на резултатите.</w:t>
      </w:r>
    </w:p>
    <w:p w:rsidR="007F0227" w:rsidRPr="00822AA1" w:rsidRDefault="007F0227" w:rsidP="007F0227">
      <w:pPr>
        <w:pStyle w:val="List2"/>
        <w:numPr>
          <w:ilvl w:val="0"/>
          <w:numId w:val="16"/>
        </w:numPr>
        <w:tabs>
          <w:tab w:val="clear" w:pos="1350"/>
          <w:tab w:val="num" w:pos="1530"/>
        </w:tabs>
        <w:ind w:left="1530" w:right="782"/>
        <w:jc w:val="both"/>
      </w:pPr>
      <w:r>
        <w:rPr>
          <w:lang w:val="ru-RU"/>
        </w:rPr>
        <w:t>Провеждане на конюнктивален провокационен тест. Интерпретация на резултатите.</w:t>
      </w:r>
    </w:p>
    <w:p w:rsidR="007F0227" w:rsidRPr="00F31B7B" w:rsidRDefault="007F0227" w:rsidP="007F0227">
      <w:pPr>
        <w:pStyle w:val="List2"/>
        <w:numPr>
          <w:ilvl w:val="0"/>
          <w:numId w:val="16"/>
        </w:numPr>
        <w:tabs>
          <w:tab w:val="clear" w:pos="1350"/>
          <w:tab w:val="num" w:pos="1530"/>
        </w:tabs>
        <w:ind w:left="1530" w:right="782"/>
        <w:jc w:val="both"/>
      </w:pPr>
      <w:r>
        <w:rPr>
          <w:lang w:val="bg-BG"/>
        </w:rPr>
        <w:t xml:space="preserve">Провокационни тестове с храни и медикаменти. </w:t>
      </w:r>
      <w:r>
        <w:rPr>
          <w:lang w:val="ru-RU"/>
        </w:rPr>
        <w:t>Интерпретация на резултатите.</w:t>
      </w:r>
    </w:p>
    <w:p w:rsidR="007F0227" w:rsidRPr="00822AA1" w:rsidRDefault="007F0227" w:rsidP="007F0227">
      <w:pPr>
        <w:pStyle w:val="List2"/>
        <w:numPr>
          <w:ilvl w:val="0"/>
          <w:numId w:val="16"/>
        </w:numPr>
        <w:tabs>
          <w:tab w:val="clear" w:pos="1350"/>
          <w:tab w:val="num" w:pos="1530"/>
        </w:tabs>
        <w:ind w:left="1530" w:right="782"/>
        <w:jc w:val="both"/>
      </w:pPr>
      <w:r>
        <w:rPr>
          <w:lang w:val="bg-BG"/>
        </w:rPr>
        <w:t xml:space="preserve">Изследване на чувствителност към рентгеноконтрастни вещества и анестетици. </w:t>
      </w:r>
      <w:r>
        <w:rPr>
          <w:lang w:val="ru-RU"/>
        </w:rPr>
        <w:t>Интерпретация на резултатите.</w:t>
      </w:r>
    </w:p>
    <w:p w:rsidR="007F0227" w:rsidRPr="00F04915" w:rsidRDefault="007F0227" w:rsidP="007F0227">
      <w:pPr>
        <w:pStyle w:val="List2"/>
        <w:numPr>
          <w:ilvl w:val="0"/>
          <w:numId w:val="16"/>
        </w:numPr>
        <w:tabs>
          <w:tab w:val="clear" w:pos="1350"/>
          <w:tab w:val="num" w:pos="1530"/>
        </w:tabs>
        <w:ind w:left="1530" w:right="782"/>
        <w:jc w:val="both"/>
        <w:rPr>
          <w:lang w:val="ru-RU"/>
        </w:rPr>
      </w:pPr>
      <w:r>
        <w:rPr>
          <w:lang w:val="bg-BG"/>
        </w:rPr>
        <w:lastRenderedPageBreak/>
        <w:t>Техника за провеждане на АИТ.</w:t>
      </w:r>
    </w:p>
    <w:p w:rsidR="00F04915" w:rsidRDefault="00F04915" w:rsidP="00F04915">
      <w:pPr>
        <w:pStyle w:val="List2"/>
        <w:ind w:left="1530" w:right="782" w:firstLine="0"/>
        <w:jc w:val="both"/>
        <w:rPr>
          <w:lang w:val="bg-BG"/>
        </w:rPr>
      </w:pPr>
    </w:p>
    <w:p w:rsidR="00F04915" w:rsidRPr="003564FB" w:rsidRDefault="00F04915" w:rsidP="00F04915">
      <w:pPr>
        <w:pStyle w:val="List2"/>
        <w:ind w:left="1530" w:right="782" w:firstLine="0"/>
        <w:jc w:val="both"/>
        <w:rPr>
          <w:lang w:val="ru-RU"/>
        </w:rPr>
      </w:pPr>
      <w:bookmarkStart w:id="0" w:name="_GoBack"/>
      <w:bookmarkEnd w:id="0"/>
    </w:p>
    <w:p w:rsidR="007F0227" w:rsidRPr="00FE3E64" w:rsidRDefault="007F0227" w:rsidP="007F0227">
      <w:pPr>
        <w:ind w:left="720" w:right="4200"/>
        <w:rPr>
          <w:b/>
          <w:bCs/>
        </w:rPr>
      </w:pPr>
      <w:r w:rsidRPr="00FE3E64">
        <w:rPr>
          <w:b/>
          <w:bCs/>
        </w:rPr>
        <w:t>Автор</w:t>
      </w:r>
      <w:r>
        <w:rPr>
          <w:b/>
          <w:bCs/>
        </w:rPr>
        <w:t>и</w:t>
      </w:r>
      <w:r w:rsidRPr="00FE3E64">
        <w:rPr>
          <w:b/>
          <w:bCs/>
        </w:rPr>
        <w:t xml:space="preserve"> на програмата: </w:t>
      </w:r>
    </w:p>
    <w:p w:rsidR="007F0227" w:rsidRDefault="007F0227" w:rsidP="007F0227">
      <w:pPr>
        <w:ind w:left="720" w:right="4200"/>
        <w:rPr>
          <w:b/>
          <w:bCs/>
        </w:rPr>
      </w:pPr>
      <w:r>
        <w:rPr>
          <w:b/>
          <w:bCs/>
        </w:rPr>
        <w:t xml:space="preserve">Доц. д-р Ваня Цветкова д.м. </w:t>
      </w:r>
    </w:p>
    <w:p w:rsidR="007F0227" w:rsidRPr="00FE3E64" w:rsidRDefault="007F0227" w:rsidP="007F0227">
      <w:pPr>
        <w:ind w:left="720" w:right="4200"/>
      </w:pPr>
      <w:r>
        <w:rPr>
          <w:b/>
          <w:bCs/>
        </w:rPr>
        <w:t>Доц. д-р Л.Терзиев д.м.</w:t>
      </w:r>
    </w:p>
    <w:p w:rsidR="00902D3E" w:rsidRDefault="00902D3E" w:rsidP="00320FA0">
      <w:pPr>
        <w:jc w:val="both"/>
        <w:rPr>
          <w:b/>
          <w:caps/>
          <w:szCs w:val="24"/>
        </w:rPr>
      </w:pPr>
    </w:p>
    <w:p w:rsidR="001C5C39" w:rsidRDefault="001C5C39" w:rsidP="00320FA0">
      <w:pPr>
        <w:jc w:val="both"/>
        <w:rPr>
          <w:b/>
          <w:caps/>
          <w:szCs w:val="24"/>
        </w:rPr>
      </w:pPr>
      <w:r w:rsidRPr="0043299C">
        <w:rPr>
          <w:b/>
          <w:caps/>
          <w:szCs w:val="24"/>
        </w:rPr>
        <w:t>Препоръчвана литература:</w:t>
      </w:r>
    </w:p>
    <w:p w:rsidR="00F172B1" w:rsidRPr="0043299C" w:rsidRDefault="00F172B1" w:rsidP="00320FA0">
      <w:pPr>
        <w:jc w:val="both"/>
        <w:rPr>
          <w:b/>
          <w:szCs w:val="24"/>
        </w:rPr>
      </w:pPr>
    </w:p>
    <w:p w:rsidR="007F0227" w:rsidRDefault="007F0227" w:rsidP="007F0227">
      <w:pPr>
        <w:numPr>
          <w:ilvl w:val="0"/>
          <w:numId w:val="14"/>
        </w:numPr>
        <w:overflowPunct/>
        <w:autoSpaceDE/>
        <w:autoSpaceDN/>
        <w:adjustRightInd/>
        <w:ind w:right="-432"/>
        <w:jc w:val="both"/>
        <w:textAlignment w:val="auto"/>
      </w:pPr>
      <w:r>
        <w:t>Клинична алергология. Под редакцията на проф. д-р Жени Милева, ИК Знание 2001г</w:t>
      </w:r>
    </w:p>
    <w:p w:rsidR="007F0227" w:rsidRDefault="007F0227" w:rsidP="007F0227">
      <w:pPr>
        <w:numPr>
          <w:ilvl w:val="0"/>
          <w:numId w:val="14"/>
        </w:numPr>
        <w:overflowPunct/>
        <w:autoSpaceDE/>
        <w:autoSpaceDN/>
        <w:adjustRightInd/>
        <w:ind w:right="-432"/>
        <w:jc w:val="both"/>
        <w:textAlignment w:val="auto"/>
      </w:pPr>
      <w:r>
        <w:t>Алергични болести-принципи, диагноза, лечение. Под редакцията на доц. В. Димитров, Медицинско издателство АРСО, 2000 г.</w:t>
      </w:r>
    </w:p>
    <w:p w:rsidR="007F0227" w:rsidRDefault="007F0227" w:rsidP="007F0227">
      <w:pPr>
        <w:numPr>
          <w:ilvl w:val="0"/>
          <w:numId w:val="14"/>
        </w:numPr>
        <w:overflowPunct/>
        <w:autoSpaceDE/>
        <w:autoSpaceDN/>
        <w:adjustRightInd/>
        <w:ind w:right="-432"/>
        <w:jc w:val="both"/>
        <w:textAlignment w:val="auto"/>
      </w:pPr>
      <w:r>
        <w:t>Съвременно лечение на алергичните болести, Под редакцията на проф. д-р Жени Милева, ИК Знание, 1999 г.</w:t>
      </w:r>
    </w:p>
    <w:p w:rsidR="007F0227" w:rsidRDefault="007F0227" w:rsidP="007F0227">
      <w:pPr>
        <w:numPr>
          <w:ilvl w:val="0"/>
          <w:numId w:val="14"/>
        </w:numPr>
        <w:overflowPunct/>
        <w:autoSpaceDE/>
        <w:autoSpaceDN/>
        <w:adjustRightInd/>
        <w:ind w:right="-432"/>
        <w:jc w:val="both"/>
        <w:textAlignment w:val="auto"/>
      </w:pPr>
      <w:r>
        <w:t>Алергия и астма. Проф. Божко Божков, книгоиздателска къща „Труд”, 2003 год.</w:t>
      </w:r>
    </w:p>
    <w:p w:rsidR="00C4064F" w:rsidRDefault="00C4064F" w:rsidP="00320FA0">
      <w:pPr>
        <w:tabs>
          <w:tab w:val="left" w:pos="993"/>
        </w:tabs>
        <w:jc w:val="both"/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Default="00E665CE" w:rsidP="00320FA0">
      <w:pPr>
        <w:rPr>
          <w:szCs w:val="24"/>
        </w:rPr>
      </w:pPr>
      <w:r>
        <w:rPr>
          <w:szCs w:val="24"/>
        </w:rPr>
        <w:t>септември</w:t>
      </w:r>
      <w:r w:rsidR="00071048">
        <w:rPr>
          <w:szCs w:val="24"/>
        </w:rPr>
        <w:t>, 2020</w:t>
      </w:r>
      <w:r w:rsidR="006E77EE">
        <w:rPr>
          <w:szCs w:val="24"/>
        </w:rPr>
        <w:t xml:space="preserve"> год.</w:t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  <w:t>Изготвил</w:t>
      </w:r>
      <w:r w:rsidR="001C5C39">
        <w:rPr>
          <w:szCs w:val="24"/>
        </w:rPr>
        <w:t xml:space="preserve"> конспекта</w:t>
      </w:r>
      <w:r w:rsidR="006E77EE">
        <w:rPr>
          <w:szCs w:val="24"/>
        </w:rPr>
        <w:t>,</w:t>
      </w:r>
    </w:p>
    <w:p w:rsidR="00902D3E" w:rsidRPr="007F0227" w:rsidRDefault="006E77EE" w:rsidP="00902D3E">
      <w:pPr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02D3E" w:rsidRPr="007F0227">
        <w:rPr>
          <w:szCs w:val="24"/>
        </w:rPr>
        <w:t xml:space="preserve">       </w:t>
      </w:r>
      <w:r w:rsidR="00E665CE" w:rsidRPr="007F0227">
        <w:rPr>
          <w:szCs w:val="24"/>
        </w:rPr>
        <w:t>(</w:t>
      </w:r>
      <w:r w:rsidR="007F0227" w:rsidRPr="007F0227">
        <w:rPr>
          <w:i/>
          <w:szCs w:val="24"/>
        </w:rPr>
        <w:t>Доц. В. Цветкова</w:t>
      </w:r>
      <w:r w:rsidR="00E665CE" w:rsidRPr="007F0227">
        <w:rPr>
          <w:i/>
          <w:szCs w:val="24"/>
        </w:rPr>
        <w:t>)</w:t>
      </w:r>
      <w:r w:rsidR="001C5C39" w:rsidRPr="007F0227">
        <w:rPr>
          <w:i/>
          <w:szCs w:val="24"/>
        </w:rPr>
        <w:t xml:space="preserve"> </w:t>
      </w:r>
    </w:p>
    <w:p w:rsidR="007F0227" w:rsidRPr="007F0227" w:rsidRDefault="007F0227" w:rsidP="00902D3E">
      <w:pPr>
        <w:rPr>
          <w:i/>
          <w:szCs w:val="24"/>
          <w:lang w:val="en-US"/>
        </w:rPr>
      </w:pPr>
      <w:r w:rsidRPr="007F0227">
        <w:rPr>
          <w:i/>
          <w:szCs w:val="24"/>
        </w:rPr>
        <w:t xml:space="preserve">                                                                                                                   </w:t>
      </w:r>
      <w:r w:rsidRPr="007F0227">
        <w:rPr>
          <w:i/>
          <w:szCs w:val="24"/>
          <w:lang w:val="en-US"/>
        </w:rPr>
        <w:t>(</w:t>
      </w:r>
      <w:r w:rsidRPr="007F0227">
        <w:rPr>
          <w:i/>
          <w:szCs w:val="24"/>
        </w:rPr>
        <w:t>Доц. Л. Терзиев</w:t>
      </w:r>
      <w:r w:rsidRPr="007F0227">
        <w:rPr>
          <w:i/>
          <w:szCs w:val="24"/>
          <w:lang w:val="en-US"/>
        </w:rPr>
        <w:t>)</w:t>
      </w:r>
    </w:p>
    <w:p w:rsidR="00902D3E" w:rsidRDefault="00902D3E" w:rsidP="00902D3E">
      <w:pPr>
        <w:rPr>
          <w:i/>
          <w:szCs w:val="24"/>
        </w:rPr>
      </w:pPr>
    </w:p>
    <w:p w:rsidR="00902D3E" w:rsidRDefault="00902D3E" w:rsidP="00902D3E">
      <w:pPr>
        <w:rPr>
          <w:i/>
          <w:szCs w:val="24"/>
        </w:rPr>
      </w:pPr>
    </w:p>
    <w:sectPr w:rsidR="00902D3E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67C" w:rsidRDefault="00A5167C">
      <w:r>
        <w:separator/>
      </w:r>
    </w:p>
  </w:endnote>
  <w:endnote w:type="continuationSeparator" w:id="0">
    <w:p w:rsidR="00A5167C" w:rsidRDefault="00A5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F04915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F04915">
      <w:rPr>
        <w:rStyle w:val="PageNumber"/>
        <w:i/>
        <w:noProof/>
        <w:sz w:val="22"/>
        <w:szCs w:val="22"/>
      </w:rPr>
      <w:t>3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F04915">
      <w:rPr>
        <w:rStyle w:val="PageNumber"/>
        <w:i/>
        <w:noProof/>
        <w:sz w:val="22"/>
        <w:szCs w:val="22"/>
      </w:rPr>
      <w:t>3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67C" w:rsidRDefault="00A5167C">
      <w:r>
        <w:separator/>
      </w:r>
    </w:p>
  </w:footnote>
  <w:footnote w:type="continuationSeparator" w:id="0">
    <w:p w:rsidR="00A5167C" w:rsidRDefault="00A51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A5167C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65377087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F04915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F04915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A5167C">
          <w:pPr>
            <w:pStyle w:val="Header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65377088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F04915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0A422B81"/>
    <w:multiLevelType w:val="singleLevel"/>
    <w:tmpl w:val="40E4CD64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450"/>
      </w:pPr>
      <w:rPr>
        <w:rFonts w:hint="default"/>
      </w:rPr>
    </w:lvl>
  </w:abstractNum>
  <w:abstractNum w:abstractNumId="2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4A0587"/>
    <w:multiLevelType w:val="singleLevel"/>
    <w:tmpl w:val="8BAA72BA"/>
    <w:lvl w:ilvl="0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hint="default"/>
      </w:rPr>
    </w:lvl>
  </w:abstractNum>
  <w:abstractNum w:abstractNumId="10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9D029D"/>
    <w:multiLevelType w:val="hybridMultilevel"/>
    <w:tmpl w:val="BAD401D0"/>
    <w:lvl w:ilvl="0" w:tplc="C226B2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1566B6"/>
    <w:multiLevelType w:val="singleLevel"/>
    <w:tmpl w:val="893674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3C06EC2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5"/>
  </w:num>
  <w:num w:numId="11">
    <w:abstractNumId w:val="4"/>
  </w:num>
  <w:num w:numId="12">
    <w:abstractNumId w:val="10"/>
  </w:num>
  <w:num w:numId="13">
    <w:abstractNumId w:val="11"/>
  </w:num>
  <w:num w:numId="14">
    <w:abstractNumId w:val="14"/>
  </w:num>
  <w:num w:numId="15">
    <w:abstractNumId w:val="9"/>
  </w:num>
  <w:num w:numId="16">
    <w:abstractNumId w:val="1"/>
  </w:num>
  <w:num w:numId="17">
    <w:abstractNumId w:val="13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D72A9"/>
    <w:rsid w:val="002F337B"/>
    <w:rsid w:val="002F3890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06389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87452"/>
    <w:rsid w:val="0049196D"/>
    <w:rsid w:val="00492397"/>
    <w:rsid w:val="00496501"/>
    <w:rsid w:val="0049776C"/>
    <w:rsid w:val="004A0771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227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2D3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5167C"/>
    <w:rsid w:val="00A70FE5"/>
    <w:rsid w:val="00A77EDA"/>
    <w:rsid w:val="00A82F80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665C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04915"/>
    <w:rsid w:val="00F130D9"/>
    <w:rsid w:val="00F172B1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604BEBEA"/>
  <w15:docId w15:val="{381720FE-E346-42BE-8189-62209216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F0227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7F02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ListParagraph">
    <w:name w:val="List Paragraph"/>
    <w:basedOn w:val="Normal"/>
    <w:uiPriority w:val="34"/>
    <w:qFormat/>
    <w:rsid w:val="00F172B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F02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7F02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7F0227"/>
    <w:rPr>
      <w:sz w:val="24"/>
    </w:rPr>
  </w:style>
  <w:style w:type="character" w:customStyle="1" w:styleId="Heading2Char">
    <w:name w:val="Heading 2 Char"/>
    <w:basedOn w:val="DefaultParagraphFont"/>
    <w:link w:val="Heading2"/>
    <w:rsid w:val="007F0227"/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List2">
    <w:name w:val="List 2"/>
    <w:basedOn w:val="Normal"/>
    <w:rsid w:val="007F0227"/>
    <w:pPr>
      <w:overflowPunct/>
      <w:autoSpaceDE/>
      <w:autoSpaceDN/>
      <w:adjustRightInd/>
      <w:ind w:left="566" w:hanging="283"/>
      <w:textAlignment w:val="auto"/>
    </w:pPr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Tzanev-Home</cp:lastModifiedBy>
  <cp:revision>12</cp:revision>
  <cp:lastPrinted>2020-10-28T05:58:00Z</cp:lastPrinted>
  <dcterms:created xsi:type="dcterms:W3CDTF">2020-03-17T07:47:00Z</dcterms:created>
  <dcterms:modified xsi:type="dcterms:W3CDTF">2020-10-28T05:58:00Z</dcterms:modified>
</cp:coreProperties>
</file>