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67D" w:rsidRPr="009B667D" w:rsidRDefault="009B667D" w:rsidP="009B667D">
      <w:pPr>
        <w:jc w:val="both"/>
        <w:rPr>
          <w:lang w:eastAsia="en-US"/>
        </w:rPr>
      </w:pPr>
      <w:r w:rsidRPr="009B667D">
        <w:rPr>
          <w:b/>
          <w:u w:val="single"/>
          <w:lang w:val="ru-RU" w:eastAsia="en-US"/>
        </w:rPr>
        <w:t xml:space="preserve">                                              </w:t>
      </w:r>
      <w:r w:rsidR="00557C16">
        <w:rPr>
          <w:b/>
          <w:u w:val="single"/>
          <w:lang w:val="en-US" w:eastAsia="en-US"/>
        </w:rPr>
        <w:t xml:space="preserve">                    </w:t>
      </w:r>
      <w:r w:rsidRPr="009B667D">
        <w:rPr>
          <w:b/>
          <w:u w:val="single"/>
          <w:lang w:val="ru-RU" w:eastAsia="en-US"/>
        </w:rPr>
        <w:t xml:space="preserve">                                                                       Образец  № 2    </w:t>
      </w:r>
    </w:p>
    <w:p w:rsidR="009B667D" w:rsidRDefault="009B667D" w:rsidP="009B667D">
      <w:pPr>
        <w:ind w:left="360"/>
        <w:jc w:val="both"/>
        <w:rPr>
          <w:b/>
          <w:u w:val="single"/>
          <w:lang w:val="ru-RU" w:eastAsia="en-US"/>
        </w:rPr>
      </w:pPr>
    </w:p>
    <w:p w:rsidR="00AD0B93" w:rsidRPr="009B667D" w:rsidRDefault="00AD0B93" w:rsidP="009B667D">
      <w:pPr>
        <w:ind w:left="360"/>
        <w:jc w:val="both"/>
        <w:rPr>
          <w:b/>
          <w:u w:val="single"/>
          <w:lang w:val="ru-RU" w:eastAsia="en-US"/>
        </w:rPr>
      </w:pPr>
    </w:p>
    <w:p w:rsidR="009B667D" w:rsidRPr="009B667D" w:rsidRDefault="009B667D" w:rsidP="009B667D">
      <w:pPr>
        <w:ind w:left="360"/>
        <w:jc w:val="center"/>
        <w:rPr>
          <w:b/>
          <w:lang w:val="ru-RU" w:eastAsia="en-US"/>
        </w:rPr>
      </w:pPr>
      <w:r w:rsidRPr="009B667D">
        <w:rPr>
          <w:b/>
          <w:lang w:val="ru-RU" w:eastAsia="en-US"/>
        </w:rPr>
        <w:t xml:space="preserve">             ДО</w:t>
      </w:r>
    </w:p>
    <w:p w:rsidR="009B667D" w:rsidRPr="009B667D" w:rsidRDefault="009B667D" w:rsidP="009B667D">
      <w:pPr>
        <w:ind w:left="360"/>
        <w:jc w:val="center"/>
        <w:rPr>
          <w:b/>
          <w:lang w:val="ru-RU" w:eastAsia="en-US"/>
        </w:rPr>
      </w:pPr>
      <w:r w:rsidRPr="009B667D">
        <w:rPr>
          <w:b/>
          <w:lang w:val="ru-RU" w:eastAsia="en-US"/>
        </w:rPr>
        <w:t xml:space="preserve">                                                                      МЕДИЦИНСКИ УНИВЕРСИТЕТ</w:t>
      </w:r>
    </w:p>
    <w:p w:rsidR="009B667D" w:rsidRPr="009B667D" w:rsidRDefault="009B667D" w:rsidP="009B667D">
      <w:pPr>
        <w:ind w:left="360"/>
        <w:jc w:val="center"/>
        <w:rPr>
          <w:b/>
          <w:lang w:val="ru-RU" w:eastAsia="en-US"/>
        </w:rPr>
      </w:pPr>
      <w:r w:rsidRPr="009B667D">
        <w:rPr>
          <w:b/>
          <w:lang w:val="ru-RU" w:eastAsia="en-US"/>
        </w:rPr>
        <w:t xml:space="preserve">                         ПЛЕВЕН</w:t>
      </w:r>
    </w:p>
    <w:p w:rsidR="009B667D" w:rsidRDefault="009B667D" w:rsidP="009B667D">
      <w:pPr>
        <w:ind w:left="360"/>
        <w:jc w:val="center"/>
        <w:rPr>
          <w:b/>
          <w:lang w:eastAsia="en-US"/>
        </w:rPr>
      </w:pPr>
    </w:p>
    <w:p w:rsidR="00AD0B93" w:rsidRPr="009B667D" w:rsidRDefault="00AD0B93" w:rsidP="009B667D">
      <w:pPr>
        <w:ind w:left="360"/>
        <w:jc w:val="center"/>
        <w:rPr>
          <w:b/>
          <w:lang w:eastAsia="en-US"/>
        </w:rPr>
      </w:pPr>
    </w:p>
    <w:p w:rsidR="009B667D" w:rsidRPr="009B667D" w:rsidRDefault="009B667D" w:rsidP="009B667D">
      <w:pPr>
        <w:ind w:left="360"/>
        <w:jc w:val="center"/>
        <w:rPr>
          <w:b/>
          <w:lang w:val="ru-RU" w:eastAsia="en-US"/>
        </w:rPr>
      </w:pPr>
      <w:r w:rsidRPr="009B667D">
        <w:rPr>
          <w:b/>
          <w:lang w:val="ru-RU" w:eastAsia="en-US"/>
        </w:rPr>
        <w:t xml:space="preserve">Т Е Х Н И Ч Е С К О      </w:t>
      </w:r>
      <w:proofErr w:type="gramStart"/>
      <w:r w:rsidRPr="009B667D">
        <w:rPr>
          <w:b/>
          <w:lang w:val="ru-RU" w:eastAsia="en-US"/>
        </w:rPr>
        <w:t>П</w:t>
      </w:r>
      <w:proofErr w:type="gramEnd"/>
      <w:r w:rsidRPr="009B667D">
        <w:rPr>
          <w:b/>
          <w:lang w:val="ru-RU" w:eastAsia="en-US"/>
        </w:rPr>
        <w:t xml:space="preserve"> Р Е Д Л О Ж Е Н И Е</w:t>
      </w:r>
    </w:p>
    <w:p w:rsidR="009B667D" w:rsidRPr="009B667D" w:rsidRDefault="009B667D" w:rsidP="009B667D">
      <w:pPr>
        <w:ind w:left="360"/>
        <w:jc w:val="center"/>
        <w:rPr>
          <w:b/>
          <w:lang w:val="ru-RU" w:eastAsia="en-US"/>
        </w:rPr>
      </w:pPr>
    </w:p>
    <w:p w:rsidR="009B667D" w:rsidRPr="009B667D" w:rsidRDefault="009B667D" w:rsidP="009B667D">
      <w:pPr>
        <w:jc w:val="both"/>
        <w:rPr>
          <w:b/>
          <w:lang w:val="ru-RU" w:eastAsia="en-US"/>
        </w:rPr>
      </w:pPr>
      <w:r w:rsidRPr="009B667D">
        <w:rPr>
          <w:b/>
          <w:lang w:val="ru-RU" w:eastAsia="en-US"/>
        </w:rPr>
        <w:t>от  .................................................................................................................................................</w:t>
      </w:r>
    </w:p>
    <w:p w:rsidR="009B667D" w:rsidRPr="009B667D" w:rsidRDefault="009B667D" w:rsidP="009B667D">
      <w:pPr>
        <w:ind w:left="360"/>
        <w:jc w:val="both"/>
        <w:rPr>
          <w:b/>
          <w:i/>
          <w:lang w:val="ru-RU" w:eastAsia="en-US"/>
        </w:rPr>
      </w:pPr>
      <w:r w:rsidRPr="009B667D">
        <w:rPr>
          <w:b/>
          <w:lang w:val="ru-RU" w:eastAsia="en-US"/>
        </w:rPr>
        <w:t xml:space="preserve">      </w:t>
      </w:r>
      <w:r w:rsidR="00435EDF">
        <w:rPr>
          <w:b/>
          <w:lang w:val="ru-RU" w:eastAsia="en-US"/>
        </w:rPr>
        <w:t xml:space="preserve">          </w:t>
      </w:r>
      <w:r w:rsidRPr="009B667D">
        <w:rPr>
          <w:b/>
          <w:lang w:val="ru-RU" w:eastAsia="en-US"/>
        </w:rPr>
        <w:t xml:space="preserve">   / </w:t>
      </w:r>
      <w:r w:rsidRPr="009B667D">
        <w:rPr>
          <w:b/>
          <w:i/>
          <w:lang w:val="ru-RU" w:eastAsia="en-US"/>
        </w:rPr>
        <w:t>фирма, седалище и адрес на управление, ЕИК/ БУЛСТАТ /</w:t>
      </w:r>
    </w:p>
    <w:p w:rsidR="009B667D" w:rsidRPr="009B667D" w:rsidRDefault="009B667D" w:rsidP="009B667D">
      <w:pPr>
        <w:ind w:left="360"/>
        <w:jc w:val="both"/>
        <w:rPr>
          <w:b/>
          <w:lang w:val="ru-RU" w:eastAsia="en-US"/>
        </w:rPr>
      </w:pPr>
    </w:p>
    <w:p w:rsidR="009B667D" w:rsidRPr="009B667D" w:rsidRDefault="009B667D" w:rsidP="009B667D">
      <w:pPr>
        <w:jc w:val="both"/>
        <w:rPr>
          <w:b/>
          <w:lang w:val="ru-RU" w:eastAsia="en-US"/>
        </w:rPr>
      </w:pPr>
      <w:proofErr w:type="spellStart"/>
      <w:r w:rsidRPr="009B667D">
        <w:rPr>
          <w:b/>
          <w:lang w:val="ru-RU" w:eastAsia="en-US"/>
        </w:rPr>
        <w:t>представляван</w:t>
      </w:r>
      <w:proofErr w:type="spellEnd"/>
      <w:r w:rsidRPr="009B667D">
        <w:rPr>
          <w:b/>
          <w:lang w:val="ru-RU" w:eastAsia="en-US"/>
        </w:rPr>
        <w:t xml:space="preserve"> от  .....................................................................................................................</w:t>
      </w:r>
      <w:r w:rsidR="00435EDF">
        <w:rPr>
          <w:b/>
          <w:lang w:val="ru-RU" w:eastAsia="en-US"/>
        </w:rPr>
        <w:t>..</w:t>
      </w:r>
    </w:p>
    <w:p w:rsidR="009B667D" w:rsidRPr="009B667D" w:rsidRDefault="009B667D" w:rsidP="009B667D">
      <w:pPr>
        <w:ind w:left="360"/>
        <w:jc w:val="both"/>
        <w:rPr>
          <w:b/>
          <w:i/>
          <w:lang w:val="ru-RU" w:eastAsia="en-US"/>
        </w:rPr>
      </w:pPr>
      <w:r w:rsidRPr="009B667D">
        <w:rPr>
          <w:b/>
          <w:lang w:val="ru-RU" w:eastAsia="en-US"/>
        </w:rPr>
        <w:t xml:space="preserve">                                   /</w:t>
      </w:r>
      <w:r w:rsidRPr="009B667D">
        <w:rPr>
          <w:b/>
          <w:i/>
          <w:lang w:val="ru-RU" w:eastAsia="en-US"/>
        </w:rPr>
        <w:t xml:space="preserve">трите имена, ЕГН на </w:t>
      </w:r>
      <w:proofErr w:type="spellStart"/>
      <w:r w:rsidRPr="009B667D">
        <w:rPr>
          <w:b/>
          <w:i/>
          <w:lang w:val="ru-RU" w:eastAsia="en-US"/>
        </w:rPr>
        <w:t>представляващия</w:t>
      </w:r>
      <w:proofErr w:type="spellEnd"/>
      <w:r w:rsidRPr="009B667D">
        <w:rPr>
          <w:b/>
          <w:i/>
          <w:lang w:val="ru-RU" w:eastAsia="en-US"/>
        </w:rPr>
        <w:t>/</w:t>
      </w:r>
    </w:p>
    <w:p w:rsidR="009B667D" w:rsidRPr="009B667D" w:rsidRDefault="009B667D" w:rsidP="009B667D">
      <w:pPr>
        <w:ind w:left="360"/>
        <w:jc w:val="both"/>
        <w:rPr>
          <w:b/>
          <w:lang w:val="ru-RU" w:eastAsia="en-US"/>
        </w:rPr>
      </w:pPr>
    </w:p>
    <w:p w:rsidR="009B667D" w:rsidRPr="009B667D" w:rsidRDefault="009B667D" w:rsidP="009B667D">
      <w:pPr>
        <w:rPr>
          <w:lang w:val="ru-RU" w:eastAsia="en-US"/>
        </w:rPr>
      </w:pPr>
      <w:proofErr w:type="gramStart"/>
      <w:r w:rsidRPr="009B667D">
        <w:rPr>
          <w:b/>
          <w:lang w:val="ru-RU" w:eastAsia="en-US"/>
        </w:rPr>
        <w:t>лице</w:t>
      </w:r>
      <w:proofErr w:type="gramEnd"/>
      <w:r w:rsidRPr="009B667D">
        <w:rPr>
          <w:b/>
          <w:lang w:val="ru-RU" w:eastAsia="en-US"/>
        </w:rPr>
        <w:t xml:space="preserve"> за контакт:....................................................................................................................</w:t>
      </w:r>
      <w:r w:rsidR="00225049">
        <w:rPr>
          <w:b/>
          <w:lang w:val="ru-RU" w:eastAsia="en-US"/>
        </w:rPr>
        <w:t>....</w:t>
      </w:r>
      <w:r w:rsidRPr="009B667D">
        <w:rPr>
          <w:b/>
          <w:lang w:val="ru-RU" w:eastAsia="en-US"/>
        </w:rPr>
        <w:t>....</w:t>
      </w:r>
      <w:r w:rsidR="00435EDF">
        <w:rPr>
          <w:b/>
          <w:lang w:val="ru-RU" w:eastAsia="en-US"/>
        </w:rPr>
        <w:t>...</w:t>
      </w:r>
    </w:p>
    <w:p w:rsidR="009B667D" w:rsidRPr="009B667D" w:rsidRDefault="009B667D" w:rsidP="009B667D">
      <w:pPr>
        <w:rPr>
          <w:b/>
          <w:lang w:val="ru-RU" w:eastAsia="en-US"/>
        </w:rPr>
      </w:pPr>
      <w:r w:rsidRPr="009B667D">
        <w:rPr>
          <w:b/>
          <w:lang w:val="ru-RU" w:eastAsia="en-US"/>
        </w:rPr>
        <w:tab/>
      </w:r>
    </w:p>
    <w:p w:rsidR="009B667D" w:rsidRPr="009B667D" w:rsidRDefault="009B667D" w:rsidP="009B667D">
      <w:pPr>
        <w:rPr>
          <w:b/>
          <w:lang w:val="ru-RU" w:eastAsia="en-US"/>
        </w:rPr>
      </w:pPr>
    </w:p>
    <w:p w:rsidR="009B667D" w:rsidRDefault="009B667D" w:rsidP="009B667D">
      <w:pPr>
        <w:ind w:left="360"/>
        <w:jc w:val="both"/>
        <w:rPr>
          <w:b/>
          <w:lang w:val="ru-RU" w:eastAsia="en-US"/>
        </w:rPr>
      </w:pPr>
      <w:r w:rsidRPr="009B667D">
        <w:rPr>
          <w:b/>
          <w:lang w:val="ru-RU" w:eastAsia="en-US"/>
        </w:rPr>
        <w:t xml:space="preserve">  </w:t>
      </w:r>
      <w:r w:rsidRPr="009B667D">
        <w:rPr>
          <w:b/>
          <w:lang w:eastAsia="en-US"/>
        </w:rPr>
        <w:tab/>
        <w:t xml:space="preserve"> </w:t>
      </w:r>
      <w:r w:rsidRPr="009B667D">
        <w:rPr>
          <w:lang w:val="en-US"/>
        </w:rPr>
        <w:t xml:space="preserve">     </w:t>
      </w:r>
      <w:r w:rsidRPr="009B667D">
        <w:t xml:space="preserve">                                </w:t>
      </w:r>
      <w:r w:rsidRPr="009B667D">
        <w:rPr>
          <w:b/>
          <w:lang w:val="ru-RU" w:eastAsia="en-US"/>
        </w:rPr>
        <w:t>УВАЖАЕМИ ГОСПОДА,</w:t>
      </w:r>
    </w:p>
    <w:p w:rsidR="00AD0B93" w:rsidRPr="009B667D" w:rsidRDefault="00AD0B93" w:rsidP="009B667D">
      <w:pPr>
        <w:ind w:left="360"/>
        <w:jc w:val="both"/>
        <w:rPr>
          <w:b/>
          <w:lang w:val="ru-RU" w:eastAsia="en-US"/>
        </w:rPr>
      </w:pPr>
    </w:p>
    <w:p w:rsidR="00557C16" w:rsidRDefault="009B667D" w:rsidP="00557C16">
      <w:pPr>
        <w:jc w:val="both"/>
        <w:rPr>
          <w:sz w:val="20"/>
          <w:szCs w:val="20"/>
          <w:lang w:val="ru-RU" w:eastAsia="en-US"/>
        </w:rPr>
      </w:pPr>
      <w:r w:rsidRPr="009B667D">
        <w:rPr>
          <w:lang w:val="ru-RU" w:eastAsia="en-US"/>
        </w:rPr>
        <w:tab/>
        <w:t xml:space="preserve">С </w:t>
      </w:r>
      <w:proofErr w:type="spellStart"/>
      <w:r w:rsidRPr="009B667D">
        <w:rPr>
          <w:lang w:val="ru-RU" w:eastAsia="en-US"/>
        </w:rPr>
        <w:t>настоящото</w:t>
      </w:r>
      <w:proofErr w:type="spellEnd"/>
      <w:r w:rsidRPr="009B667D">
        <w:rPr>
          <w:lang w:val="ru-RU" w:eastAsia="en-US"/>
        </w:rPr>
        <w:t xml:space="preserve">, Ви </w:t>
      </w:r>
      <w:proofErr w:type="spellStart"/>
      <w:r w:rsidRPr="009B667D">
        <w:rPr>
          <w:lang w:val="ru-RU" w:eastAsia="en-US"/>
        </w:rPr>
        <w:t>представяме</w:t>
      </w:r>
      <w:proofErr w:type="spellEnd"/>
      <w:r w:rsidRPr="009B667D">
        <w:rPr>
          <w:lang w:val="ru-RU" w:eastAsia="en-US"/>
        </w:rPr>
        <w:t xml:space="preserve"> </w:t>
      </w:r>
      <w:proofErr w:type="spellStart"/>
      <w:r w:rsidRPr="009B667D">
        <w:rPr>
          <w:lang w:val="ru-RU" w:eastAsia="en-US"/>
        </w:rPr>
        <w:t>техническото</w:t>
      </w:r>
      <w:proofErr w:type="spellEnd"/>
      <w:r w:rsidRPr="009B667D">
        <w:rPr>
          <w:lang w:val="ru-RU" w:eastAsia="en-US"/>
        </w:rPr>
        <w:t xml:space="preserve"> ни предложение </w:t>
      </w:r>
      <w:proofErr w:type="spellStart"/>
      <w:r w:rsidRPr="009B667D">
        <w:rPr>
          <w:lang w:val="ru-RU" w:eastAsia="en-US"/>
        </w:rPr>
        <w:t>към</w:t>
      </w:r>
      <w:proofErr w:type="spellEnd"/>
      <w:r w:rsidRPr="009B667D">
        <w:rPr>
          <w:lang w:val="ru-RU" w:eastAsia="en-US"/>
        </w:rPr>
        <w:t xml:space="preserve"> </w:t>
      </w:r>
      <w:proofErr w:type="spellStart"/>
      <w:r w:rsidRPr="009B667D">
        <w:rPr>
          <w:lang w:val="ru-RU" w:eastAsia="en-US"/>
        </w:rPr>
        <w:t>Офертата</w:t>
      </w:r>
      <w:proofErr w:type="spellEnd"/>
      <w:r w:rsidRPr="009B667D">
        <w:rPr>
          <w:lang w:val="ru-RU" w:eastAsia="en-US"/>
        </w:rPr>
        <w:t xml:space="preserve"> за участие в </w:t>
      </w:r>
      <w:proofErr w:type="spellStart"/>
      <w:r w:rsidRPr="009B667D">
        <w:rPr>
          <w:lang w:val="ru-RU" w:eastAsia="en-US"/>
        </w:rPr>
        <w:t>обявеното</w:t>
      </w:r>
      <w:proofErr w:type="spellEnd"/>
      <w:r w:rsidRPr="009B667D">
        <w:rPr>
          <w:lang w:val="ru-RU" w:eastAsia="en-US"/>
        </w:rPr>
        <w:t xml:space="preserve"> от Вас публично </w:t>
      </w:r>
      <w:proofErr w:type="spellStart"/>
      <w:r w:rsidRPr="009B667D">
        <w:rPr>
          <w:lang w:val="ru-RU" w:eastAsia="en-US"/>
        </w:rPr>
        <w:t>състезание</w:t>
      </w:r>
      <w:proofErr w:type="spellEnd"/>
      <w:r w:rsidRPr="009B667D">
        <w:rPr>
          <w:lang w:val="ru-RU" w:eastAsia="en-US"/>
        </w:rPr>
        <w:t xml:space="preserve"> за </w:t>
      </w:r>
      <w:proofErr w:type="spellStart"/>
      <w:r w:rsidRPr="009B667D">
        <w:rPr>
          <w:lang w:val="ru-RU" w:eastAsia="en-US"/>
        </w:rPr>
        <w:t>възлагане</w:t>
      </w:r>
      <w:proofErr w:type="spellEnd"/>
      <w:r w:rsidRPr="009B667D">
        <w:rPr>
          <w:lang w:val="ru-RU" w:eastAsia="en-US"/>
        </w:rPr>
        <w:t xml:space="preserve"> на </w:t>
      </w:r>
      <w:proofErr w:type="spellStart"/>
      <w:r w:rsidRPr="009B667D">
        <w:rPr>
          <w:lang w:val="ru-RU" w:eastAsia="en-US"/>
        </w:rPr>
        <w:t>обществена</w:t>
      </w:r>
      <w:proofErr w:type="spellEnd"/>
      <w:r w:rsidRPr="009B667D">
        <w:rPr>
          <w:lang w:val="ru-RU" w:eastAsia="en-US"/>
        </w:rPr>
        <w:t xml:space="preserve"> </w:t>
      </w:r>
      <w:proofErr w:type="spellStart"/>
      <w:r w:rsidRPr="009B667D">
        <w:rPr>
          <w:lang w:val="ru-RU" w:eastAsia="en-US"/>
        </w:rPr>
        <w:t>поръчка</w:t>
      </w:r>
      <w:proofErr w:type="spellEnd"/>
      <w:r w:rsidRPr="009B667D">
        <w:rPr>
          <w:lang w:val="ru-RU" w:eastAsia="en-US"/>
        </w:rPr>
        <w:t xml:space="preserve"> с предмет</w:t>
      </w:r>
      <w:r w:rsidR="00557C16">
        <w:rPr>
          <w:lang w:val="en-US" w:eastAsia="en-US"/>
        </w:rPr>
        <w:t>:</w:t>
      </w:r>
      <w:r w:rsidRPr="009B667D">
        <w:rPr>
          <w:lang w:val="ru-RU" w:eastAsia="en-US"/>
        </w:rPr>
        <w:t xml:space="preserve"> </w:t>
      </w:r>
      <w:r w:rsidR="008A3107" w:rsidRPr="008A3107">
        <w:rPr>
          <w:b/>
        </w:rPr>
        <w:t>Доставка на медицински инструменти и консумативи за нуждите на факултет по „Медицина“ при МУ-Плевен</w:t>
      </w:r>
      <w:r w:rsidR="008A3107" w:rsidRPr="00D31939">
        <w:rPr>
          <w:b/>
          <w:sz w:val="28"/>
          <w:szCs w:val="28"/>
        </w:rPr>
        <w:t xml:space="preserve"> </w:t>
      </w:r>
      <w:r w:rsidR="008A3107" w:rsidRPr="008A3107">
        <w:rPr>
          <w:sz w:val="22"/>
          <w:szCs w:val="22"/>
        </w:rPr>
        <w:t>по</w:t>
      </w:r>
      <w:r w:rsidR="00557C16" w:rsidRPr="00557C16">
        <w:rPr>
          <w:sz w:val="20"/>
          <w:szCs w:val="20"/>
          <w:lang w:val="ru-RU" w:eastAsia="en-US"/>
        </w:rPr>
        <w:t xml:space="preserve"> Проект BG05M2OP001-2.009-0031-C01 „</w:t>
      </w:r>
      <w:proofErr w:type="spellStart"/>
      <w:r w:rsidR="00557C16" w:rsidRPr="00557C16">
        <w:rPr>
          <w:sz w:val="20"/>
          <w:szCs w:val="20"/>
          <w:lang w:val="ru-RU" w:eastAsia="en-US"/>
        </w:rPr>
        <w:t>Създаване</w:t>
      </w:r>
      <w:proofErr w:type="spellEnd"/>
      <w:r w:rsidR="00557C16" w:rsidRPr="00557C16">
        <w:rPr>
          <w:sz w:val="20"/>
          <w:szCs w:val="20"/>
          <w:lang w:val="ru-RU" w:eastAsia="en-US"/>
        </w:rPr>
        <w:t xml:space="preserve"> на </w:t>
      </w:r>
      <w:proofErr w:type="spellStart"/>
      <w:r w:rsidR="00557C16" w:rsidRPr="00557C16">
        <w:rPr>
          <w:sz w:val="20"/>
          <w:szCs w:val="20"/>
          <w:lang w:val="ru-RU" w:eastAsia="en-US"/>
        </w:rPr>
        <w:t>център</w:t>
      </w:r>
      <w:proofErr w:type="spellEnd"/>
      <w:r w:rsidR="00557C16" w:rsidRPr="00557C16">
        <w:rPr>
          <w:sz w:val="20"/>
          <w:szCs w:val="20"/>
          <w:lang w:val="ru-RU" w:eastAsia="en-US"/>
        </w:rPr>
        <w:t xml:space="preserve"> за обучение на </w:t>
      </w:r>
      <w:proofErr w:type="spellStart"/>
      <w:r w:rsidR="00557C16" w:rsidRPr="00557C16">
        <w:rPr>
          <w:sz w:val="20"/>
          <w:szCs w:val="20"/>
          <w:lang w:val="ru-RU" w:eastAsia="en-US"/>
        </w:rPr>
        <w:t>докторанти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постдокторанти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специализанти</w:t>
      </w:r>
      <w:proofErr w:type="spellEnd"/>
      <w:r w:rsidR="00557C16" w:rsidRPr="00557C16">
        <w:rPr>
          <w:sz w:val="20"/>
          <w:szCs w:val="20"/>
          <w:lang w:val="ru-RU" w:eastAsia="en-US"/>
        </w:rPr>
        <w:t xml:space="preserve"> и </w:t>
      </w:r>
      <w:proofErr w:type="spellStart"/>
      <w:r w:rsidR="00557C16" w:rsidRPr="00557C16">
        <w:rPr>
          <w:sz w:val="20"/>
          <w:szCs w:val="20"/>
          <w:lang w:val="ru-RU" w:eastAsia="en-US"/>
        </w:rPr>
        <w:t>млади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учени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към</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Факултет</w:t>
      </w:r>
      <w:proofErr w:type="spellEnd"/>
      <w:r w:rsidR="00557C16" w:rsidRPr="00557C16">
        <w:rPr>
          <w:sz w:val="20"/>
          <w:szCs w:val="20"/>
          <w:lang w:val="ru-RU" w:eastAsia="en-US"/>
        </w:rPr>
        <w:t xml:space="preserve"> "Медицина" на МУ-</w:t>
      </w:r>
      <w:proofErr w:type="spellStart"/>
      <w:r w:rsidR="00557C16" w:rsidRPr="00557C16">
        <w:rPr>
          <w:sz w:val="20"/>
          <w:szCs w:val="20"/>
          <w:lang w:val="ru-RU" w:eastAsia="en-US"/>
        </w:rPr>
        <w:t>Плевен</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финансиран</w:t>
      </w:r>
      <w:proofErr w:type="spellEnd"/>
      <w:r w:rsidR="00557C16" w:rsidRPr="00557C16">
        <w:rPr>
          <w:sz w:val="20"/>
          <w:szCs w:val="20"/>
          <w:lang w:val="ru-RU" w:eastAsia="en-US"/>
        </w:rPr>
        <w:t xml:space="preserve"> от Оперативна </w:t>
      </w:r>
      <w:proofErr w:type="spellStart"/>
      <w:r w:rsidR="00557C16" w:rsidRPr="00557C16">
        <w:rPr>
          <w:sz w:val="20"/>
          <w:szCs w:val="20"/>
          <w:lang w:val="ru-RU" w:eastAsia="en-US"/>
        </w:rPr>
        <w:t>програма</w:t>
      </w:r>
      <w:proofErr w:type="spellEnd"/>
      <w:r w:rsidR="00557C16" w:rsidRPr="00557C16">
        <w:rPr>
          <w:sz w:val="20"/>
          <w:szCs w:val="20"/>
          <w:lang w:val="ru-RU" w:eastAsia="en-US"/>
        </w:rPr>
        <w:t xml:space="preserve"> „Наука и образование за </w:t>
      </w:r>
      <w:proofErr w:type="spellStart"/>
      <w:r w:rsidR="00557C16" w:rsidRPr="00557C16">
        <w:rPr>
          <w:sz w:val="20"/>
          <w:szCs w:val="20"/>
          <w:lang w:val="ru-RU" w:eastAsia="en-US"/>
        </w:rPr>
        <w:t>интелигентен</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растеж</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съфинансирана</w:t>
      </w:r>
      <w:proofErr w:type="spellEnd"/>
      <w:r w:rsidR="00557C16" w:rsidRPr="00557C16">
        <w:rPr>
          <w:sz w:val="20"/>
          <w:szCs w:val="20"/>
          <w:lang w:val="ru-RU" w:eastAsia="en-US"/>
        </w:rPr>
        <w:t xml:space="preserve"> от </w:t>
      </w:r>
      <w:proofErr w:type="spellStart"/>
      <w:r w:rsidR="00557C16" w:rsidRPr="00557C16">
        <w:rPr>
          <w:sz w:val="20"/>
          <w:szCs w:val="20"/>
          <w:lang w:val="ru-RU" w:eastAsia="en-US"/>
        </w:rPr>
        <w:t>Европейския</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съюз</w:t>
      </w:r>
      <w:proofErr w:type="spellEnd"/>
      <w:r w:rsidR="00557C16" w:rsidRPr="00557C16">
        <w:rPr>
          <w:sz w:val="20"/>
          <w:szCs w:val="20"/>
          <w:lang w:val="ru-RU" w:eastAsia="en-US"/>
        </w:rPr>
        <w:t xml:space="preserve"> чрез </w:t>
      </w:r>
      <w:proofErr w:type="spellStart"/>
      <w:r w:rsidR="00557C16" w:rsidRPr="00557C16">
        <w:rPr>
          <w:sz w:val="20"/>
          <w:szCs w:val="20"/>
          <w:lang w:val="ru-RU" w:eastAsia="en-US"/>
        </w:rPr>
        <w:t>Европейските</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стр</w:t>
      </w:r>
      <w:r w:rsidR="008A3107">
        <w:rPr>
          <w:sz w:val="20"/>
          <w:szCs w:val="20"/>
          <w:lang w:val="ru-RU" w:eastAsia="en-US"/>
        </w:rPr>
        <w:t>уктурни</w:t>
      </w:r>
      <w:proofErr w:type="spellEnd"/>
      <w:r w:rsidR="008A3107">
        <w:rPr>
          <w:sz w:val="20"/>
          <w:szCs w:val="20"/>
          <w:lang w:val="ru-RU" w:eastAsia="en-US"/>
        </w:rPr>
        <w:t xml:space="preserve"> и </w:t>
      </w:r>
      <w:proofErr w:type="spellStart"/>
      <w:r w:rsidR="008A3107">
        <w:rPr>
          <w:sz w:val="20"/>
          <w:szCs w:val="20"/>
          <w:lang w:val="ru-RU" w:eastAsia="en-US"/>
        </w:rPr>
        <w:t>инвестиционни</w:t>
      </w:r>
      <w:proofErr w:type="spellEnd"/>
      <w:r w:rsidR="008A3107">
        <w:rPr>
          <w:sz w:val="20"/>
          <w:szCs w:val="20"/>
          <w:lang w:val="ru-RU" w:eastAsia="en-US"/>
        </w:rPr>
        <w:t xml:space="preserve"> </w:t>
      </w:r>
      <w:proofErr w:type="spellStart"/>
      <w:r w:rsidR="008A3107">
        <w:rPr>
          <w:sz w:val="20"/>
          <w:szCs w:val="20"/>
          <w:lang w:val="ru-RU" w:eastAsia="en-US"/>
        </w:rPr>
        <w:t>фондове</w:t>
      </w:r>
      <w:proofErr w:type="spellEnd"/>
      <w:r w:rsidR="008A3107">
        <w:rPr>
          <w:sz w:val="20"/>
          <w:szCs w:val="20"/>
          <w:lang w:val="ru-RU" w:eastAsia="en-US"/>
        </w:rPr>
        <w:t xml:space="preserve">, по </w:t>
      </w:r>
      <w:proofErr w:type="spellStart"/>
      <w:r w:rsidR="008A3107">
        <w:rPr>
          <w:sz w:val="20"/>
          <w:szCs w:val="20"/>
          <w:lang w:val="ru-RU" w:eastAsia="en-US"/>
        </w:rPr>
        <w:t>обособена</w:t>
      </w:r>
      <w:proofErr w:type="spellEnd"/>
      <w:r w:rsidR="008A3107">
        <w:rPr>
          <w:sz w:val="20"/>
          <w:szCs w:val="20"/>
          <w:lang w:val="ru-RU" w:eastAsia="en-US"/>
        </w:rPr>
        <w:t xml:space="preserve"> позиция: …………………</w:t>
      </w:r>
      <w:r w:rsidR="00524280">
        <w:rPr>
          <w:sz w:val="20"/>
          <w:szCs w:val="20"/>
          <w:lang w:val="ru-RU" w:eastAsia="en-US"/>
        </w:rPr>
        <w:t>./</w:t>
      </w:r>
      <w:proofErr w:type="spellStart"/>
      <w:r w:rsidR="00524280">
        <w:rPr>
          <w:sz w:val="20"/>
          <w:szCs w:val="20"/>
          <w:lang w:val="ru-RU" w:eastAsia="en-US"/>
        </w:rPr>
        <w:t>посочва</w:t>
      </w:r>
      <w:proofErr w:type="spellEnd"/>
      <w:r w:rsidR="00524280">
        <w:rPr>
          <w:sz w:val="20"/>
          <w:szCs w:val="20"/>
          <w:lang w:val="ru-RU" w:eastAsia="en-US"/>
        </w:rPr>
        <w:t xml:space="preserve"> се за </w:t>
      </w:r>
      <w:proofErr w:type="spellStart"/>
      <w:r w:rsidR="00524280">
        <w:rPr>
          <w:sz w:val="20"/>
          <w:szCs w:val="20"/>
          <w:lang w:val="ru-RU" w:eastAsia="en-US"/>
        </w:rPr>
        <w:t>която</w:t>
      </w:r>
      <w:proofErr w:type="spellEnd"/>
      <w:r w:rsidR="00524280">
        <w:rPr>
          <w:sz w:val="20"/>
          <w:szCs w:val="20"/>
          <w:lang w:val="ru-RU" w:eastAsia="en-US"/>
        </w:rPr>
        <w:t xml:space="preserve"> участника</w:t>
      </w:r>
      <w:r w:rsidR="008A3107">
        <w:rPr>
          <w:sz w:val="20"/>
          <w:szCs w:val="20"/>
          <w:lang w:val="ru-RU" w:eastAsia="en-US"/>
        </w:rPr>
        <w:t xml:space="preserve"> </w:t>
      </w:r>
      <w:proofErr w:type="spellStart"/>
      <w:r w:rsidR="008A3107">
        <w:rPr>
          <w:sz w:val="20"/>
          <w:szCs w:val="20"/>
          <w:lang w:val="ru-RU" w:eastAsia="en-US"/>
        </w:rPr>
        <w:t>подава</w:t>
      </w:r>
      <w:proofErr w:type="spellEnd"/>
      <w:r w:rsidR="008A3107">
        <w:rPr>
          <w:sz w:val="20"/>
          <w:szCs w:val="20"/>
          <w:lang w:val="ru-RU" w:eastAsia="en-US"/>
        </w:rPr>
        <w:t xml:space="preserve"> оферта/</w:t>
      </w:r>
    </w:p>
    <w:p w:rsidR="00AD0B93" w:rsidRPr="00557C16" w:rsidRDefault="00AD0B93" w:rsidP="00557C16">
      <w:pPr>
        <w:jc w:val="both"/>
        <w:rPr>
          <w:sz w:val="20"/>
          <w:szCs w:val="20"/>
          <w:lang w:val="en-US" w:eastAsia="en-US"/>
        </w:rPr>
      </w:pPr>
    </w:p>
    <w:p w:rsidR="00774EDE" w:rsidRPr="00774EDE" w:rsidRDefault="009B667D" w:rsidP="00E8287E">
      <w:pPr>
        <w:jc w:val="both"/>
      </w:pPr>
      <w:r w:rsidRPr="009B667D">
        <w:rPr>
          <w:lang w:val="ru-RU" w:eastAsia="en-US"/>
        </w:rPr>
        <w:t xml:space="preserve"> </w:t>
      </w:r>
      <w:r w:rsidR="00AD0B93">
        <w:rPr>
          <w:lang w:val="ru-RU" w:eastAsia="en-US"/>
        </w:rPr>
        <w:tab/>
      </w:r>
      <w:r w:rsidRPr="009B667D">
        <w:rPr>
          <w:lang w:val="ru-RU"/>
        </w:rPr>
        <w:t xml:space="preserve"> </w:t>
      </w:r>
      <w:r w:rsidR="00774EDE" w:rsidRPr="00774EDE">
        <w:t xml:space="preserve">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w:t>
      </w:r>
      <w:r w:rsidR="00774EDE" w:rsidRPr="00774EDE">
        <w:rPr>
          <w:rFonts w:eastAsia="SimSun"/>
        </w:rPr>
        <w:t>№ .....</w:t>
      </w:r>
      <w:r w:rsidR="00774EDE" w:rsidRPr="00774EDE">
        <w:t>, както следва: ..................................................................................................</w:t>
      </w:r>
    </w:p>
    <w:p w:rsidR="00774EDE" w:rsidRPr="00774EDE" w:rsidRDefault="00774EDE" w:rsidP="00774EDE">
      <w:pPr>
        <w:spacing w:after="120"/>
        <w:ind w:firstLine="566"/>
        <w:jc w:val="both"/>
      </w:pPr>
      <w:r w:rsidRPr="00774EDE">
        <w:rPr>
          <w:b/>
        </w:rPr>
        <w:t>Предложението се изготвя по приложените технически спецификации</w:t>
      </w:r>
      <w:r w:rsidR="003600F6">
        <w:rPr>
          <w:b/>
        </w:rPr>
        <w:t xml:space="preserve"> за съответната обособена позиция</w:t>
      </w:r>
      <w:r w:rsidRPr="00774EDE">
        <w:rPr>
          <w:b/>
        </w:rPr>
        <w:t xml:space="preserve"> и включва:</w:t>
      </w:r>
    </w:p>
    <w:p w:rsidR="00E8287E" w:rsidRPr="00E8287E" w:rsidRDefault="00E8287E" w:rsidP="00E8287E">
      <w:pPr>
        <w:ind w:firstLine="540"/>
        <w:jc w:val="both"/>
        <w:rPr>
          <w:b/>
          <w:color w:val="C0504D" w:themeColor="accent2"/>
          <w:lang w:eastAsia="en-US"/>
        </w:rPr>
      </w:pPr>
      <w:r>
        <w:rPr>
          <w:lang w:eastAsia="en-US"/>
        </w:rPr>
        <w:t>-</w:t>
      </w:r>
      <w:r w:rsidR="00774EDE" w:rsidRPr="00774EDE">
        <w:rPr>
          <w:lang w:eastAsia="en-US"/>
        </w:rPr>
        <w:t xml:space="preserve"> </w:t>
      </w:r>
      <w:r w:rsidRPr="00E8287E">
        <w:rPr>
          <w:lang w:eastAsia="en-US"/>
        </w:rPr>
        <w:t>В табличен вид</w:t>
      </w:r>
      <w:r>
        <w:rPr>
          <w:lang w:eastAsia="en-US"/>
        </w:rPr>
        <w:t>/</w:t>
      </w:r>
      <w:r w:rsidRPr="00E8287E">
        <w:rPr>
          <w:lang w:eastAsia="en-US"/>
        </w:rPr>
        <w:t xml:space="preserve"> </w:t>
      </w:r>
      <w:r w:rsidRPr="00774EDE">
        <w:rPr>
          <w:lang w:eastAsia="en-US"/>
        </w:rPr>
        <w:t>за съответната обособена позиция</w:t>
      </w:r>
      <w:r>
        <w:rPr>
          <w:lang w:eastAsia="en-US"/>
        </w:rPr>
        <w:t>/</w:t>
      </w:r>
      <w:r w:rsidRPr="00E8287E">
        <w:rPr>
          <w:lang w:eastAsia="en-US"/>
        </w:rPr>
        <w:t xml:space="preserve">: пълно и точно описание на </w:t>
      </w:r>
      <w:r w:rsidR="003600F6">
        <w:rPr>
          <w:lang w:eastAsia="en-US"/>
        </w:rPr>
        <w:t>стоките</w:t>
      </w:r>
      <w:r w:rsidRPr="00E8287E">
        <w:rPr>
          <w:lang w:eastAsia="en-US"/>
        </w:rPr>
        <w:t>, в съответствие с техническите характеристики;</w:t>
      </w:r>
      <w:r w:rsidRPr="00E8287E">
        <w:rPr>
          <w:color w:val="C0504D" w:themeColor="accent2"/>
          <w:lang w:eastAsia="en-US"/>
        </w:rPr>
        <w:t xml:space="preserve"> </w:t>
      </w:r>
      <w:r w:rsidRPr="00E8287E">
        <w:rPr>
          <w:lang w:eastAsia="en-US"/>
        </w:rPr>
        <w:t>Производител.</w:t>
      </w:r>
    </w:p>
    <w:p w:rsidR="00774EDE" w:rsidRPr="00774EDE" w:rsidRDefault="00774EDE" w:rsidP="00774EDE">
      <w:pPr>
        <w:numPr>
          <w:ilvl w:val="0"/>
          <w:numId w:val="6"/>
        </w:numPr>
        <w:tabs>
          <w:tab w:val="num" w:pos="0"/>
        </w:tabs>
        <w:ind w:left="0" w:firstLine="539"/>
        <w:jc w:val="both"/>
        <w:rPr>
          <w:lang w:eastAsia="en-US"/>
        </w:rPr>
      </w:pPr>
      <w:r w:rsidRPr="00774EDE">
        <w:rPr>
          <w:lang w:eastAsia="en-US"/>
        </w:rPr>
        <w:t>Приложени фотографски снимки и/или брошури/без посочване на цени/ на предлаганите стоки;</w:t>
      </w:r>
    </w:p>
    <w:p w:rsidR="00774EDE" w:rsidRPr="00774EDE" w:rsidRDefault="00774EDE" w:rsidP="00774EDE">
      <w:pPr>
        <w:ind w:left="360"/>
        <w:jc w:val="both"/>
        <w:rPr>
          <w:b/>
          <w:lang w:val="ru-RU" w:eastAsia="en-US"/>
        </w:rPr>
      </w:pPr>
      <w:r w:rsidRPr="00774EDE">
        <w:rPr>
          <w:b/>
          <w:lang w:val="ru-RU" w:eastAsia="en-US"/>
        </w:rPr>
        <w:t xml:space="preserve">  </w:t>
      </w:r>
    </w:p>
    <w:p w:rsidR="00774EDE" w:rsidRDefault="00774EDE" w:rsidP="00774EDE">
      <w:pPr>
        <w:jc w:val="both"/>
        <w:rPr>
          <w:lang w:eastAsia="en-US"/>
        </w:rPr>
      </w:pPr>
      <w:r w:rsidRPr="00774EDE">
        <w:rPr>
          <w:b/>
          <w:lang w:eastAsia="en-US"/>
        </w:rPr>
        <w:t xml:space="preserve">    </w:t>
      </w:r>
      <w:r w:rsidRPr="00774EDE">
        <w:rPr>
          <w:b/>
          <w:lang w:eastAsia="en-US"/>
        </w:rPr>
        <w:tab/>
        <w:t xml:space="preserve"> </w:t>
      </w:r>
      <w:r w:rsidRPr="00774EDE">
        <w:rPr>
          <w:b/>
          <w:u w:val="single"/>
          <w:lang w:eastAsia="en-US"/>
        </w:rPr>
        <w:t>Предлагаме срок и място на доставка/за позиция 1</w:t>
      </w:r>
      <w:r w:rsidR="00DC416F">
        <w:rPr>
          <w:b/>
          <w:u w:val="single"/>
          <w:lang w:eastAsia="en-US"/>
        </w:rPr>
        <w:t>,</w:t>
      </w:r>
      <w:r w:rsidRPr="00774EDE">
        <w:rPr>
          <w:b/>
          <w:u w:val="single"/>
          <w:lang w:eastAsia="en-US"/>
        </w:rPr>
        <w:t xml:space="preserve"> 2</w:t>
      </w:r>
      <w:r w:rsidR="00DC416F">
        <w:rPr>
          <w:b/>
          <w:u w:val="single"/>
          <w:lang w:eastAsia="en-US"/>
        </w:rPr>
        <w:t xml:space="preserve"> и 3</w:t>
      </w:r>
      <w:r w:rsidRPr="00774EDE">
        <w:rPr>
          <w:b/>
          <w:u w:val="single"/>
          <w:lang w:eastAsia="en-US"/>
        </w:rPr>
        <w:t>/</w:t>
      </w:r>
      <w:r w:rsidRPr="00774EDE">
        <w:rPr>
          <w:lang w:eastAsia="en-US"/>
        </w:rPr>
        <w:t xml:space="preserve"> –  ............... работни дни от </w:t>
      </w:r>
      <w:r w:rsidR="00DC416F" w:rsidRPr="00DC416F">
        <w:rPr>
          <w:lang w:eastAsia="en-US"/>
        </w:rPr>
        <w:t>сключване на договора</w:t>
      </w:r>
      <w:r w:rsidR="00DC416F">
        <w:rPr>
          <w:lang w:eastAsia="en-US"/>
        </w:rPr>
        <w:t>; МУ-Плевен.</w:t>
      </w:r>
    </w:p>
    <w:p w:rsidR="00DC416F" w:rsidRPr="00DC416F" w:rsidRDefault="00DC416F" w:rsidP="00DC416F">
      <w:pPr>
        <w:spacing w:after="120"/>
        <w:ind w:firstLine="566"/>
        <w:jc w:val="both"/>
      </w:pPr>
      <w:r w:rsidRPr="00DC416F">
        <w:rPr>
          <w:b/>
        </w:rPr>
        <w:t>**Забележка:</w:t>
      </w:r>
      <w:r w:rsidRPr="00DC416F">
        <w:t xml:space="preserve"> Задължително срока за доставка се посочва </w:t>
      </w:r>
      <w:r w:rsidRPr="00DC416F">
        <w:rPr>
          <w:b/>
        </w:rPr>
        <w:t>в работни дни</w:t>
      </w:r>
      <w:r w:rsidRPr="00DC416F">
        <w:t>, а не в часове и т.н., като предложеният срок неможе да е по-малко от 1/един/ работен ден, за съответната обособена позиция.</w:t>
      </w:r>
    </w:p>
    <w:p w:rsidR="00774EDE" w:rsidRPr="00774EDE" w:rsidRDefault="00774EDE" w:rsidP="00774EDE">
      <w:pPr>
        <w:spacing w:after="120"/>
        <w:ind w:firstLine="566"/>
        <w:jc w:val="both"/>
        <w:rPr>
          <w:lang w:eastAsia="en-US"/>
        </w:rPr>
      </w:pPr>
    </w:p>
    <w:p w:rsidR="00774EDE" w:rsidRPr="00DC416F" w:rsidRDefault="00774EDE" w:rsidP="00774EDE">
      <w:pPr>
        <w:jc w:val="both"/>
        <w:rPr>
          <w:lang w:val="ru-RU" w:eastAsia="en-US"/>
        </w:rPr>
      </w:pPr>
      <w:r w:rsidRPr="00DC416F">
        <w:rPr>
          <w:b/>
        </w:rPr>
        <w:lastRenderedPageBreak/>
        <w:t xml:space="preserve">      </w:t>
      </w:r>
      <w:r w:rsidRPr="00DC416F">
        <w:rPr>
          <w:b/>
          <w:lang w:val="ru-RU" w:eastAsia="en-US"/>
        </w:rPr>
        <w:t xml:space="preserve">       </w:t>
      </w:r>
      <w:proofErr w:type="spellStart"/>
      <w:r w:rsidRPr="00DC416F">
        <w:rPr>
          <w:b/>
          <w:lang w:val="ru-RU" w:eastAsia="en-US"/>
        </w:rPr>
        <w:t>Предлагаме</w:t>
      </w:r>
      <w:proofErr w:type="spellEnd"/>
      <w:r w:rsidRPr="00DC416F">
        <w:rPr>
          <w:b/>
          <w:lang w:val="ru-RU" w:eastAsia="en-US"/>
        </w:rPr>
        <w:t xml:space="preserve"> </w:t>
      </w:r>
      <w:proofErr w:type="spellStart"/>
      <w:r w:rsidRPr="00DC416F">
        <w:rPr>
          <w:b/>
          <w:lang w:val="ru-RU" w:eastAsia="en-US"/>
        </w:rPr>
        <w:t>гаранционен</w:t>
      </w:r>
      <w:proofErr w:type="spellEnd"/>
      <w:r w:rsidRPr="00DC416F">
        <w:rPr>
          <w:b/>
          <w:lang w:val="ru-RU" w:eastAsia="en-US"/>
        </w:rPr>
        <w:t xml:space="preserve"> срок</w:t>
      </w:r>
      <w:r w:rsidR="00DC416F">
        <w:rPr>
          <w:b/>
          <w:lang w:val="ru-RU" w:eastAsia="en-US"/>
        </w:rPr>
        <w:t xml:space="preserve"> /в </w:t>
      </w:r>
      <w:proofErr w:type="spellStart"/>
      <w:r w:rsidR="00DC416F">
        <w:rPr>
          <w:b/>
          <w:lang w:val="ru-RU" w:eastAsia="en-US"/>
        </w:rPr>
        <w:t>месеци</w:t>
      </w:r>
      <w:proofErr w:type="spellEnd"/>
      <w:r w:rsidR="00DC416F">
        <w:rPr>
          <w:b/>
          <w:lang w:val="ru-RU" w:eastAsia="en-US"/>
        </w:rPr>
        <w:t>/</w:t>
      </w:r>
      <w:r w:rsidRPr="00DC416F">
        <w:rPr>
          <w:lang w:val="ru-RU" w:eastAsia="en-US"/>
        </w:rPr>
        <w:t xml:space="preserve">- ....................... </w:t>
      </w:r>
      <w:proofErr w:type="spellStart"/>
      <w:r w:rsidRPr="00DC416F">
        <w:rPr>
          <w:lang w:val="ru-RU" w:eastAsia="en-US"/>
        </w:rPr>
        <w:t>месеци</w:t>
      </w:r>
      <w:proofErr w:type="spellEnd"/>
      <w:r w:rsidRPr="00DC416F">
        <w:rPr>
          <w:lang w:val="ru-RU" w:eastAsia="en-US"/>
        </w:rPr>
        <w:t xml:space="preserve"> от </w:t>
      </w:r>
      <w:proofErr w:type="spellStart"/>
      <w:r w:rsidRPr="00DC416F">
        <w:rPr>
          <w:lang w:val="ru-RU" w:eastAsia="en-US"/>
        </w:rPr>
        <w:t>подписване</w:t>
      </w:r>
      <w:proofErr w:type="spellEnd"/>
      <w:r w:rsidRPr="00DC416F">
        <w:rPr>
          <w:lang w:val="ru-RU" w:eastAsia="en-US"/>
        </w:rPr>
        <w:t xml:space="preserve"> на </w:t>
      </w:r>
      <w:proofErr w:type="spellStart"/>
      <w:r w:rsidRPr="00DC416F">
        <w:rPr>
          <w:lang w:val="ru-RU" w:eastAsia="en-US"/>
        </w:rPr>
        <w:t>приемо-предавателен</w:t>
      </w:r>
      <w:proofErr w:type="spellEnd"/>
      <w:r w:rsidRPr="00DC416F">
        <w:rPr>
          <w:lang w:val="ru-RU" w:eastAsia="en-US"/>
        </w:rPr>
        <w:t xml:space="preserve"> протокол за </w:t>
      </w:r>
      <w:proofErr w:type="spellStart"/>
      <w:r w:rsidRPr="00DC416F">
        <w:rPr>
          <w:lang w:val="ru-RU" w:eastAsia="en-US"/>
        </w:rPr>
        <w:t>доставката</w:t>
      </w:r>
      <w:proofErr w:type="spellEnd"/>
      <w:r w:rsidRPr="00DC416F">
        <w:rPr>
          <w:lang w:val="ru-RU" w:eastAsia="en-US"/>
        </w:rPr>
        <w:t>.</w:t>
      </w:r>
      <w:r w:rsidR="008A3107" w:rsidRPr="00DC416F">
        <w:rPr>
          <w:lang w:val="ru-RU" w:eastAsia="en-US"/>
        </w:rPr>
        <w:t xml:space="preserve">  – </w:t>
      </w:r>
      <w:proofErr w:type="spellStart"/>
      <w:r w:rsidR="008A3107" w:rsidRPr="00DC416F">
        <w:rPr>
          <w:i/>
          <w:u w:val="single"/>
          <w:lang w:val="ru-RU" w:eastAsia="en-US"/>
        </w:rPr>
        <w:t>попълва</w:t>
      </w:r>
      <w:proofErr w:type="spellEnd"/>
      <w:r w:rsidR="008A3107" w:rsidRPr="00DC416F">
        <w:rPr>
          <w:i/>
          <w:u w:val="single"/>
          <w:lang w:val="ru-RU" w:eastAsia="en-US"/>
        </w:rPr>
        <w:t xml:space="preserve"> се </w:t>
      </w:r>
      <w:r w:rsidR="00DC416F">
        <w:rPr>
          <w:i/>
          <w:u w:val="single"/>
          <w:lang w:val="ru-RU" w:eastAsia="en-US"/>
        </w:rPr>
        <w:t xml:space="preserve">само </w:t>
      </w:r>
      <w:r w:rsidR="008A3107" w:rsidRPr="00DC416F">
        <w:rPr>
          <w:i/>
          <w:u w:val="single"/>
          <w:lang w:val="ru-RU" w:eastAsia="en-US"/>
        </w:rPr>
        <w:t xml:space="preserve">за </w:t>
      </w:r>
      <w:proofErr w:type="spellStart"/>
      <w:r w:rsidR="008A3107" w:rsidRPr="00DC416F">
        <w:rPr>
          <w:i/>
          <w:u w:val="single"/>
          <w:lang w:val="ru-RU" w:eastAsia="en-US"/>
        </w:rPr>
        <w:t>стоките</w:t>
      </w:r>
      <w:proofErr w:type="spellEnd"/>
      <w:r w:rsidR="008A3107" w:rsidRPr="00DC416F">
        <w:rPr>
          <w:i/>
          <w:u w:val="single"/>
          <w:lang w:val="ru-RU" w:eastAsia="en-US"/>
        </w:rPr>
        <w:t xml:space="preserve"> от </w:t>
      </w:r>
      <w:proofErr w:type="spellStart"/>
      <w:r w:rsidR="008A3107" w:rsidRPr="00DC416F">
        <w:rPr>
          <w:i/>
          <w:u w:val="single"/>
          <w:lang w:val="ru-RU" w:eastAsia="en-US"/>
        </w:rPr>
        <w:t>обособените</w:t>
      </w:r>
      <w:proofErr w:type="spellEnd"/>
      <w:r w:rsidR="008A3107" w:rsidRPr="00DC416F">
        <w:rPr>
          <w:i/>
          <w:u w:val="single"/>
          <w:lang w:val="ru-RU" w:eastAsia="en-US"/>
        </w:rPr>
        <w:t xml:space="preserve"> позиции, </w:t>
      </w:r>
      <w:proofErr w:type="gramStart"/>
      <w:r w:rsidR="008A3107" w:rsidRPr="00DC416F">
        <w:rPr>
          <w:i/>
          <w:u w:val="single"/>
          <w:lang w:val="ru-RU" w:eastAsia="en-US"/>
        </w:rPr>
        <w:t>за</w:t>
      </w:r>
      <w:proofErr w:type="gramEnd"/>
      <w:r w:rsidR="008A3107" w:rsidRPr="00DC416F">
        <w:rPr>
          <w:i/>
          <w:u w:val="single"/>
          <w:lang w:val="ru-RU" w:eastAsia="en-US"/>
        </w:rPr>
        <w:t xml:space="preserve"> </w:t>
      </w:r>
      <w:proofErr w:type="spellStart"/>
      <w:r w:rsidR="008A3107" w:rsidRPr="00DC416F">
        <w:rPr>
          <w:i/>
          <w:u w:val="single"/>
          <w:lang w:val="ru-RU" w:eastAsia="en-US"/>
        </w:rPr>
        <w:t>които</w:t>
      </w:r>
      <w:proofErr w:type="spellEnd"/>
      <w:r w:rsidR="008A3107" w:rsidRPr="00DC416F">
        <w:rPr>
          <w:i/>
          <w:u w:val="single"/>
          <w:lang w:val="ru-RU" w:eastAsia="en-US"/>
        </w:rPr>
        <w:t xml:space="preserve"> е приложимо</w:t>
      </w:r>
    </w:p>
    <w:p w:rsidR="00774EDE" w:rsidRPr="00DC416F" w:rsidRDefault="00774EDE" w:rsidP="003600F6">
      <w:pPr>
        <w:keepNext/>
        <w:jc w:val="both"/>
        <w:outlineLvl w:val="1"/>
        <w:rPr>
          <w:color w:val="C0504D" w:themeColor="accent2"/>
        </w:rPr>
      </w:pPr>
      <w:r w:rsidRPr="00774EDE">
        <w:rPr>
          <w:rFonts w:eastAsia="Calibri"/>
          <w:b/>
          <w:lang w:eastAsia="en-US"/>
        </w:rPr>
        <w:t xml:space="preserve"> </w:t>
      </w:r>
      <w:r w:rsidRPr="00774EDE">
        <w:rPr>
          <w:lang w:eastAsia="en-US"/>
        </w:rPr>
        <w:t xml:space="preserve">       </w:t>
      </w:r>
      <w:r w:rsidRPr="00DC416F">
        <w:rPr>
          <w:b/>
          <w:color w:val="C0504D" w:themeColor="accent2"/>
          <w:lang w:eastAsia="en-US"/>
        </w:rPr>
        <w:t xml:space="preserve">   </w:t>
      </w:r>
      <w:r w:rsidRPr="00DC416F">
        <w:rPr>
          <w:b/>
          <w:color w:val="C0504D" w:themeColor="accent2"/>
          <w:lang w:eastAsia="en-US"/>
        </w:rPr>
        <w:tab/>
      </w:r>
    </w:p>
    <w:p w:rsidR="00774EDE" w:rsidRPr="003600F6" w:rsidRDefault="00774EDE" w:rsidP="00774EDE">
      <w:pPr>
        <w:jc w:val="both"/>
        <w:rPr>
          <w:rFonts w:eastAsia="Calibri"/>
          <w:b/>
          <w:lang w:eastAsia="en-US"/>
        </w:rPr>
      </w:pPr>
      <w:r w:rsidRPr="003600F6">
        <w:rPr>
          <w:sz w:val="28"/>
          <w:szCs w:val="28"/>
          <w:lang w:eastAsia="en-US"/>
        </w:rPr>
        <w:t xml:space="preserve">       </w:t>
      </w:r>
      <w:r w:rsidRPr="003600F6">
        <w:rPr>
          <w:lang w:val="ru-RU" w:eastAsia="en-US"/>
        </w:rPr>
        <w:t xml:space="preserve">   </w:t>
      </w:r>
      <w:r w:rsidRPr="003600F6">
        <w:rPr>
          <w:lang w:eastAsia="en-US"/>
        </w:rPr>
        <w:t>Декларираме, че сме запознати сме и приемаме условията на предложения от Възложителя проект</w:t>
      </w:r>
      <w:r w:rsidRPr="003600F6">
        <w:rPr>
          <w:lang w:val="ru-RU" w:eastAsia="en-US"/>
        </w:rPr>
        <w:t xml:space="preserve"> </w:t>
      </w:r>
      <w:r w:rsidRPr="003600F6">
        <w:rPr>
          <w:lang w:eastAsia="en-US"/>
        </w:rPr>
        <w:t>на договора.</w:t>
      </w:r>
    </w:p>
    <w:p w:rsidR="00774EDE" w:rsidRPr="003600F6" w:rsidRDefault="00774EDE" w:rsidP="00774EDE">
      <w:pPr>
        <w:ind w:firstLine="567"/>
        <w:jc w:val="both"/>
      </w:pPr>
      <w:r w:rsidRPr="00DC416F">
        <w:rPr>
          <w:color w:val="C0504D" w:themeColor="accent2"/>
        </w:rPr>
        <w:t xml:space="preserve">  </w:t>
      </w:r>
      <w:proofErr w:type="spellStart"/>
      <w:proofErr w:type="gramStart"/>
      <w:r w:rsidRPr="003600F6">
        <w:rPr>
          <w:lang w:val="en-US"/>
        </w:rPr>
        <w:t>Деклар</w:t>
      </w:r>
      <w:proofErr w:type="spellEnd"/>
      <w:r w:rsidRPr="003600F6">
        <w:t>ираме</w:t>
      </w:r>
      <w:r w:rsidRPr="003600F6">
        <w:rPr>
          <w:lang w:val="en-US"/>
        </w:rPr>
        <w:t xml:space="preserve">, </w:t>
      </w:r>
      <w:proofErr w:type="spellStart"/>
      <w:r w:rsidRPr="003600F6">
        <w:rPr>
          <w:lang w:val="en-US"/>
        </w:rPr>
        <w:t>че</w:t>
      </w:r>
      <w:proofErr w:type="spellEnd"/>
      <w:r w:rsidRPr="003600F6">
        <w:rPr>
          <w:lang w:val="en-US"/>
        </w:rPr>
        <w:t xml:space="preserve"> </w:t>
      </w:r>
      <w:proofErr w:type="spellStart"/>
      <w:r w:rsidRPr="003600F6">
        <w:rPr>
          <w:lang w:val="en-US"/>
        </w:rPr>
        <w:t>през</w:t>
      </w:r>
      <w:proofErr w:type="spellEnd"/>
      <w:r w:rsidRPr="003600F6">
        <w:rPr>
          <w:lang w:val="en-US"/>
        </w:rPr>
        <w:t xml:space="preserve"> </w:t>
      </w:r>
      <w:proofErr w:type="spellStart"/>
      <w:r w:rsidRPr="003600F6">
        <w:rPr>
          <w:lang w:val="en-US"/>
        </w:rPr>
        <w:t>гаранционния</w:t>
      </w:r>
      <w:proofErr w:type="spellEnd"/>
      <w:r w:rsidRPr="003600F6">
        <w:rPr>
          <w:lang w:val="en-US"/>
        </w:rPr>
        <w:t xml:space="preserve"> </w:t>
      </w:r>
      <w:proofErr w:type="spellStart"/>
      <w:r w:rsidRPr="003600F6">
        <w:rPr>
          <w:lang w:val="en-US"/>
        </w:rPr>
        <w:t>срок</w:t>
      </w:r>
      <w:proofErr w:type="spellEnd"/>
      <w:r w:rsidRPr="003600F6">
        <w:rPr>
          <w:lang w:val="en-US"/>
        </w:rPr>
        <w:t xml:space="preserve"> </w:t>
      </w:r>
      <w:proofErr w:type="spellStart"/>
      <w:r w:rsidRPr="003600F6">
        <w:rPr>
          <w:lang w:val="en-US"/>
        </w:rPr>
        <w:t>участникът</w:t>
      </w:r>
      <w:proofErr w:type="spellEnd"/>
      <w:r w:rsidRPr="003600F6">
        <w:rPr>
          <w:lang w:val="en-US"/>
        </w:rPr>
        <w:t xml:space="preserve"> </w:t>
      </w:r>
      <w:proofErr w:type="spellStart"/>
      <w:r w:rsidRPr="003600F6">
        <w:rPr>
          <w:lang w:val="en-US"/>
        </w:rPr>
        <w:t>ще</w:t>
      </w:r>
      <w:proofErr w:type="spellEnd"/>
      <w:r w:rsidRPr="003600F6">
        <w:rPr>
          <w:lang w:val="en-US"/>
        </w:rPr>
        <w:t xml:space="preserve"> </w:t>
      </w:r>
      <w:proofErr w:type="spellStart"/>
      <w:r w:rsidRPr="003600F6">
        <w:rPr>
          <w:lang w:val="en-US"/>
        </w:rPr>
        <w:t>поеме</w:t>
      </w:r>
      <w:proofErr w:type="spellEnd"/>
      <w:r w:rsidRPr="003600F6">
        <w:rPr>
          <w:lang w:val="en-US"/>
        </w:rPr>
        <w:t xml:space="preserve"> </w:t>
      </w:r>
      <w:proofErr w:type="spellStart"/>
      <w:r w:rsidRPr="003600F6">
        <w:rPr>
          <w:lang w:val="en-US"/>
        </w:rPr>
        <w:t>всички</w:t>
      </w:r>
      <w:proofErr w:type="spellEnd"/>
      <w:r w:rsidRPr="003600F6">
        <w:rPr>
          <w:lang w:val="en-US"/>
        </w:rPr>
        <w:t xml:space="preserve"> </w:t>
      </w:r>
      <w:proofErr w:type="spellStart"/>
      <w:r w:rsidRPr="003600F6">
        <w:rPr>
          <w:lang w:val="en-US"/>
        </w:rPr>
        <w:t>разходи</w:t>
      </w:r>
      <w:proofErr w:type="spellEnd"/>
      <w:r w:rsidRPr="003600F6">
        <w:rPr>
          <w:lang w:val="en-US"/>
        </w:rPr>
        <w:t xml:space="preserve"> – </w:t>
      </w:r>
      <w:proofErr w:type="spellStart"/>
      <w:r w:rsidRPr="003600F6">
        <w:rPr>
          <w:lang w:val="en-US"/>
        </w:rPr>
        <w:t>транспорт</w:t>
      </w:r>
      <w:proofErr w:type="spellEnd"/>
      <w:r w:rsidRPr="003600F6">
        <w:rPr>
          <w:lang w:val="en-US"/>
        </w:rPr>
        <w:t xml:space="preserve">, </w:t>
      </w:r>
      <w:proofErr w:type="spellStart"/>
      <w:r w:rsidRPr="003600F6">
        <w:rPr>
          <w:lang w:val="en-US"/>
        </w:rPr>
        <w:t>труд</w:t>
      </w:r>
      <w:proofErr w:type="spellEnd"/>
      <w:r w:rsidRPr="003600F6">
        <w:rPr>
          <w:lang w:val="en-US"/>
        </w:rPr>
        <w:t xml:space="preserve">, </w:t>
      </w:r>
      <w:proofErr w:type="spellStart"/>
      <w:r w:rsidRPr="003600F6">
        <w:rPr>
          <w:lang w:val="en-US"/>
        </w:rPr>
        <w:t>резервни</w:t>
      </w:r>
      <w:proofErr w:type="spellEnd"/>
      <w:r w:rsidRPr="003600F6">
        <w:rPr>
          <w:lang w:val="en-US"/>
        </w:rPr>
        <w:t xml:space="preserve"> </w:t>
      </w:r>
      <w:proofErr w:type="spellStart"/>
      <w:r w:rsidRPr="003600F6">
        <w:rPr>
          <w:lang w:val="en-US"/>
        </w:rPr>
        <w:t>части</w:t>
      </w:r>
      <w:proofErr w:type="spellEnd"/>
      <w:r w:rsidRPr="003600F6">
        <w:rPr>
          <w:lang w:val="en-US"/>
        </w:rPr>
        <w:t xml:space="preserve"> и </w:t>
      </w:r>
      <w:proofErr w:type="spellStart"/>
      <w:r w:rsidRPr="003600F6">
        <w:rPr>
          <w:lang w:val="en-US"/>
        </w:rPr>
        <w:t>др</w:t>
      </w:r>
      <w:proofErr w:type="spellEnd"/>
      <w:r w:rsidRPr="003600F6">
        <w:rPr>
          <w:lang w:val="en-US"/>
        </w:rPr>
        <w:t>.</w:t>
      </w:r>
      <w:proofErr w:type="gramEnd"/>
      <w:r w:rsidRPr="003600F6">
        <w:rPr>
          <w:lang w:val="en-US"/>
        </w:rPr>
        <w:t xml:space="preserve"> </w:t>
      </w:r>
      <w:proofErr w:type="spellStart"/>
      <w:proofErr w:type="gramStart"/>
      <w:r w:rsidRPr="003600F6">
        <w:rPr>
          <w:lang w:val="en-US"/>
        </w:rPr>
        <w:t>на</w:t>
      </w:r>
      <w:proofErr w:type="spellEnd"/>
      <w:proofErr w:type="gramEnd"/>
      <w:r w:rsidRPr="003600F6">
        <w:rPr>
          <w:lang w:val="en-US"/>
        </w:rPr>
        <w:t xml:space="preserve"> </w:t>
      </w:r>
      <w:proofErr w:type="spellStart"/>
      <w:r w:rsidRPr="003600F6">
        <w:rPr>
          <w:lang w:val="en-US"/>
        </w:rPr>
        <w:t>доставените</w:t>
      </w:r>
      <w:proofErr w:type="spellEnd"/>
      <w:r w:rsidRPr="003600F6">
        <w:rPr>
          <w:lang w:val="en-US"/>
        </w:rPr>
        <w:t xml:space="preserve"> </w:t>
      </w:r>
      <w:proofErr w:type="spellStart"/>
      <w:r w:rsidRPr="003600F6">
        <w:rPr>
          <w:lang w:val="en-US"/>
        </w:rPr>
        <w:t>стоки</w:t>
      </w:r>
      <w:proofErr w:type="spellEnd"/>
      <w:r w:rsidRPr="003600F6">
        <w:rPr>
          <w:lang w:val="en-US"/>
        </w:rPr>
        <w:t xml:space="preserve">, </w:t>
      </w:r>
      <w:proofErr w:type="spellStart"/>
      <w:r w:rsidRPr="003600F6">
        <w:rPr>
          <w:lang w:val="en-US"/>
        </w:rPr>
        <w:t>посочени</w:t>
      </w:r>
      <w:proofErr w:type="spellEnd"/>
      <w:r w:rsidRPr="003600F6">
        <w:rPr>
          <w:lang w:val="en-US"/>
        </w:rPr>
        <w:t xml:space="preserve"> в </w:t>
      </w:r>
      <w:proofErr w:type="spellStart"/>
      <w:r w:rsidRPr="003600F6">
        <w:rPr>
          <w:lang w:val="en-US"/>
        </w:rPr>
        <w:t>техническите</w:t>
      </w:r>
      <w:proofErr w:type="spellEnd"/>
      <w:r w:rsidRPr="003600F6">
        <w:rPr>
          <w:lang w:val="en-US"/>
        </w:rPr>
        <w:t xml:space="preserve"> </w:t>
      </w:r>
      <w:proofErr w:type="spellStart"/>
      <w:r w:rsidRPr="003600F6">
        <w:rPr>
          <w:lang w:val="en-US"/>
        </w:rPr>
        <w:t>спецификации</w:t>
      </w:r>
      <w:proofErr w:type="spellEnd"/>
      <w:r w:rsidRPr="003600F6">
        <w:rPr>
          <w:lang w:val="en-US"/>
        </w:rPr>
        <w:t>.</w:t>
      </w:r>
      <w:r w:rsidRPr="003600F6">
        <w:t>/за стоките, за които е приложимо/.</w:t>
      </w:r>
    </w:p>
    <w:p w:rsidR="00774EDE" w:rsidRPr="003600F6" w:rsidRDefault="00774EDE" w:rsidP="00774EDE">
      <w:pPr>
        <w:jc w:val="both"/>
      </w:pPr>
      <w:r w:rsidRPr="003600F6">
        <w:rPr>
          <w:lang w:eastAsia="en-US"/>
        </w:rPr>
        <w:t xml:space="preserve">           </w:t>
      </w:r>
    </w:p>
    <w:p w:rsidR="00774EDE" w:rsidRPr="00774EDE" w:rsidRDefault="00774EDE" w:rsidP="00774EDE">
      <w:pPr>
        <w:ind w:firstLine="360"/>
        <w:jc w:val="both"/>
      </w:pPr>
      <w:r w:rsidRPr="00774EDE">
        <w:t xml:space="preserve">   Прилагаме/отнася се за всяка обособена позиция/ оторизационни писма и/или документ на друго правно основание, на името на участника, от които да е видно, че има права </w:t>
      </w:r>
      <w:r w:rsidRPr="006B3662">
        <w:rPr>
          <w:u w:val="single"/>
        </w:rPr>
        <w:t xml:space="preserve">да предлага </w:t>
      </w:r>
      <w:r w:rsidRPr="00774EDE">
        <w:t xml:space="preserve">и </w:t>
      </w:r>
      <w:r w:rsidR="006B3662">
        <w:t xml:space="preserve"> </w:t>
      </w:r>
      <w:r w:rsidR="006B3662" w:rsidRPr="006B3662">
        <w:rPr>
          <w:u w:val="single"/>
        </w:rPr>
        <w:t xml:space="preserve">за стоките за които е приложимо: да </w:t>
      </w:r>
      <w:r w:rsidRPr="006B3662">
        <w:rPr>
          <w:u w:val="single"/>
        </w:rPr>
        <w:t>сервизира</w:t>
      </w:r>
      <w:r w:rsidRPr="00774EDE">
        <w:t xml:space="preserve"> предложените стоки, валидна за гаранционния срок на предложените стоки. </w:t>
      </w:r>
    </w:p>
    <w:p w:rsidR="00774EDE" w:rsidRPr="00774EDE" w:rsidRDefault="00774EDE" w:rsidP="00774EDE">
      <w:pPr>
        <w:ind w:firstLine="360"/>
        <w:jc w:val="both"/>
      </w:pPr>
      <w:r w:rsidRPr="00774EDE">
        <w:t xml:space="preserve">  </w:t>
      </w:r>
      <w:r w:rsidR="006B3662" w:rsidRPr="006B3662">
        <w:rPr>
          <w:u w:val="single"/>
        </w:rPr>
        <w:t>За стоките, за които е приложимо:</w:t>
      </w:r>
      <w:r w:rsidR="006B3662">
        <w:t xml:space="preserve"> </w:t>
      </w:r>
      <w:r w:rsidRPr="00774EDE">
        <w:t xml:space="preserve"> </w:t>
      </w:r>
      <w:proofErr w:type="spellStart"/>
      <w:r w:rsidRPr="00774EDE">
        <w:rPr>
          <w:lang w:val="en-US"/>
        </w:rPr>
        <w:t>При</w:t>
      </w:r>
      <w:proofErr w:type="spellEnd"/>
      <w:r w:rsidRPr="00774EDE">
        <w:rPr>
          <w:lang w:val="en-US"/>
        </w:rPr>
        <w:t xml:space="preserve"> </w:t>
      </w:r>
      <w:proofErr w:type="spellStart"/>
      <w:r w:rsidRPr="00774EDE">
        <w:rPr>
          <w:lang w:val="en-US"/>
        </w:rPr>
        <w:t>липса</w:t>
      </w:r>
      <w:proofErr w:type="spellEnd"/>
      <w:r w:rsidRPr="00774EDE">
        <w:rPr>
          <w:lang w:val="en-US"/>
        </w:rPr>
        <w:t xml:space="preserve"> </w:t>
      </w:r>
      <w:proofErr w:type="spellStart"/>
      <w:r w:rsidRPr="00774EDE">
        <w:rPr>
          <w:lang w:val="en-US"/>
        </w:rPr>
        <w:t>на</w:t>
      </w:r>
      <w:proofErr w:type="spellEnd"/>
      <w:r w:rsidRPr="00774EDE">
        <w:rPr>
          <w:lang w:val="en-US"/>
        </w:rPr>
        <w:t xml:space="preserve"> </w:t>
      </w:r>
      <w:r w:rsidRPr="00774EDE">
        <w:t>сервизни права</w:t>
      </w:r>
      <w:r w:rsidRPr="00774EDE">
        <w:rPr>
          <w:lang w:val="en-US"/>
        </w:rPr>
        <w:t xml:space="preserve"> в </w:t>
      </w:r>
      <w:proofErr w:type="spellStart"/>
      <w:r w:rsidRPr="00774EDE">
        <w:rPr>
          <w:lang w:val="en-US"/>
        </w:rPr>
        <w:t>предложението</w:t>
      </w:r>
      <w:proofErr w:type="spellEnd"/>
      <w:r w:rsidRPr="00774EDE">
        <w:rPr>
          <w:lang w:val="en-US"/>
        </w:rPr>
        <w:t xml:space="preserve"> </w:t>
      </w:r>
      <w:proofErr w:type="spellStart"/>
      <w:r w:rsidRPr="00774EDE">
        <w:rPr>
          <w:lang w:val="en-US"/>
        </w:rPr>
        <w:t>трябва</w:t>
      </w:r>
      <w:proofErr w:type="spellEnd"/>
      <w:r w:rsidRPr="00774EDE">
        <w:rPr>
          <w:lang w:val="en-US"/>
        </w:rPr>
        <w:t xml:space="preserve"> </w:t>
      </w:r>
      <w:proofErr w:type="spellStart"/>
      <w:r w:rsidRPr="00774EDE">
        <w:rPr>
          <w:lang w:val="en-US"/>
        </w:rPr>
        <w:t>да</w:t>
      </w:r>
      <w:proofErr w:type="spellEnd"/>
      <w:r w:rsidRPr="00774EDE">
        <w:rPr>
          <w:lang w:val="en-US"/>
        </w:rPr>
        <w:t xml:space="preserve"> </w:t>
      </w:r>
      <w:proofErr w:type="spellStart"/>
      <w:r w:rsidRPr="00774EDE">
        <w:rPr>
          <w:lang w:val="en-US"/>
        </w:rPr>
        <w:t>се</w:t>
      </w:r>
      <w:proofErr w:type="spellEnd"/>
      <w:r w:rsidRPr="00774EDE">
        <w:rPr>
          <w:lang w:val="en-US"/>
        </w:rPr>
        <w:t xml:space="preserve"> </w:t>
      </w:r>
      <w:proofErr w:type="spellStart"/>
      <w:r w:rsidRPr="00774EDE">
        <w:rPr>
          <w:lang w:val="en-US"/>
        </w:rPr>
        <w:t>укаже</w:t>
      </w:r>
      <w:proofErr w:type="spellEnd"/>
      <w:r w:rsidRPr="00774EDE">
        <w:rPr>
          <w:lang w:val="en-US"/>
        </w:rPr>
        <w:t xml:space="preserve"> </w:t>
      </w:r>
      <w:proofErr w:type="spellStart"/>
      <w:r w:rsidRPr="00774EDE">
        <w:rPr>
          <w:lang w:val="en-US"/>
        </w:rPr>
        <w:t>кой</w:t>
      </w:r>
      <w:proofErr w:type="spellEnd"/>
      <w:r w:rsidRPr="00774EDE">
        <w:rPr>
          <w:lang w:val="en-US"/>
        </w:rPr>
        <w:t xml:space="preserve"> </w:t>
      </w:r>
      <w:proofErr w:type="spellStart"/>
      <w:r w:rsidRPr="00774EDE">
        <w:rPr>
          <w:lang w:val="en-US"/>
        </w:rPr>
        <w:t>сервиз</w:t>
      </w:r>
      <w:proofErr w:type="spellEnd"/>
      <w:r w:rsidRPr="00774EDE">
        <w:rPr>
          <w:lang w:val="en-US"/>
        </w:rPr>
        <w:t xml:space="preserve"> </w:t>
      </w:r>
      <w:proofErr w:type="spellStart"/>
      <w:r w:rsidRPr="00774EDE">
        <w:rPr>
          <w:lang w:val="en-US"/>
        </w:rPr>
        <w:t>ще</w:t>
      </w:r>
      <w:proofErr w:type="spellEnd"/>
      <w:r w:rsidRPr="00774EDE">
        <w:rPr>
          <w:lang w:val="en-US"/>
        </w:rPr>
        <w:t xml:space="preserve"> </w:t>
      </w:r>
      <w:proofErr w:type="spellStart"/>
      <w:r w:rsidRPr="00774EDE">
        <w:rPr>
          <w:lang w:val="en-US"/>
        </w:rPr>
        <w:t>бъде</w:t>
      </w:r>
      <w:proofErr w:type="spellEnd"/>
      <w:r w:rsidRPr="00774EDE">
        <w:rPr>
          <w:lang w:val="en-US"/>
        </w:rPr>
        <w:t xml:space="preserve"> </w:t>
      </w:r>
      <w:proofErr w:type="spellStart"/>
      <w:r w:rsidRPr="00774EDE">
        <w:rPr>
          <w:lang w:val="en-US"/>
        </w:rPr>
        <w:t>използван</w:t>
      </w:r>
      <w:proofErr w:type="spellEnd"/>
      <w:r w:rsidRPr="00774EDE">
        <w:rPr>
          <w:lang w:val="en-US"/>
        </w:rPr>
        <w:t xml:space="preserve"> и </w:t>
      </w:r>
      <w:proofErr w:type="spellStart"/>
      <w:r w:rsidRPr="00774EDE">
        <w:rPr>
          <w:lang w:val="en-US"/>
        </w:rPr>
        <w:t>да</w:t>
      </w:r>
      <w:proofErr w:type="spellEnd"/>
      <w:r w:rsidRPr="00774EDE">
        <w:rPr>
          <w:lang w:val="en-US"/>
        </w:rPr>
        <w:t xml:space="preserve"> </w:t>
      </w:r>
      <w:proofErr w:type="spellStart"/>
      <w:r w:rsidRPr="00774EDE">
        <w:rPr>
          <w:lang w:val="en-US"/>
        </w:rPr>
        <w:t>се</w:t>
      </w:r>
      <w:proofErr w:type="spellEnd"/>
      <w:r w:rsidRPr="00774EDE">
        <w:rPr>
          <w:lang w:val="en-US"/>
        </w:rPr>
        <w:t xml:space="preserve"> </w:t>
      </w:r>
      <w:proofErr w:type="spellStart"/>
      <w:r w:rsidRPr="00774EDE">
        <w:rPr>
          <w:lang w:val="en-US"/>
        </w:rPr>
        <w:t>приложат</w:t>
      </w:r>
      <w:proofErr w:type="spellEnd"/>
      <w:r w:rsidRPr="00774EDE">
        <w:rPr>
          <w:lang w:val="en-US"/>
        </w:rPr>
        <w:t xml:space="preserve"> </w:t>
      </w:r>
      <w:proofErr w:type="spellStart"/>
      <w:r w:rsidRPr="00774EDE">
        <w:rPr>
          <w:lang w:val="en-US"/>
        </w:rPr>
        <w:t>всички</w:t>
      </w:r>
      <w:proofErr w:type="spellEnd"/>
      <w:r w:rsidRPr="00774EDE">
        <w:rPr>
          <w:lang w:val="en-US"/>
        </w:rPr>
        <w:t xml:space="preserve"> </w:t>
      </w:r>
      <w:proofErr w:type="spellStart"/>
      <w:r w:rsidRPr="00774EDE">
        <w:rPr>
          <w:lang w:val="en-US"/>
        </w:rPr>
        <w:t>необходими</w:t>
      </w:r>
      <w:proofErr w:type="spellEnd"/>
      <w:r w:rsidRPr="00774EDE">
        <w:rPr>
          <w:lang w:val="en-US"/>
        </w:rPr>
        <w:t xml:space="preserve"> </w:t>
      </w:r>
      <w:proofErr w:type="spellStart"/>
      <w:r w:rsidRPr="00774EDE">
        <w:rPr>
          <w:lang w:val="en-US"/>
        </w:rPr>
        <w:t>сертификати</w:t>
      </w:r>
      <w:proofErr w:type="spellEnd"/>
      <w:r w:rsidRPr="00774EDE">
        <w:rPr>
          <w:lang w:val="en-US"/>
        </w:rPr>
        <w:t xml:space="preserve"> </w:t>
      </w:r>
      <w:proofErr w:type="spellStart"/>
      <w:r w:rsidRPr="00774EDE">
        <w:rPr>
          <w:lang w:val="en-US"/>
        </w:rPr>
        <w:t>за</w:t>
      </w:r>
      <w:proofErr w:type="spellEnd"/>
      <w:r w:rsidRPr="00774EDE">
        <w:rPr>
          <w:lang w:val="en-US"/>
        </w:rPr>
        <w:t xml:space="preserve"> </w:t>
      </w:r>
      <w:proofErr w:type="spellStart"/>
      <w:r w:rsidRPr="00774EDE">
        <w:rPr>
          <w:lang w:val="en-US"/>
        </w:rPr>
        <w:t>квалификация</w:t>
      </w:r>
      <w:proofErr w:type="spellEnd"/>
      <w:r w:rsidRPr="00774EDE">
        <w:rPr>
          <w:lang w:val="en-US"/>
        </w:rPr>
        <w:t xml:space="preserve">, </w:t>
      </w:r>
      <w:proofErr w:type="spellStart"/>
      <w:r w:rsidRPr="00774EDE">
        <w:rPr>
          <w:lang w:val="en-US"/>
        </w:rPr>
        <w:t>удостоверяващи</w:t>
      </w:r>
      <w:proofErr w:type="spellEnd"/>
      <w:r w:rsidRPr="00774EDE">
        <w:rPr>
          <w:lang w:val="en-US"/>
        </w:rPr>
        <w:t xml:space="preserve"> </w:t>
      </w:r>
      <w:proofErr w:type="spellStart"/>
      <w:r w:rsidRPr="00774EDE">
        <w:rPr>
          <w:lang w:val="en-US"/>
        </w:rPr>
        <w:t>сервизните</w:t>
      </w:r>
      <w:proofErr w:type="spellEnd"/>
      <w:r w:rsidRPr="00774EDE">
        <w:rPr>
          <w:lang w:val="en-US"/>
        </w:rPr>
        <w:t xml:space="preserve"> </w:t>
      </w:r>
      <w:proofErr w:type="spellStart"/>
      <w:r w:rsidRPr="00774EDE">
        <w:rPr>
          <w:lang w:val="en-US"/>
        </w:rPr>
        <w:t>права</w:t>
      </w:r>
      <w:proofErr w:type="spellEnd"/>
      <w:r w:rsidRPr="00774EDE">
        <w:t>.</w:t>
      </w:r>
      <w:r w:rsidRPr="00774EDE">
        <w:rPr>
          <w:lang w:val="en-US"/>
        </w:rPr>
        <w:t xml:space="preserve"> </w:t>
      </w:r>
    </w:p>
    <w:p w:rsidR="00774EDE" w:rsidRPr="00774EDE" w:rsidRDefault="00774EDE" w:rsidP="00774EDE">
      <w:pPr>
        <w:ind w:firstLine="360"/>
        <w:jc w:val="both"/>
      </w:pPr>
    </w:p>
    <w:p w:rsidR="00774EDE" w:rsidRPr="00774EDE" w:rsidRDefault="00774EDE" w:rsidP="00774EDE">
      <w:pPr>
        <w:ind w:firstLine="567"/>
        <w:jc w:val="both"/>
      </w:pPr>
      <w:r w:rsidRPr="00774EDE">
        <w:t>В случай, че участникът е производител, то последното се декларира, както следва:</w:t>
      </w:r>
    </w:p>
    <w:p w:rsidR="00774EDE" w:rsidRPr="00774EDE" w:rsidRDefault="00774EDE" w:rsidP="00774EDE">
      <w:pPr>
        <w:ind w:firstLine="567"/>
        <w:jc w:val="both"/>
      </w:pPr>
      <w:r w:rsidRPr="00774EDE">
        <w:t>Декларирам, че съм производител на …….(когато е приложимо)</w:t>
      </w:r>
    </w:p>
    <w:p w:rsidR="00774EDE" w:rsidRPr="00774EDE" w:rsidRDefault="00774EDE" w:rsidP="00774EDE">
      <w:pPr>
        <w:jc w:val="both"/>
        <w:rPr>
          <w:color w:val="4F81BD" w:themeColor="accent1"/>
          <w:lang w:eastAsia="en-US"/>
        </w:rPr>
      </w:pPr>
    </w:p>
    <w:p w:rsidR="00774EDE" w:rsidRPr="00774EDE" w:rsidRDefault="00774EDE" w:rsidP="00774EDE">
      <w:pPr>
        <w:jc w:val="both"/>
        <w:rPr>
          <w:color w:val="000000"/>
          <w:spacing w:val="-1"/>
          <w:lang w:val="ru-RU" w:eastAsia="en-US"/>
        </w:rPr>
      </w:pPr>
      <w:r w:rsidRPr="00774EDE">
        <w:rPr>
          <w:lang w:val="ru-RU" w:eastAsia="en-US"/>
        </w:rPr>
        <w:t xml:space="preserve">         </w:t>
      </w:r>
      <w:r w:rsidRPr="00774EDE">
        <w:rPr>
          <w:color w:val="000000"/>
          <w:spacing w:val="-1"/>
          <w:lang w:eastAsia="en-US"/>
        </w:rPr>
        <w:t>Срок на валидност на офертата -  3/три/ месеца от крайния срок за получаване на офертите.</w:t>
      </w:r>
    </w:p>
    <w:p w:rsidR="00774EDE" w:rsidRPr="00774EDE" w:rsidRDefault="00774EDE" w:rsidP="00774EDE">
      <w:pPr>
        <w:shd w:val="clear" w:color="auto" w:fill="FFFFFF"/>
        <w:tabs>
          <w:tab w:val="left" w:leader="underscore" w:pos="7032"/>
        </w:tabs>
        <w:ind w:right="142"/>
        <w:rPr>
          <w:color w:val="000000"/>
          <w:spacing w:val="-1"/>
          <w:lang w:eastAsia="en-US"/>
        </w:rPr>
      </w:pPr>
    </w:p>
    <w:p w:rsidR="00774EDE" w:rsidRPr="00774EDE" w:rsidRDefault="00774EDE" w:rsidP="00774EDE">
      <w:pPr>
        <w:shd w:val="clear" w:color="auto" w:fill="FFFFFF"/>
        <w:tabs>
          <w:tab w:val="left" w:leader="underscore" w:pos="7032"/>
        </w:tabs>
        <w:ind w:right="142"/>
        <w:jc w:val="both"/>
        <w:rPr>
          <w:color w:val="000000"/>
          <w:spacing w:val="-1"/>
          <w:lang w:eastAsia="en-US"/>
        </w:rPr>
      </w:pPr>
      <w:r w:rsidRPr="00774EDE">
        <w:rPr>
          <w:color w:val="000000"/>
          <w:spacing w:val="-1"/>
          <w:lang w:eastAsia="en-US"/>
        </w:rPr>
        <w:t xml:space="preserve">        Прилагаме документ за упълномощаване(когато лицето, което подава оферта, не е законният представител на участника)</w:t>
      </w:r>
      <w:bookmarkStart w:id="0" w:name="_GoBack"/>
      <w:bookmarkEnd w:id="0"/>
    </w:p>
    <w:p w:rsidR="00774EDE" w:rsidRPr="00774EDE" w:rsidRDefault="00774EDE" w:rsidP="00774EDE">
      <w:pPr>
        <w:shd w:val="clear" w:color="auto" w:fill="FFFFFF"/>
        <w:tabs>
          <w:tab w:val="left" w:leader="underscore" w:pos="7032"/>
        </w:tabs>
        <w:ind w:right="142"/>
        <w:jc w:val="both"/>
        <w:rPr>
          <w:color w:val="000000"/>
          <w:spacing w:val="-1"/>
          <w:lang w:eastAsia="en-US"/>
        </w:rPr>
      </w:pPr>
    </w:p>
    <w:p w:rsidR="00774EDE" w:rsidRDefault="00774EDE" w:rsidP="00774EDE">
      <w:pPr>
        <w:shd w:val="clear" w:color="auto" w:fill="FFFFFF"/>
        <w:tabs>
          <w:tab w:val="left" w:leader="underscore" w:pos="7032"/>
        </w:tabs>
        <w:ind w:right="142"/>
        <w:jc w:val="both"/>
        <w:rPr>
          <w:color w:val="000000"/>
          <w:spacing w:val="-1"/>
          <w:lang w:eastAsia="en-US"/>
        </w:rPr>
      </w:pPr>
      <w:r w:rsidRPr="00774EDE">
        <w:rPr>
          <w:color w:val="000000"/>
          <w:spacing w:val="-1"/>
          <w:lang w:eastAsia="en-US"/>
        </w:rPr>
        <w:t>ПРИЛОЖЕНИЕ:</w:t>
      </w:r>
    </w:p>
    <w:p w:rsidR="00DC416F" w:rsidRPr="00DC416F" w:rsidRDefault="00DC416F" w:rsidP="00DC416F">
      <w:pPr>
        <w:numPr>
          <w:ilvl w:val="0"/>
          <w:numId w:val="1"/>
        </w:numPr>
        <w:shd w:val="clear" w:color="auto" w:fill="FFFFFF"/>
        <w:tabs>
          <w:tab w:val="left" w:leader="underscore" w:pos="7032"/>
        </w:tabs>
        <w:ind w:left="356" w:right="142" w:hangingChars="149" w:hanging="356"/>
        <w:contextualSpacing/>
        <w:jc w:val="both"/>
        <w:rPr>
          <w:color w:val="000000"/>
          <w:spacing w:val="-1"/>
          <w:lang w:eastAsia="en-US"/>
        </w:rPr>
      </w:pPr>
      <w:r w:rsidRPr="00DC416F">
        <w:rPr>
          <w:color w:val="000000"/>
          <w:spacing w:val="-1"/>
          <w:lang w:eastAsia="en-US"/>
        </w:rPr>
        <w:t>Техническото предложение в табличен вид</w:t>
      </w:r>
      <w:r>
        <w:rPr>
          <w:color w:val="000000"/>
          <w:spacing w:val="-1"/>
          <w:lang w:eastAsia="en-US"/>
        </w:rPr>
        <w:t>.</w:t>
      </w:r>
    </w:p>
    <w:p w:rsidR="00774EDE" w:rsidRPr="00774EDE" w:rsidRDefault="00774EDE" w:rsidP="00DC416F">
      <w:pPr>
        <w:numPr>
          <w:ilvl w:val="0"/>
          <w:numId w:val="1"/>
        </w:numPr>
        <w:shd w:val="clear" w:color="auto" w:fill="FFFFFF"/>
        <w:tabs>
          <w:tab w:val="left" w:leader="underscore" w:pos="7032"/>
        </w:tabs>
        <w:ind w:left="356" w:right="142" w:hangingChars="149" w:hanging="356"/>
        <w:contextualSpacing/>
        <w:jc w:val="both"/>
        <w:rPr>
          <w:color w:val="000000"/>
          <w:spacing w:val="-1"/>
          <w:lang w:eastAsia="en-US"/>
        </w:rPr>
      </w:pPr>
      <w:r w:rsidRPr="00774EDE">
        <w:rPr>
          <w:color w:val="000000"/>
          <w:spacing w:val="-1"/>
          <w:lang w:eastAsia="en-US"/>
        </w:rPr>
        <w:t>Фотографски снимки и/или брошури на предлаганите стоки (копия, заверени с подпис и печат от участника, и в превод).</w:t>
      </w:r>
    </w:p>
    <w:p w:rsidR="00774EDE" w:rsidRPr="00774EDE" w:rsidRDefault="00774EDE" w:rsidP="00DC416F">
      <w:pPr>
        <w:numPr>
          <w:ilvl w:val="0"/>
          <w:numId w:val="1"/>
        </w:numPr>
        <w:shd w:val="clear" w:color="auto" w:fill="FFFFFF"/>
        <w:tabs>
          <w:tab w:val="left" w:leader="underscore" w:pos="7032"/>
        </w:tabs>
        <w:ind w:left="356" w:right="142" w:hangingChars="149" w:hanging="356"/>
        <w:contextualSpacing/>
        <w:jc w:val="both"/>
        <w:rPr>
          <w:spacing w:val="-1"/>
          <w:lang w:eastAsia="en-US"/>
        </w:rPr>
      </w:pPr>
      <w:r w:rsidRPr="00774EDE">
        <w:rPr>
          <w:spacing w:val="-1"/>
          <w:lang w:eastAsia="en-US"/>
        </w:rPr>
        <w:t xml:space="preserve">Оторизационно/и писмо/а </w:t>
      </w:r>
      <w:r w:rsidRPr="00774EDE">
        <w:t>и/или документ на друго правно основание,</w:t>
      </w:r>
      <w:r w:rsidRPr="00774EDE">
        <w:rPr>
          <w:spacing w:val="-1"/>
          <w:lang w:eastAsia="en-US"/>
        </w:rPr>
        <w:t xml:space="preserve"> на името на участника. (копия, заверени с подпис и печат от участника, и в превод; когато е приложимо).</w:t>
      </w:r>
    </w:p>
    <w:p w:rsidR="00774EDE" w:rsidRPr="00774EDE" w:rsidRDefault="00774EDE" w:rsidP="00DC416F">
      <w:pPr>
        <w:numPr>
          <w:ilvl w:val="0"/>
          <w:numId w:val="1"/>
        </w:numPr>
        <w:shd w:val="clear" w:color="auto" w:fill="FFFFFF"/>
        <w:tabs>
          <w:tab w:val="left" w:leader="underscore" w:pos="7032"/>
        </w:tabs>
        <w:ind w:left="356" w:right="142" w:hangingChars="149" w:hanging="356"/>
        <w:contextualSpacing/>
        <w:jc w:val="both"/>
        <w:rPr>
          <w:color w:val="000000"/>
          <w:spacing w:val="-1"/>
          <w:lang w:eastAsia="en-US"/>
        </w:rPr>
      </w:pPr>
      <w:r w:rsidRPr="00774EDE">
        <w:rPr>
          <w:color w:val="000000"/>
          <w:spacing w:val="-1"/>
          <w:lang w:eastAsia="en-US"/>
        </w:rPr>
        <w:t>Документ за упълномощаване(когато е приложимо).</w:t>
      </w:r>
    </w:p>
    <w:p w:rsidR="00774EDE" w:rsidRPr="00774EDE" w:rsidRDefault="00774EDE" w:rsidP="00DC416F">
      <w:pPr>
        <w:numPr>
          <w:ilvl w:val="0"/>
          <w:numId w:val="1"/>
        </w:numPr>
        <w:shd w:val="clear" w:color="auto" w:fill="FFFFFF"/>
        <w:tabs>
          <w:tab w:val="left" w:leader="underscore" w:pos="7032"/>
        </w:tabs>
        <w:ind w:left="356" w:right="142" w:hangingChars="149" w:hanging="356"/>
        <w:contextualSpacing/>
        <w:jc w:val="both"/>
        <w:rPr>
          <w:color w:val="000000"/>
          <w:spacing w:val="-1"/>
          <w:lang w:eastAsia="en-US"/>
        </w:rPr>
      </w:pPr>
      <w:r w:rsidRPr="00774EDE">
        <w:rPr>
          <w:color w:val="000000"/>
          <w:spacing w:val="-1"/>
          <w:lang w:eastAsia="en-US"/>
        </w:rPr>
        <w:t>Друго(по преценка на участника).</w:t>
      </w:r>
    </w:p>
    <w:p w:rsidR="00774EDE" w:rsidRPr="00774EDE" w:rsidRDefault="00774EDE" w:rsidP="00774EDE">
      <w:pPr>
        <w:shd w:val="clear" w:color="auto" w:fill="FFFFFF"/>
        <w:tabs>
          <w:tab w:val="left" w:leader="underscore" w:pos="7032"/>
        </w:tabs>
        <w:ind w:right="142"/>
        <w:jc w:val="both"/>
        <w:rPr>
          <w:color w:val="000000"/>
          <w:spacing w:val="-1"/>
          <w:sz w:val="28"/>
          <w:szCs w:val="28"/>
          <w:lang w:eastAsia="en-US"/>
        </w:rPr>
      </w:pPr>
    </w:p>
    <w:p w:rsidR="00774EDE" w:rsidRPr="00774EDE" w:rsidRDefault="00774EDE" w:rsidP="00774EDE">
      <w:pPr>
        <w:jc w:val="both"/>
        <w:rPr>
          <w:b/>
          <w:lang w:val="ru-RU" w:eastAsia="en-US"/>
        </w:rPr>
      </w:pPr>
      <w:r w:rsidRPr="00774EDE">
        <w:rPr>
          <w:b/>
          <w:lang w:val="ru-RU" w:eastAsia="en-US"/>
        </w:rPr>
        <w:t xml:space="preserve">/ дата / </w:t>
      </w:r>
      <w:proofErr w:type="spellStart"/>
      <w:r w:rsidRPr="00774EDE">
        <w:rPr>
          <w:b/>
          <w:lang w:val="ru-RU" w:eastAsia="en-US"/>
        </w:rPr>
        <w:t>подпис</w:t>
      </w:r>
      <w:proofErr w:type="spellEnd"/>
      <w:r w:rsidRPr="00774EDE">
        <w:rPr>
          <w:b/>
          <w:lang w:val="ru-RU" w:eastAsia="en-US"/>
        </w:rPr>
        <w:t xml:space="preserve"> /</w:t>
      </w:r>
      <w:proofErr w:type="spellStart"/>
      <w:r w:rsidRPr="00774EDE">
        <w:rPr>
          <w:b/>
          <w:lang w:val="ru-RU" w:eastAsia="en-US"/>
        </w:rPr>
        <w:t>име</w:t>
      </w:r>
      <w:proofErr w:type="spellEnd"/>
      <w:r w:rsidRPr="00774EDE">
        <w:rPr>
          <w:b/>
          <w:lang w:val="ru-RU" w:eastAsia="en-US"/>
        </w:rPr>
        <w:t xml:space="preserve">, фамилия/ </w:t>
      </w:r>
      <w:proofErr w:type="spellStart"/>
      <w:r w:rsidRPr="00774EDE">
        <w:rPr>
          <w:b/>
          <w:lang w:val="ru-RU" w:eastAsia="en-US"/>
        </w:rPr>
        <w:t>печат</w:t>
      </w:r>
      <w:proofErr w:type="spellEnd"/>
      <w:r w:rsidRPr="00774EDE">
        <w:rPr>
          <w:b/>
          <w:lang w:val="ru-RU" w:eastAsia="en-US"/>
        </w:rPr>
        <w:t xml:space="preserve"> /</w:t>
      </w:r>
    </w:p>
    <w:p w:rsidR="00774EDE" w:rsidRPr="00774EDE" w:rsidRDefault="00774EDE" w:rsidP="00774EDE">
      <w:pPr>
        <w:jc w:val="both"/>
        <w:rPr>
          <w:lang w:eastAsia="en-US"/>
        </w:rPr>
      </w:pPr>
    </w:p>
    <w:p w:rsidR="00774EDE" w:rsidRPr="00774EDE" w:rsidRDefault="00774EDE" w:rsidP="00774EDE">
      <w:pPr>
        <w:tabs>
          <w:tab w:val="left" w:pos="0"/>
        </w:tabs>
        <w:jc w:val="both"/>
        <w:rPr>
          <w:color w:val="000000"/>
          <w:spacing w:val="-1"/>
          <w:lang w:val="ru-RU" w:eastAsia="en-US"/>
        </w:rPr>
      </w:pPr>
      <w:r w:rsidRPr="00774EDE">
        <w:rPr>
          <w:color w:val="000000"/>
          <w:spacing w:val="-1"/>
          <w:lang w:val="ru-RU" w:eastAsia="en-US"/>
        </w:rPr>
        <w:tab/>
      </w:r>
    </w:p>
    <w:p w:rsidR="009B667D" w:rsidRPr="009B667D" w:rsidRDefault="009B667D" w:rsidP="009B667D">
      <w:pPr>
        <w:jc w:val="both"/>
        <w:rPr>
          <w:b/>
          <w:lang w:val="ru-RU" w:eastAsia="en-US"/>
        </w:rPr>
      </w:pPr>
    </w:p>
    <w:p w:rsidR="009B667D" w:rsidRPr="009B667D" w:rsidRDefault="009B667D" w:rsidP="009B667D">
      <w:pPr>
        <w:jc w:val="both"/>
        <w:rPr>
          <w:lang w:eastAsia="en-US"/>
        </w:rPr>
      </w:pPr>
    </w:p>
    <w:p w:rsidR="009B667D" w:rsidRPr="009B667D" w:rsidRDefault="009B667D" w:rsidP="009B667D">
      <w:pPr>
        <w:tabs>
          <w:tab w:val="left" w:pos="0"/>
        </w:tabs>
        <w:jc w:val="both"/>
        <w:rPr>
          <w:color w:val="000000"/>
          <w:spacing w:val="-1"/>
          <w:lang w:val="ru-RU" w:eastAsia="en-US"/>
        </w:rPr>
      </w:pPr>
      <w:r w:rsidRPr="009B667D">
        <w:rPr>
          <w:color w:val="000000"/>
          <w:spacing w:val="-1"/>
          <w:lang w:val="ru-RU" w:eastAsia="en-US"/>
        </w:rPr>
        <w:tab/>
      </w: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ind w:firstLine="720"/>
        <w:jc w:val="both"/>
        <w:rPr>
          <w:sz w:val="28"/>
          <w:szCs w:val="28"/>
          <w:lang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spacing w:after="200" w:line="276" w:lineRule="auto"/>
        <w:rPr>
          <w:rFonts w:asciiTheme="minorHAnsi" w:eastAsiaTheme="minorHAnsi" w:hAnsiTheme="minorHAnsi" w:cstheme="minorBidi"/>
          <w:sz w:val="22"/>
          <w:szCs w:val="22"/>
          <w:lang w:eastAsia="en-US"/>
        </w:rPr>
      </w:pPr>
    </w:p>
    <w:p w:rsidR="00FF61B6" w:rsidRDefault="00FF61B6" w:rsidP="00A55979">
      <w:pPr>
        <w:jc w:val="center"/>
        <w:rPr>
          <w:b/>
          <w:sz w:val="28"/>
          <w:szCs w:val="28"/>
        </w:rPr>
      </w:pPr>
    </w:p>
    <w:sectPr w:rsidR="00FF61B6" w:rsidSect="00AD0B93">
      <w:headerReference w:type="even" r:id="rId8"/>
      <w:headerReference w:type="default" r:id="rId9"/>
      <w:footerReference w:type="even" r:id="rId10"/>
      <w:footerReference w:type="default" r:id="rId11"/>
      <w:headerReference w:type="first" r:id="rId12"/>
      <w:footerReference w:type="first" r:id="rId13"/>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CF4" w:rsidRDefault="008D4CF4" w:rsidP="00C5450D">
      <w:r>
        <w:separator/>
      </w:r>
    </w:p>
  </w:endnote>
  <w:endnote w:type="continuationSeparator" w:id="0">
    <w:p w:rsidR="008D4CF4" w:rsidRDefault="008D4CF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CF4" w:rsidRDefault="008D4CF4" w:rsidP="00C5450D">
      <w:r>
        <w:separator/>
      </w:r>
    </w:p>
  </w:footnote>
  <w:footnote w:type="continuationSeparator" w:id="0">
    <w:p w:rsidR="008D4CF4" w:rsidRDefault="008D4CF4"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8D4CF4">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8195585" r:id="rId2"/>
      </w:pict>
    </w:r>
    <w:r w:rsidR="00981AD6">
      <w:rPr>
        <w:noProof/>
      </w:rPr>
      <w:drawing>
        <wp:inline distT="0" distB="0" distL="0" distR="0" wp14:anchorId="4288E838" wp14:editId="19418B6E">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028EC1B3" wp14:editId="39A98F20">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10353"/>
    <w:multiLevelType w:val="hybridMultilevel"/>
    <w:tmpl w:val="93FA7E7E"/>
    <w:lvl w:ilvl="0" w:tplc="355A331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0EF579C"/>
    <w:multiLevelType w:val="hybridMultilevel"/>
    <w:tmpl w:val="FD5446F4"/>
    <w:lvl w:ilvl="0" w:tplc="54C47580">
      <w:start w:val="1"/>
      <w:numFmt w:val="decimal"/>
      <w:lvlText w:val="%1."/>
      <w:lvlJc w:val="left"/>
      <w:pPr>
        <w:ind w:left="786" w:hanging="360"/>
      </w:pPr>
      <w:rPr>
        <w:rFonts w:ascii="Times New Roman" w:hAnsi="Times New Roman" w:cs="Times New Roman" w:hint="default"/>
      </w:rPr>
    </w:lvl>
    <w:lvl w:ilvl="1" w:tplc="04020019">
      <w:start w:val="1"/>
      <w:numFmt w:val="lowerLetter"/>
      <w:lvlText w:val="%2."/>
      <w:lvlJc w:val="left"/>
      <w:pPr>
        <w:ind w:left="1785" w:hanging="360"/>
      </w:pPr>
      <w:rPr>
        <w:rFonts w:cs="Times New Roman"/>
      </w:rPr>
    </w:lvl>
    <w:lvl w:ilvl="2" w:tplc="0402001B">
      <w:start w:val="1"/>
      <w:numFmt w:val="lowerRoman"/>
      <w:lvlText w:val="%3."/>
      <w:lvlJc w:val="right"/>
      <w:pPr>
        <w:ind w:left="2505" w:hanging="180"/>
      </w:pPr>
      <w:rPr>
        <w:rFonts w:cs="Times New Roman"/>
      </w:rPr>
    </w:lvl>
    <w:lvl w:ilvl="3" w:tplc="0402000F">
      <w:start w:val="1"/>
      <w:numFmt w:val="decimal"/>
      <w:lvlText w:val="%4."/>
      <w:lvlJc w:val="left"/>
      <w:pPr>
        <w:ind w:left="3225" w:hanging="360"/>
      </w:pPr>
      <w:rPr>
        <w:rFonts w:cs="Times New Roman"/>
      </w:rPr>
    </w:lvl>
    <w:lvl w:ilvl="4" w:tplc="04020019">
      <w:start w:val="1"/>
      <w:numFmt w:val="lowerLetter"/>
      <w:lvlText w:val="%5."/>
      <w:lvlJc w:val="left"/>
      <w:pPr>
        <w:ind w:left="3945" w:hanging="360"/>
      </w:pPr>
      <w:rPr>
        <w:rFonts w:cs="Times New Roman"/>
      </w:rPr>
    </w:lvl>
    <w:lvl w:ilvl="5" w:tplc="0402001B">
      <w:start w:val="1"/>
      <w:numFmt w:val="lowerRoman"/>
      <w:lvlText w:val="%6."/>
      <w:lvlJc w:val="right"/>
      <w:pPr>
        <w:ind w:left="4665" w:hanging="180"/>
      </w:pPr>
      <w:rPr>
        <w:rFonts w:cs="Times New Roman"/>
      </w:rPr>
    </w:lvl>
    <w:lvl w:ilvl="6" w:tplc="0402000F">
      <w:start w:val="1"/>
      <w:numFmt w:val="decimal"/>
      <w:lvlText w:val="%7."/>
      <w:lvlJc w:val="left"/>
      <w:pPr>
        <w:ind w:left="5385" w:hanging="360"/>
      </w:pPr>
      <w:rPr>
        <w:rFonts w:cs="Times New Roman"/>
      </w:rPr>
    </w:lvl>
    <w:lvl w:ilvl="7" w:tplc="04020019">
      <w:start w:val="1"/>
      <w:numFmt w:val="lowerLetter"/>
      <w:lvlText w:val="%8."/>
      <w:lvlJc w:val="left"/>
      <w:pPr>
        <w:ind w:left="6105" w:hanging="360"/>
      </w:pPr>
      <w:rPr>
        <w:rFonts w:cs="Times New Roman"/>
      </w:rPr>
    </w:lvl>
    <w:lvl w:ilvl="8" w:tplc="0402001B">
      <w:start w:val="1"/>
      <w:numFmt w:val="lowerRoman"/>
      <w:lvlText w:val="%9."/>
      <w:lvlJc w:val="right"/>
      <w:pPr>
        <w:ind w:left="6825" w:hanging="180"/>
      </w:pPr>
      <w:rPr>
        <w:rFonts w:cs="Times New Roman"/>
      </w:rPr>
    </w:lvl>
  </w:abstractNum>
  <w:abstractNum w:abstractNumId="2">
    <w:nsid w:val="37601DC4"/>
    <w:multiLevelType w:val="hybridMultilevel"/>
    <w:tmpl w:val="E19CD08C"/>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
    <w:nsid w:val="422F3D57"/>
    <w:multiLevelType w:val="hybridMultilevel"/>
    <w:tmpl w:val="44B2DCE6"/>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D1A08E5"/>
    <w:multiLevelType w:val="hybridMultilevel"/>
    <w:tmpl w:val="43347DF4"/>
    <w:lvl w:ilvl="0" w:tplc="AAFE668A">
      <w:start w:val="1"/>
      <w:numFmt w:val="decimal"/>
      <w:lvlText w:val="%1."/>
      <w:lvlJc w:val="left"/>
      <w:pPr>
        <w:ind w:left="5889" w:hanging="360"/>
      </w:pPr>
      <w:rPr>
        <w:rFonts w:hint="default"/>
      </w:rPr>
    </w:lvl>
    <w:lvl w:ilvl="1" w:tplc="04020019" w:tentative="1">
      <w:start w:val="1"/>
      <w:numFmt w:val="lowerLetter"/>
      <w:lvlText w:val="%2."/>
      <w:lvlJc w:val="left"/>
      <w:pPr>
        <w:ind w:left="6609" w:hanging="360"/>
      </w:pPr>
    </w:lvl>
    <w:lvl w:ilvl="2" w:tplc="0402001B" w:tentative="1">
      <w:start w:val="1"/>
      <w:numFmt w:val="lowerRoman"/>
      <w:lvlText w:val="%3."/>
      <w:lvlJc w:val="right"/>
      <w:pPr>
        <w:ind w:left="7329" w:hanging="180"/>
      </w:pPr>
    </w:lvl>
    <w:lvl w:ilvl="3" w:tplc="0402000F" w:tentative="1">
      <w:start w:val="1"/>
      <w:numFmt w:val="decimal"/>
      <w:lvlText w:val="%4."/>
      <w:lvlJc w:val="left"/>
      <w:pPr>
        <w:ind w:left="8049" w:hanging="360"/>
      </w:pPr>
    </w:lvl>
    <w:lvl w:ilvl="4" w:tplc="04020019" w:tentative="1">
      <w:start w:val="1"/>
      <w:numFmt w:val="lowerLetter"/>
      <w:lvlText w:val="%5."/>
      <w:lvlJc w:val="left"/>
      <w:pPr>
        <w:ind w:left="8769" w:hanging="360"/>
      </w:pPr>
    </w:lvl>
    <w:lvl w:ilvl="5" w:tplc="0402001B" w:tentative="1">
      <w:start w:val="1"/>
      <w:numFmt w:val="lowerRoman"/>
      <w:lvlText w:val="%6."/>
      <w:lvlJc w:val="right"/>
      <w:pPr>
        <w:ind w:left="9489" w:hanging="180"/>
      </w:pPr>
    </w:lvl>
    <w:lvl w:ilvl="6" w:tplc="0402000F" w:tentative="1">
      <w:start w:val="1"/>
      <w:numFmt w:val="decimal"/>
      <w:lvlText w:val="%7."/>
      <w:lvlJc w:val="left"/>
      <w:pPr>
        <w:ind w:left="10209" w:hanging="360"/>
      </w:pPr>
    </w:lvl>
    <w:lvl w:ilvl="7" w:tplc="04020019" w:tentative="1">
      <w:start w:val="1"/>
      <w:numFmt w:val="lowerLetter"/>
      <w:lvlText w:val="%8."/>
      <w:lvlJc w:val="left"/>
      <w:pPr>
        <w:ind w:left="10929" w:hanging="360"/>
      </w:pPr>
    </w:lvl>
    <w:lvl w:ilvl="8" w:tplc="0402001B" w:tentative="1">
      <w:start w:val="1"/>
      <w:numFmt w:val="lowerRoman"/>
      <w:lvlText w:val="%9."/>
      <w:lvlJc w:val="right"/>
      <w:pPr>
        <w:ind w:left="11649" w:hanging="180"/>
      </w:pPr>
    </w:lvl>
  </w:abstractNum>
  <w:abstractNum w:abstractNumId="5">
    <w:nsid w:val="78C27134"/>
    <w:multiLevelType w:val="hybridMultilevel"/>
    <w:tmpl w:val="5E5A2E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114B"/>
    <w:rsid w:val="000470DF"/>
    <w:rsid w:val="00047DDE"/>
    <w:rsid w:val="00084EA0"/>
    <w:rsid w:val="000B3802"/>
    <w:rsid w:val="000B7E9B"/>
    <w:rsid w:val="000D6048"/>
    <w:rsid w:val="000F1A76"/>
    <w:rsid w:val="00115DBC"/>
    <w:rsid w:val="00127AB7"/>
    <w:rsid w:val="00141F27"/>
    <w:rsid w:val="001728DB"/>
    <w:rsid w:val="00176D8E"/>
    <w:rsid w:val="001C27F8"/>
    <w:rsid w:val="001C2B12"/>
    <w:rsid w:val="00225049"/>
    <w:rsid w:val="00233A30"/>
    <w:rsid w:val="00281C22"/>
    <w:rsid w:val="00285A16"/>
    <w:rsid w:val="002B1EC1"/>
    <w:rsid w:val="002C1292"/>
    <w:rsid w:val="002C5A74"/>
    <w:rsid w:val="002D63C7"/>
    <w:rsid w:val="003001D9"/>
    <w:rsid w:val="003600F6"/>
    <w:rsid w:val="003C33DE"/>
    <w:rsid w:val="003E5380"/>
    <w:rsid w:val="003F3CC0"/>
    <w:rsid w:val="004031DC"/>
    <w:rsid w:val="00435EDF"/>
    <w:rsid w:val="004A2096"/>
    <w:rsid w:val="004A5300"/>
    <w:rsid w:val="004C7BF5"/>
    <w:rsid w:val="004E09B2"/>
    <w:rsid w:val="004E1964"/>
    <w:rsid w:val="00524280"/>
    <w:rsid w:val="00557C16"/>
    <w:rsid w:val="005A78BC"/>
    <w:rsid w:val="0065193E"/>
    <w:rsid w:val="006965BF"/>
    <w:rsid w:val="006A2AC5"/>
    <w:rsid w:val="006B3662"/>
    <w:rsid w:val="006B7C00"/>
    <w:rsid w:val="006D79DD"/>
    <w:rsid w:val="00707E3D"/>
    <w:rsid w:val="00713782"/>
    <w:rsid w:val="007433A1"/>
    <w:rsid w:val="00760ED5"/>
    <w:rsid w:val="00774EDE"/>
    <w:rsid w:val="00796163"/>
    <w:rsid w:val="00805774"/>
    <w:rsid w:val="00840B1F"/>
    <w:rsid w:val="008651F9"/>
    <w:rsid w:val="008A3107"/>
    <w:rsid w:val="008C3754"/>
    <w:rsid w:val="008C3F23"/>
    <w:rsid w:val="008D4CF4"/>
    <w:rsid w:val="0091200A"/>
    <w:rsid w:val="009179FE"/>
    <w:rsid w:val="0092299F"/>
    <w:rsid w:val="009278DA"/>
    <w:rsid w:val="00951164"/>
    <w:rsid w:val="00954B1F"/>
    <w:rsid w:val="00957235"/>
    <w:rsid w:val="00981AD6"/>
    <w:rsid w:val="009A54D0"/>
    <w:rsid w:val="009B667D"/>
    <w:rsid w:val="00A237B0"/>
    <w:rsid w:val="00A328C3"/>
    <w:rsid w:val="00A55979"/>
    <w:rsid w:val="00AB5FB3"/>
    <w:rsid w:val="00AD0B93"/>
    <w:rsid w:val="00B116DE"/>
    <w:rsid w:val="00B76B29"/>
    <w:rsid w:val="00B8581B"/>
    <w:rsid w:val="00C12ECE"/>
    <w:rsid w:val="00C216F9"/>
    <w:rsid w:val="00C2621B"/>
    <w:rsid w:val="00C50CD3"/>
    <w:rsid w:val="00C5450D"/>
    <w:rsid w:val="00C71010"/>
    <w:rsid w:val="00CC2E7E"/>
    <w:rsid w:val="00D408E6"/>
    <w:rsid w:val="00D476D8"/>
    <w:rsid w:val="00D60454"/>
    <w:rsid w:val="00DC416F"/>
    <w:rsid w:val="00DD48EE"/>
    <w:rsid w:val="00E240C6"/>
    <w:rsid w:val="00E53B39"/>
    <w:rsid w:val="00E6231D"/>
    <w:rsid w:val="00E8287E"/>
    <w:rsid w:val="00EC512E"/>
    <w:rsid w:val="00F33C31"/>
    <w:rsid w:val="00F41CD1"/>
    <w:rsid w:val="00F677A2"/>
    <w:rsid w:val="00FA5A82"/>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ListParagraphChar">
    <w:name w:val="List Paragraph Char"/>
    <w:link w:val="ListParagraph"/>
    <w:uiPriority w:val="99"/>
    <w:locked/>
    <w:rsid w:val="00557C16"/>
    <w:rPr>
      <w:color w:val="000000"/>
    </w:rPr>
  </w:style>
  <w:style w:type="paragraph" w:styleId="ListParagraph">
    <w:name w:val="List Paragraph"/>
    <w:basedOn w:val="Normal"/>
    <w:link w:val="ListParagraphChar"/>
    <w:uiPriority w:val="99"/>
    <w:qFormat/>
    <w:rsid w:val="00557C16"/>
    <w:pPr>
      <w:widowControl w:val="0"/>
      <w:ind w:left="720"/>
      <w:contextualSpacing/>
    </w:pPr>
    <w:rPr>
      <w:color w:val="000000"/>
      <w:sz w:val="20"/>
      <w:szCs w:val="20"/>
    </w:rPr>
  </w:style>
  <w:style w:type="paragraph" w:styleId="FootnoteText">
    <w:name w:val="footnote text"/>
    <w:basedOn w:val="Normal"/>
    <w:link w:val="FootnoteTextChar"/>
    <w:uiPriority w:val="99"/>
    <w:semiHidden/>
    <w:rsid w:val="00557C16"/>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557C16"/>
    <w:rPr>
      <w:rFonts w:ascii="Calibri" w:eastAsia="Calibri" w:hAnsi="Calibri"/>
      <w:lang w:eastAsia="en-US"/>
    </w:rPr>
  </w:style>
  <w:style w:type="character" w:styleId="FootnoteReference">
    <w:name w:val="footnote reference"/>
    <w:uiPriority w:val="99"/>
    <w:semiHidden/>
    <w:rsid w:val="00557C16"/>
    <w:rPr>
      <w:rFonts w:cs="Times New Roman"/>
      <w:vertAlign w:val="superscript"/>
    </w:rPr>
  </w:style>
  <w:style w:type="paragraph" w:styleId="EndnoteText">
    <w:name w:val="endnote text"/>
    <w:basedOn w:val="Normal"/>
    <w:link w:val="EndnoteTextChar"/>
    <w:uiPriority w:val="99"/>
    <w:semiHidden/>
    <w:rsid w:val="00557C16"/>
    <w:pPr>
      <w:suppressAutoHyphens/>
    </w:pPr>
    <w:rPr>
      <w:kern w:val="2"/>
      <w:sz w:val="20"/>
      <w:szCs w:val="20"/>
      <w:lang w:val="en-GB" w:eastAsia="zh-CN"/>
    </w:rPr>
  </w:style>
  <w:style w:type="character" w:customStyle="1" w:styleId="EndnoteTextChar">
    <w:name w:val="Endnote Text Char"/>
    <w:basedOn w:val="DefaultParagraphFont"/>
    <w:link w:val="EndnoteText"/>
    <w:uiPriority w:val="99"/>
    <w:semiHidden/>
    <w:rsid w:val="00557C16"/>
    <w:rPr>
      <w:kern w:val="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ListParagraphChar">
    <w:name w:val="List Paragraph Char"/>
    <w:link w:val="ListParagraph"/>
    <w:uiPriority w:val="99"/>
    <w:locked/>
    <w:rsid w:val="00557C16"/>
    <w:rPr>
      <w:color w:val="000000"/>
    </w:rPr>
  </w:style>
  <w:style w:type="paragraph" w:styleId="ListParagraph">
    <w:name w:val="List Paragraph"/>
    <w:basedOn w:val="Normal"/>
    <w:link w:val="ListParagraphChar"/>
    <w:uiPriority w:val="99"/>
    <w:qFormat/>
    <w:rsid w:val="00557C16"/>
    <w:pPr>
      <w:widowControl w:val="0"/>
      <w:ind w:left="720"/>
      <w:contextualSpacing/>
    </w:pPr>
    <w:rPr>
      <w:color w:val="000000"/>
      <w:sz w:val="20"/>
      <w:szCs w:val="20"/>
    </w:rPr>
  </w:style>
  <w:style w:type="paragraph" w:styleId="FootnoteText">
    <w:name w:val="footnote text"/>
    <w:basedOn w:val="Normal"/>
    <w:link w:val="FootnoteTextChar"/>
    <w:uiPriority w:val="99"/>
    <w:semiHidden/>
    <w:rsid w:val="00557C16"/>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557C16"/>
    <w:rPr>
      <w:rFonts w:ascii="Calibri" w:eastAsia="Calibri" w:hAnsi="Calibri"/>
      <w:lang w:eastAsia="en-US"/>
    </w:rPr>
  </w:style>
  <w:style w:type="character" w:styleId="FootnoteReference">
    <w:name w:val="footnote reference"/>
    <w:uiPriority w:val="99"/>
    <w:semiHidden/>
    <w:rsid w:val="00557C16"/>
    <w:rPr>
      <w:rFonts w:cs="Times New Roman"/>
      <w:vertAlign w:val="superscript"/>
    </w:rPr>
  </w:style>
  <w:style w:type="paragraph" w:styleId="EndnoteText">
    <w:name w:val="endnote text"/>
    <w:basedOn w:val="Normal"/>
    <w:link w:val="EndnoteTextChar"/>
    <w:uiPriority w:val="99"/>
    <w:semiHidden/>
    <w:rsid w:val="00557C16"/>
    <w:pPr>
      <w:suppressAutoHyphens/>
    </w:pPr>
    <w:rPr>
      <w:kern w:val="2"/>
      <w:sz w:val="20"/>
      <w:szCs w:val="20"/>
      <w:lang w:val="en-GB" w:eastAsia="zh-CN"/>
    </w:rPr>
  </w:style>
  <w:style w:type="character" w:customStyle="1" w:styleId="EndnoteTextChar">
    <w:name w:val="Endnote Text Char"/>
    <w:basedOn w:val="DefaultParagraphFont"/>
    <w:link w:val="EndnoteText"/>
    <w:uiPriority w:val="99"/>
    <w:semiHidden/>
    <w:rsid w:val="00557C16"/>
    <w:rPr>
      <w:kern w:val="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16</cp:revision>
  <cp:lastPrinted>2017-09-29T10:05:00Z</cp:lastPrinted>
  <dcterms:created xsi:type="dcterms:W3CDTF">2017-06-08T11:44:00Z</dcterms:created>
  <dcterms:modified xsi:type="dcterms:W3CDTF">2017-09-29T10:07:00Z</dcterms:modified>
</cp:coreProperties>
</file>