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011" w:rsidRPr="00D60B0C" w:rsidRDefault="00D03011" w:rsidP="00D03011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Проекто – договор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03011" w:rsidRPr="00D60B0C" w:rsidRDefault="00D03011" w:rsidP="00D03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Г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В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О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Р</w:t>
      </w:r>
    </w:p>
    <w:p w:rsidR="00D03011" w:rsidRPr="00D60B0C" w:rsidRDefault="00D03011" w:rsidP="00D03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...........</w:t>
      </w:r>
    </w:p>
    <w:p w:rsidR="00D03011" w:rsidRPr="00D60B0C" w:rsidRDefault="00D03011" w:rsidP="00D03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011" w:rsidRPr="00D60B0C" w:rsidRDefault="00D03011" w:rsidP="00D030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Днес на ..................201..г., в гр. Плевен, между: 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>МЕДИЦИНСКИ УНИВЕРСИТЕТ – ПЛЕВЕН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ул. “Климент Охридски” № 1, ЕИК по БУЛСТАТ 000405689, ДДС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BG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00405689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, представляван от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Ректора – Проф. Д-р Славчо Томов, 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, с Финансов директор Ибрахим Потурлиев от една страна, наречен ВЪЗЛОЖИТЕЛ /КУПУВАЧ/ 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и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.................................................................................................................................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със седалище и  адрес на управление:................................................................. ......................................................................................, ЕИК/БУЛСТАТ, ...............................банкова сметка:.......................................................банка .................................................................................................................................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представляван от ...................................................................................................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от друга страна, наречен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ИЗПЪЛНИТЕЛ /ПРОДАВАЧ/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на основание чл. 74, в вр. с чл. 41 от ЗОП се сключи настоящият договор за следното: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3011" w:rsidRPr="00D60B0C" w:rsidRDefault="00D03011" w:rsidP="00D030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І. ПРЕДМЕТ НА ДОГОВОРА </w:t>
      </w:r>
    </w:p>
    <w:p w:rsidR="00D03011" w:rsidRPr="007915CE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66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Чл.1. </w:t>
      </w:r>
      <w:r w:rsidRPr="007915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ВЪЗЛОЖИТЕЛЯТ </w:t>
      </w:r>
      <w:r w:rsidRPr="007915CE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възлага, а</w:t>
      </w:r>
      <w:r w:rsidRPr="007915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ИЗПЪЛНИТЕЛЯТ  </w:t>
      </w:r>
      <w:r w:rsidRPr="007915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приема за своя сметка и свой риск да </w:t>
      </w:r>
      <w:proofErr w:type="spellStart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>достав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91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и </w:t>
      </w:r>
      <w:proofErr w:type="spellStart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>монт</w:t>
      </w:r>
      <w:proofErr w:type="spellEnd"/>
      <w:r w:rsidRPr="007915CE">
        <w:rPr>
          <w:rFonts w:ascii="Times New Roman" w:eastAsia="Times New Roman" w:hAnsi="Times New Roman" w:cs="Times New Roman"/>
          <w:sz w:val="28"/>
          <w:szCs w:val="28"/>
        </w:rPr>
        <w:t>ира</w:t>
      </w:r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>мебели</w:t>
      </w:r>
      <w:proofErr w:type="spellEnd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>обзавеждане</w:t>
      </w:r>
      <w:proofErr w:type="spellEnd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>учебни</w:t>
      </w:r>
      <w:proofErr w:type="spellEnd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>зали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лаборатори</w:t>
      </w:r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>кабинети</w:t>
      </w:r>
      <w:proofErr w:type="spellEnd"/>
      <w:r w:rsidRPr="007915CE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нуждите </w:t>
      </w:r>
      <w:proofErr w:type="spellStart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>нова</w:t>
      </w:r>
      <w:proofErr w:type="spellEnd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>учебна</w:t>
      </w:r>
      <w:proofErr w:type="spellEnd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>сграда</w:t>
      </w:r>
      <w:proofErr w:type="spellEnd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- </w:t>
      </w:r>
      <w:proofErr w:type="spellStart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>факултет</w:t>
      </w:r>
      <w:proofErr w:type="spellEnd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„</w:t>
      </w:r>
      <w:proofErr w:type="spellStart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>Фармация</w:t>
      </w:r>
      <w:proofErr w:type="spellEnd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“ </w:t>
      </w:r>
      <w:proofErr w:type="spellStart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>при</w:t>
      </w:r>
      <w:proofErr w:type="spellEnd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>Медицински</w:t>
      </w:r>
      <w:proofErr w:type="spellEnd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>университет</w:t>
      </w:r>
      <w:proofErr w:type="spellEnd"/>
      <w:r w:rsidRPr="008043A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–</w:t>
      </w:r>
      <w:r w:rsidRPr="007915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наричани по-долу „стоките”, </w:t>
      </w:r>
      <w:r w:rsidRPr="007915CE">
        <w:rPr>
          <w:rFonts w:ascii="Times New Roman" w:eastAsia="Times New Roman" w:hAnsi="Times New Roman" w:cs="Times New Roman"/>
          <w:sz w:val="28"/>
          <w:szCs w:val="28"/>
        </w:rPr>
        <w:t>съгласно техническа спецификация /Приложение №1/, неразделна част от този договор.</w:t>
      </w:r>
      <w:r w:rsidRPr="007915CE">
        <w:rPr>
          <w:rFonts w:ascii="Times New Roman" w:eastAsia="Times New Roman" w:hAnsi="Times New Roman" w:cs="Times New Roman"/>
          <w:color w:val="FF6600"/>
          <w:sz w:val="28"/>
          <w:szCs w:val="28"/>
        </w:rPr>
        <w:t xml:space="preserve"> </w:t>
      </w:r>
    </w:p>
    <w:p w:rsidR="00D03011" w:rsidRPr="00D60B0C" w:rsidRDefault="00D03011" w:rsidP="00D030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03011" w:rsidRPr="00D60B0C" w:rsidRDefault="00D03011" w:rsidP="00D030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II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. ЦЕНА И НАЧИН НА ПЛАЩАНЕ</w:t>
      </w:r>
    </w:p>
    <w:p w:rsidR="00D03011" w:rsidRPr="00D60B0C" w:rsidRDefault="00D03011" w:rsidP="00D0301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Чл.2.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Цената на доставката е франко МУ-Плевен, включва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всички транспортни разходи до краен получател,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включително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монтаж на стоките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гаранционно обслужване – труд, транспортни разходи и резервни части в рамките на гаранционния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срок,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мита и ДДС, както следва:</w:t>
      </w:r>
      <w:r w:rsidRPr="00D60B0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общо в размер на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: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.......................лв.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/....................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лева / без ДДС и ..............лв./............... лева / с ДДС,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съгласно ценова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оферта 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2, неразделна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част от този договор.</w:t>
      </w:r>
    </w:p>
    <w:p w:rsidR="00D03011" w:rsidRPr="00D60B0C" w:rsidRDefault="00D03011" w:rsidP="00D0301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  <w:t>Чл.3.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Място на доставката –  </w:t>
      </w:r>
      <w:r w:rsidR="00A5596B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У-Плевен, ул.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”Климент Охридски”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</w:p>
    <w:p w:rsidR="00D03011" w:rsidRPr="00D60B0C" w:rsidRDefault="00D03011" w:rsidP="00D0301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ab/>
        <w:t>Чл.4.</w:t>
      </w:r>
      <w:r w:rsidRPr="00D60B0C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(1)</w:t>
      </w:r>
      <w:r w:rsidRPr="00D60B0C">
        <w:rPr>
          <w:rFonts w:ascii="Times New Roman" w:eastAsia="Times New Roman" w:hAnsi="Times New Roman" w:cs="Times New Roman"/>
          <w:sz w:val="16"/>
          <w:szCs w:val="16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Плащането по настоящия договор  се осъществява  в български лева, чрез банков превод от страна на Възложителя, по следната банкова сметка на Изпълнителя: </w:t>
      </w:r>
    </w:p>
    <w:p w:rsidR="00D03011" w:rsidRPr="00D60B0C" w:rsidRDefault="00D03011" w:rsidP="00D03011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>Банка:.....................................................</w:t>
      </w:r>
      <w:r w:rsidRPr="00D60B0C">
        <w:rPr>
          <w:rFonts w:ascii="Times New Roman" w:eastAsia="Times New Roman" w:hAnsi="Times New Roman" w:cs="Times New Roman"/>
          <w:sz w:val="28"/>
          <w:szCs w:val="16"/>
        </w:rPr>
        <w:t>,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en-US"/>
        </w:rPr>
        <w:t>BAN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: ...................................................... 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en-US"/>
        </w:rPr>
        <w:t>BIC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.......................................................</w:t>
      </w:r>
      <w:r>
        <w:rPr>
          <w:rFonts w:ascii="Times New Roman" w:eastAsia="Times New Roman" w:hAnsi="Times New Roman" w:cs="Times New Roman"/>
          <w:sz w:val="28"/>
          <w:szCs w:val="16"/>
          <w:lang w:val="ru-RU"/>
        </w:rPr>
        <w:t>,</w:t>
      </w:r>
    </w:p>
    <w:p w:rsidR="00D03011" w:rsidRPr="00A5596B" w:rsidRDefault="00A5596B" w:rsidP="00A55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D03011" w:rsidRPr="00A5596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D03011" w:rsidRPr="00A5596B">
        <w:rPr>
          <w:rFonts w:ascii="Times New Roman" w:hAnsi="Times New Roman" w:cs="Times New Roman"/>
          <w:sz w:val="28"/>
          <w:szCs w:val="28"/>
        </w:rPr>
        <w:t xml:space="preserve">както следва: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03011" w:rsidRPr="00A5596B">
        <w:rPr>
          <w:rFonts w:ascii="Times New Roman" w:hAnsi="Times New Roman" w:cs="Times New Roman"/>
          <w:sz w:val="28"/>
          <w:szCs w:val="28"/>
        </w:rPr>
        <w:t>вансово плащане  - до 30% от общата стойност за изпълнението предмета на договора, платимо в срок до 3 (три) работни дни след осигурено финансиране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03011" w:rsidRPr="00A336A3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- 50</w:t>
      </w:r>
      <w:r w:rsidRPr="00A336A3">
        <w:rPr>
          <w:rFonts w:ascii="Times New Roman" w:eastAsia="Times New Roman" w:hAnsi="Times New Roman" w:cs="Times New Roman"/>
          <w:sz w:val="28"/>
          <w:szCs w:val="28"/>
        </w:rPr>
        <w:t xml:space="preserve">% от сумата по договора, до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336A3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пет</w:t>
      </w:r>
      <w:r w:rsidRPr="00A336A3">
        <w:rPr>
          <w:rFonts w:ascii="Times New Roman" w:eastAsia="Times New Roman" w:hAnsi="Times New Roman" w:cs="Times New Roman"/>
          <w:sz w:val="28"/>
          <w:szCs w:val="28"/>
        </w:rPr>
        <w:t>/ работни дни, след писменно известие от Изпълнителя</w:t>
      </w:r>
      <w:r w:rsidR="00A5596B">
        <w:rPr>
          <w:rFonts w:ascii="Times New Roman" w:eastAsia="Times New Roman" w:hAnsi="Times New Roman" w:cs="Times New Roman"/>
          <w:sz w:val="28"/>
          <w:szCs w:val="28"/>
        </w:rPr>
        <w:t xml:space="preserve"> до Възложителя</w:t>
      </w:r>
      <w:r w:rsidRPr="00A336A3">
        <w:rPr>
          <w:rFonts w:ascii="Times New Roman" w:eastAsia="Times New Roman" w:hAnsi="Times New Roman" w:cs="Times New Roman"/>
          <w:sz w:val="28"/>
          <w:szCs w:val="28"/>
        </w:rPr>
        <w:t xml:space="preserve"> за готовност за експедиция на сток</w:t>
      </w:r>
      <w:r>
        <w:rPr>
          <w:rFonts w:ascii="Times New Roman" w:eastAsia="Times New Roman" w:hAnsi="Times New Roman" w:cs="Times New Roman"/>
          <w:sz w:val="28"/>
          <w:szCs w:val="28"/>
        </w:rPr>
        <w:t>ите</w:t>
      </w:r>
      <w:r w:rsidRPr="00A336A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03011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A336A3">
        <w:rPr>
          <w:rFonts w:ascii="Times New Roman" w:eastAsia="Times New Roman" w:hAnsi="Times New Roman" w:cs="Times New Roman"/>
          <w:sz w:val="28"/>
          <w:szCs w:val="28"/>
        </w:rPr>
        <w:t>- 2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A336A3">
        <w:rPr>
          <w:rFonts w:ascii="Times New Roman" w:eastAsia="Times New Roman" w:hAnsi="Times New Roman" w:cs="Times New Roman"/>
          <w:sz w:val="28"/>
          <w:szCs w:val="28"/>
        </w:rPr>
        <w:t>% от сумата по договора</w:t>
      </w:r>
      <w:r w:rsidR="00A55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36A3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A5596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36A3">
        <w:rPr>
          <w:rFonts w:ascii="Times New Roman" w:eastAsia="Times New Roman" w:hAnsi="Times New Roman" w:cs="Times New Roman"/>
          <w:sz w:val="28"/>
          <w:szCs w:val="28"/>
        </w:rPr>
        <w:t>до 1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 w:rsidRPr="00A336A3">
        <w:rPr>
          <w:rFonts w:ascii="Times New Roman" w:eastAsia="Times New Roman" w:hAnsi="Times New Roman" w:cs="Times New Roman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sz w:val="28"/>
          <w:szCs w:val="28"/>
        </w:rPr>
        <w:t>десет</w:t>
      </w:r>
      <w:r w:rsidR="00A5596B">
        <w:rPr>
          <w:rFonts w:ascii="Times New Roman" w:eastAsia="Times New Roman" w:hAnsi="Times New Roman" w:cs="Times New Roman"/>
          <w:sz w:val="28"/>
          <w:szCs w:val="28"/>
        </w:rPr>
        <w:t>/ работни дни след доставка</w:t>
      </w:r>
      <w:r w:rsidRPr="00A336A3">
        <w:rPr>
          <w:rFonts w:ascii="Times New Roman" w:eastAsia="Times New Roman" w:hAnsi="Times New Roman" w:cs="Times New Roman"/>
          <w:sz w:val="28"/>
          <w:szCs w:val="28"/>
        </w:rPr>
        <w:t xml:space="preserve"> и подписване на приемо-предавателен протокол за доставка</w:t>
      </w:r>
      <w:r w:rsidR="00A5596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16302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</w:p>
    <w:p w:rsidR="00D03011" w:rsidRPr="00A336A3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163028">
        <w:rPr>
          <w:rFonts w:ascii="Times New Roman" w:eastAsia="Times New Roman" w:hAnsi="Times New Roman" w:cs="Times New Roman"/>
          <w:sz w:val="28"/>
          <w:szCs w:val="28"/>
        </w:rPr>
        <w:t>Изпълнителят следва да издаде първичен счетоводен документ /фактура-оригинал/ за извършваните от него стопански операции във</w:t>
      </w:r>
      <w:r w:rsidR="00A5596B">
        <w:rPr>
          <w:rFonts w:ascii="Times New Roman" w:eastAsia="Times New Roman" w:hAnsi="Times New Roman" w:cs="Times New Roman"/>
          <w:sz w:val="28"/>
          <w:szCs w:val="28"/>
        </w:rPr>
        <w:t xml:space="preserve"> връзка с изпълнението на предмета на договора</w:t>
      </w:r>
      <w:r w:rsidRPr="00163028">
        <w:rPr>
          <w:rFonts w:ascii="Times New Roman" w:eastAsia="Times New Roman" w:hAnsi="Times New Roman" w:cs="Times New Roman"/>
          <w:sz w:val="28"/>
          <w:szCs w:val="28"/>
        </w:rPr>
        <w:t>. Получател на посочения първичен счетоводен документ /фактура/ е Медицински университе гр. Плевен. Първичният счетоводен документ следва да бъде изготвен съгласно изискванията и да притежава задължителните минимални реквизити, посочени в чл. 7, ал. 1 от Закона за счетоводството. В случай, че изпълнителя е регистриран по Закона за данък върху добавената стойност, издаденият от него първичен счетоводен документ следва да е изготвен при спазване на разпоредбите на ЗДДС.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          (</w:t>
      </w:r>
      <w:r w:rsidRPr="00D60B0C">
        <w:rPr>
          <w:rFonts w:ascii="Times New Roman" w:eastAsia="Times New Roman" w:hAnsi="Times New Roman" w:cs="Times New Roman"/>
          <w:sz w:val="28"/>
          <w:szCs w:val="16"/>
        </w:rPr>
        <w:t>2)</w:t>
      </w:r>
      <w:r w:rsidRPr="00D60B0C">
        <w:rPr>
          <w:rFonts w:ascii="Times New Roman" w:eastAsia="Times New Roman" w:hAnsi="Times New Roman" w:cs="Times New Roman"/>
          <w:sz w:val="28"/>
          <w:szCs w:val="16"/>
          <w:lang w:val="ru-RU"/>
        </w:rPr>
        <w:t xml:space="preserve"> Банковите разходи по превода са за сметка на Изпълнителя.</w:t>
      </w:r>
    </w:p>
    <w:p w:rsidR="00D03011" w:rsidRPr="00D60B0C" w:rsidRDefault="00D03011" w:rsidP="00D03011">
      <w:pPr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/>
        </w:rPr>
      </w:pPr>
    </w:p>
    <w:p w:rsidR="00D03011" w:rsidRPr="00D60B0C" w:rsidRDefault="00D03011" w:rsidP="00D0301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ІІІ. СРОК НА ДОСТАВКА</w:t>
      </w:r>
    </w:p>
    <w:p w:rsidR="00D03011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Чл.5.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596B">
        <w:rPr>
          <w:rFonts w:ascii="Times New Roman" w:eastAsia="Times New Roman" w:hAnsi="Times New Roman" w:cs="Times New Roman"/>
          <w:sz w:val="28"/>
          <w:szCs w:val="28"/>
        </w:rPr>
        <w:t>(1)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Срок на доставка е .......................... </w:t>
      </w:r>
      <w:r w:rsidR="00A5596B">
        <w:rPr>
          <w:rFonts w:ascii="Times New Roman" w:eastAsia="Times New Roman" w:hAnsi="Times New Roman" w:cs="Times New Roman"/>
          <w:sz w:val="28"/>
          <w:szCs w:val="28"/>
        </w:rPr>
        <w:t>календарни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дни от сключване на договора.</w:t>
      </w:r>
    </w:p>
    <w:p w:rsidR="00A5596B" w:rsidRPr="00D60B0C" w:rsidRDefault="00A5596B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(2) Срокът на монтажът е  ................................ работни дни от писмена заявка от Възложителя до Изпълнителя за извършване на монтажът.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D03011" w:rsidRPr="00D60B0C" w:rsidRDefault="00D03011" w:rsidP="00D03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ІV. ДОСТАВКА И ПРЕДАВАНЕ НА СТОКИТЕ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Чл. 6.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Предаването на стоките се извършва с предавателно-приемателен протокол и протокол за </w:t>
      </w:r>
      <w:r w:rsidR="00A5596B">
        <w:rPr>
          <w:rFonts w:ascii="Times New Roman" w:eastAsia="Times New Roman" w:hAnsi="Times New Roman" w:cs="Times New Roman"/>
          <w:sz w:val="28"/>
          <w:szCs w:val="28"/>
        </w:rPr>
        <w:t>извършен монтаж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на стоките, подписан от упълномощени представители на страните.</w:t>
      </w: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7.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Рискът от случайно погиване и повреждане на стоките преминава върху ВЪЗЛОЖИТЕЛЯ от момента на предаването й.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3011" w:rsidRPr="00D60B0C" w:rsidRDefault="00D03011" w:rsidP="00D03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V. ПРАВА И ЗАДЪЛЖЕНИЯ НА ИЗПЪЛНИТЕЛЯ</w:t>
      </w: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8.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ИЗПЪЛНИТЕЛЯТ има право да получи цената на стоките в размера, по начин и в сроковете, уговорени в настоящия договор.</w:t>
      </w: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Чл. 9.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ИЗПЪЛНИТЕЛЯТ се задължава да: 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         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- да достави уговорените стоки съгласно спецификацията и в уговорения срок.</w:t>
      </w:r>
    </w:p>
    <w:p w:rsidR="00D03011" w:rsidRPr="00D60B0C" w:rsidRDefault="00D03011" w:rsidP="00D03011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-    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през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гаранционния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срок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участникът ще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поемеме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разходи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транспорт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труд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резервни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части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доставените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стоки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посочени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техническите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спецификации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D03011" w:rsidRPr="00D60B0C" w:rsidRDefault="00D03011" w:rsidP="00A5596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10.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ИЗПЪЛНИТЕЛЯТ не отговаря за недостатъци, които са били известни на ВЪЗЛОЖИТЕЛЯ при сключване на договора.</w:t>
      </w:r>
    </w:p>
    <w:p w:rsidR="00D03011" w:rsidRPr="00D60B0C" w:rsidRDefault="00D03011" w:rsidP="00D030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Чл. 11.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(1)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Качеството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-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предмет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настоящия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отговаря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техническите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стандарти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производителя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D03011" w:rsidRPr="00D60B0C" w:rsidRDefault="00D03011" w:rsidP="00D0301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(2) ИЗПЪЛНИТЕЛЯТ гарантира съответствието на качеството на стоките и тяхната годност за ползването им по предназначение в срок от ............. месеци, считано от датата на подписването на приемо-предавателен протокол за </w:t>
      </w:r>
      <w:r w:rsidR="00A5596B">
        <w:rPr>
          <w:rFonts w:ascii="Times New Roman" w:eastAsia="Times New Roman" w:hAnsi="Times New Roman" w:cs="Times New Roman"/>
          <w:sz w:val="28"/>
          <w:szCs w:val="28"/>
        </w:rPr>
        <w:t>монтирането им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в изправно състояние.</w:t>
      </w: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 12.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ИЗПЪЛНИТЕЛЯТ се задължава да отстранява възникналите повреди и неизправности по стоките в срок </w:t>
      </w:r>
      <w:r w:rsidRPr="00AE502A">
        <w:rPr>
          <w:rFonts w:ascii="Times New Roman" w:eastAsia="Times New Roman" w:hAnsi="Times New Roman" w:cs="Times New Roman"/>
          <w:sz w:val="28"/>
          <w:szCs w:val="28"/>
        </w:rPr>
        <w:t>до 20 (двадесет) дни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, считано от датата на получаването на писмено уведомление от ВЪЗЛОЖИТЕЛЯТ за съответната повреда.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D03011" w:rsidRPr="00D60B0C" w:rsidRDefault="00D03011" w:rsidP="00D0301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І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ПРАВА И ЗАДЪЛЖЕНИЯ НА ВЪЗЛОЖИТЕЛЯ</w:t>
      </w:r>
    </w:p>
    <w:p w:rsidR="00D03011" w:rsidRPr="00D82681" w:rsidRDefault="00D03011" w:rsidP="00D0301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681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2681">
        <w:rPr>
          <w:rFonts w:ascii="Times New Roman" w:hAnsi="Times New Roman" w:cs="Times New Roman"/>
          <w:b/>
          <w:sz w:val="28"/>
          <w:szCs w:val="28"/>
        </w:rPr>
        <w:t>Чл. 13.</w:t>
      </w:r>
      <w:r w:rsidRPr="00D82681">
        <w:rPr>
          <w:rFonts w:ascii="Times New Roman" w:hAnsi="Times New Roman" w:cs="Times New Roman"/>
          <w:sz w:val="28"/>
          <w:szCs w:val="28"/>
        </w:rPr>
        <w:t xml:space="preserve"> ВЪЗЛОЖИТЕЛЯТ има право да получи стоките в уговорения срок.</w:t>
      </w:r>
    </w:p>
    <w:p w:rsidR="00D03011" w:rsidRPr="00D60B0C" w:rsidRDefault="00D03011" w:rsidP="00D030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  Чл. 14.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ВЪЗЛОЖИТЕЛЯТ е длъжен да заплати уговорената цена на доставените стоки в уговорените срокове и да приеме доставените стоки с приемо - предавателен протокол.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Чл. 15.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(1)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ВЪЗЛОЖИТЕЛЯТ 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има право да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предявява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ИЗПЪЛНИТЕЛЯ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:  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а)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количество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и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некомплектност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явни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недостатъци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           б)  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качество</w:t>
      </w:r>
      <w:proofErr w:type="spellEnd"/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скрити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недостатъци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/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    (2) Ако ВЪЗЛОЖИТЕЛЯТ не се възползва от правото си, стоките се считат за одобрени.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16.</w:t>
      </w:r>
      <w:proofErr w:type="gramEnd"/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1)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стоките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правят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15 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петнадесет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/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дневен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срок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датата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5506D7">
        <w:rPr>
          <w:rFonts w:ascii="Times New Roman" w:eastAsia="Times New Roman" w:hAnsi="Times New Roman" w:cs="Times New Roman"/>
          <w:sz w:val="28"/>
          <w:szCs w:val="28"/>
        </w:rPr>
        <w:t>монтажа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протокол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съставен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(2)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посочва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точното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количество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получените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стоки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техния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фабричен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номер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основанието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рекламация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конкретното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искане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ВЪЗЛОЖИТЕЛЯ. </w:t>
      </w:r>
    </w:p>
    <w:p w:rsidR="00D03011" w:rsidRPr="00D60B0C" w:rsidRDefault="00D03011" w:rsidP="00D03011">
      <w:pPr>
        <w:tabs>
          <w:tab w:val="left" w:pos="72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     Чл. 17.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При скрити недостатъци, съществували</w:t>
      </w:r>
      <w:r w:rsidR="005506D7">
        <w:rPr>
          <w:rFonts w:ascii="Times New Roman" w:eastAsia="Times New Roman" w:hAnsi="Times New Roman" w:cs="Times New Roman"/>
          <w:sz w:val="28"/>
          <w:szCs w:val="28"/>
        </w:rPr>
        <w:t xml:space="preserve"> преди монтирането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на съответната стока, ВЪЗЛОЖИТЕЛЯ има право да:</w:t>
      </w:r>
    </w:p>
    <w:p w:rsidR="00D03011" w:rsidRPr="00D60B0C" w:rsidRDefault="005506D7" w:rsidP="00D0301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D03011" w:rsidRPr="00D60B0C">
        <w:rPr>
          <w:rFonts w:ascii="Times New Roman" w:eastAsia="Times New Roman" w:hAnsi="Times New Roman" w:cs="Times New Roman"/>
          <w:sz w:val="28"/>
          <w:szCs w:val="28"/>
        </w:rPr>
        <w:t xml:space="preserve">- развали договора, като върне съответната стока и получи обратно платената цена, заедно с разноските и вредите си от сделката; 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506D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- иска да бъде заменена с друга със същите характеристики и с необходимото качество съгласно спецификацията или да я приеме с недостатъците, като иска отбив от цената.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ab/>
      </w:r>
    </w:p>
    <w:p w:rsidR="00D03011" w:rsidRPr="00D60B0C" w:rsidRDefault="00D03011" w:rsidP="00D0301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VІІ. ОТГОВОРНОСТИ. ГАРАНЦИЯ ЗА ИЗПЪЛНЕНИЕ</w:t>
      </w: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 18.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При забавяне на плащането ВЪЗЛОЖИТЕЛЯТ дължи законната лихва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съгл. ПМС 100/29.05.2012 г. за определяне размера на законната лихва по просрочени задължения в левове,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върху неизплатената сума за срока на забавата.</w:t>
      </w: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 19.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(1) При забавяне предаването на дължимите стоки ИЗПЪЛНИТЕЛЯ дължи законната лихва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8871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съгл. ПМС 100/29.05.2012 г. за определяне размера на законната лихва по просрочени задължения в левове,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за срока на забавата.</w:t>
      </w: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(2) ВЪЗЛОЖИТЕЛЯТ може да претендира за нанесени вреди и пропуснати ползи по общия ред, в случай че превишават размера на предвидените неустойки.</w:t>
      </w: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Чл. 20.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В случай, че ИЗПЪЛНИТЕЛЯТ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се забави с повече от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30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дни от посочения срок за доставка на стоките,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ВЪЗЛОЖИТЕЛЯТ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има право да развали договора. Развалянето има действие от деня, в който ИЗПЪЛНИТЕЛЯТ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е получил писмено уведомление.</w:t>
      </w:r>
    </w:p>
    <w:p w:rsidR="00D03011" w:rsidRPr="00227220" w:rsidRDefault="00D03011" w:rsidP="00D03011">
      <w:pPr>
        <w:tabs>
          <w:tab w:val="left" w:pos="9105"/>
        </w:tabs>
        <w:spacing w:after="0" w:line="240" w:lineRule="auto"/>
        <w:ind w:right="10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   Чл. 21.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(1)</w:t>
      </w:r>
      <w:r w:rsidRPr="00D60B0C">
        <w:rPr>
          <w:rFonts w:ascii="Times New Roman" w:eastAsia="Times New Roman" w:hAnsi="Times New Roman" w:cs="Times New Roman"/>
          <w:b/>
          <w:sz w:val="24"/>
          <w:szCs w:val="20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За изпълнение на задълженията си по този договор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учредява в полза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банкова гаранция или предоставя гаранция под формата на парична сума най-късно при сключване на договора в размер </w:t>
      </w:r>
      <w:r w:rsidRPr="00227220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на </w:t>
      </w:r>
      <w:r w:rsidR="005506D7">
        <w:rPr>
          <w:rFonts w:ascii="Times New Roman" w:eastAsia="Times New Roman" w:hAnsi="Times New Roman" w:cs="Times New Roman"/>
          <w:sz w:val="28"/>
          <w:szCs w:val="28"/>
          <w:lang w:eastAsia="bg-BG"/>
        </w:rPr>
        <w:t>4.5</w:t>
      </w:r>
      <w:r w:rsidRPr="00227220">
        <w:rPr>
          <w:rFonts w:ascii="Times New Roman" w:eastAsia="Times New Roman" w:hAnsi="Times New Roman" w:cs="Times New Roman"/>
          <w:sz w:val="28"/>
          <w:szCs w:val="28"/>
          <w:lang w:eastAsia="bg-BG"/>
        </w:rPr>
        <w:t>% от стойността на поръчката или ....................лв.</w:t>
      </w:r>
    </w:p>
    <w:p w:rsidR="00D03011" w:rsidRPr="00D60B0C" w:rsidRDefault="00D03011" w:rsidP="00D03011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(2)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 случай че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избере да предостави гаранция под формата на парична сума, то сумата да бъде преведена по следната банкова сметка на Възложителя:</w:t>
      </w:r>
    </w:p>
    <w:p w:rsidR="00D03011" w:rsidRPr="00D60B0C" w:rsidRDefault="00D03011" w:rsidP="00D03011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fr-FR" w:eastAsia="bg-BG"/>
        </w:rPr>
        <w:t>IBAN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: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BG96 BUIB 7889 3318 3072 03</w:t>
      </w:r>
    </w:p>
    <w:p w:rsidR="00D03011" w:rsidRPr="00D60B0C" w:rsidRDefault="00D03011" w:rsidP="00D03011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BIC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>: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BUIBBGSF</w:t>
      </w:r>
    </w:p>
    <w:p w:rsidR="00D03011" w:rsidRPr="00D60B0C" w:rsidRDefault="00D03011" w:rsidP="00D03011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Банка: СИ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Банк - АД - клон Плевен.</w:t>
      </w:r>
    </w:p>
    <w:p w:rsidR="00D03011" w:rsidRPr="00D60B0C" w:rsidRDefault="00D03011" w:rsidP="00D03011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 w:eastAsia="bg-BG"/>
        </w:rPr>
        <w:t>(3)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ru-RU" w:eastAsia="bg-BG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ВЪЗЛОЖИТЕЛЯТ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се задължава да възстанови на 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 xml:space="preserve">ИЗПЪЛНИТЕЛЯ 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сумата на гаранцията в срок до </w:t>
      </w:r>
      <w:r w:rsidR="005156D9">
        <w:rPr>
          <w:rFonts w:ascii="Times New Roman" w:eastAsia="Times New Roman" w:hAnsi="Times New Roman" w:cs="Times New Roman"/>
          <w:sz w:val="28"/>
          <w:szCs w:val="28"/>
          <w:lang w:val="en-US" w:eastAsia="bg-BG"/>
        </w:rPr>
        <w:t>2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>0 /</w:t>
      </w:r>
      <w:r w:rsidR="005156D9">
        <w:rPr>
          <w:rFonts w:ascii="Times New Roman" w:eastAsia="Times New Roman" w:hAnsi="Times New Roman" w:cs="Times New Roman"/>
          <w:sz w:val="28"/>
          <w:szCs w:val="28"/>
          <w:lang w:eastAsia="bg-BG"/>
        </w:rPr>
        <w:t>два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десет/ работни дни след изтичане на срока на договора. Гаранцията ще бъде възстановена по сметка, посочена от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bg-BG"/>
        </w:rPr>
        <w:t>ИЗПЪЛНИТЕЛЯ</w:t>
      </w:r>
      <w:r w:rsidRPr="00D60B0C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. </w:t>
      </w:r>
    </w:p>
    <w:p w:rsidR="00D03011" w:rsidRPr="00D60B0C" w:rsidRDefault="00D03011" w:rsidP="00D03011">
      <w:pPr>
        <w:spacing w:after="0" w:line="240" w:lineRule="auto"/>
        <w:ind w:right="-75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(4) В случай че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избере да предостави банкова гаранция, то тя трябва да бъде безусловна, неотменима и изискуема при първо писмено поискване, в което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заявява, че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ИЗПЪЛНИТЕЛЯТ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е изпълнил задълженията си по този договор. Банковата гаранция е със срок на валидност до изтичане срока на договора.</w:t>
      </w:r>
    </w:p>
    <w:p w:rsidR="00D03011" w:rsidRPr="00D60B0C" w:rsidRDefault="00D03011" w:rsidP="00D03011">
      <w:pPr>
        <w:spacing w:after="0" w:line="240" w:lineRule="auto"/>
        <w:ind w:right="736"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(5)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>ВЪЗЛОЖИТЕЛЯТ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не дължи лихви върху сумата по гаранцията.</w:t>
      </w:r>
    </w:p>
    <w:p w:rsidR="00D03011" w:rsidRPr="00D60B0C" w:rsidRDefault="00D03011" w:rsidP="00D03011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/>
        </w:rPr>
        <w:t xml:space="preserve">Чл. 22.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(1)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се удовлетвори от гаранцията, независимо от формата, под която е представена, при неточно изпълнение на задължения по договора от страна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03011" w:rsidRPr="00D60B0C" w:rsidRDefault="00D03011" w:rsidP="00D03011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(2)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усвои такава част от гаранцията, която покрива отговорността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неизпълнението.</w:t>
      </w:r>
    </w:p>
    <w:p w:rsidR="00D03011" w:rsidRPr="00D60B0C" w:rsidRDefault="00D03011" w:rsidP="00D03011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(3) При едностранно прекратяване на договора от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поради виновно неизпълнение на задължения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договора, сумата от гаранцията се усвоява изцяло като обезщетение за прекратяване на договора.</w:t>
      </w:r>
    </w:p>
    <w:p w:rsidR="00D03011" w:rsidRPr="00D60B0C" w:rsidRDefault="00D03011" w:rsidP="00D03011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(4)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усвоява дължимите суми за неустойки и обезщетения във връзка с неизпълнение на договора от гаранцията за добро изпълнение.  </w:t>
      </w:r>
    </w:p>
    <w:p w:rsidR="00D03011" w:rsidRPr="00D60B0C" w:rsidRDefault="00D03011" w:rsidP="00D03011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(5)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случай, че неизпълнението на задълженията по договора от страна на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ИЗПЪЛНИТЕЛЯ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стойност превишава размера на гаранцията,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има право да търси обезщетение по общия ред.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D03011" w:rsidRPr="00D60B0C" w:rsidRDefault="00D03011" w:rsidP="00D03011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Чл. 23.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ВЪЗЛОЖИТЕЛЯТ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задържа гаранцията за добро изпълнение на договора, ако в процеса на неговото изпълнение възникне спор между страните, който е внесен за решаване от компетентен съд. </w:t>
      </w:r>
      <w:r w:rsidRPr="00D60B0C">
        <w:rPr>
          <w:rFonts w:ascii="Times New Roman" w:eastAsia="Times New Roman" w:hAnsi="Times New Roman" w:cs="Times New Roman"/>
          <w:color w:val="000000"/>
          <w:sz w:val="28"/>
          <w:szCs w:val="28"/>
        </w:rPr>
        <w:t>Гаранцията се задържа до окончателното решаване на спора.</w:t>
      </w:r>
    </w:p>
    <w:p w:rsidR="00D03011" w:rsidRPr="00D60B0C" w:rsidRDefault="00D03011" w:rsidP="00D03011">
      <w:pPr>
        <w:shd w:val="clear" w:color="auto" w:fill="FFFFFF"/>
        <w:spacing w:after="0" w:line="274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3011" w:rsidRPr="00D60B0C" w:rsidRDefault="00D03011" w:rsidP="00D03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3011" w:rsidRPr="00D60B0C" w:rsidRDefault="00D03011" w:rsidP="00D030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VІІІ.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ФОРСМАЖОРНИ ОБСТОЯТЕЛСТВА</w:t>
      </w:r>
    </w:p>
    <w:p w:rsidR="00D03011" w:rsidRPr="00D60B0C" w:rsidRDefault="00D03011" w:rsidP="00D030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24.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настоящия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дължат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обезщетение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понесени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загуби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ако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последните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причинени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резултат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D03011" w:rsidRPr="00D60B0C" w:rsidRDefault="00D03011" w:rsidP="00D030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25.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Ако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която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следвало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изпълни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свое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задължение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била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забава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може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позовава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D03011" w:rsidRPr="00D60B0C" w:rsidRDefault="00D03011" w:rsidP="00D03011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26.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смисъла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този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непредвидено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непредотвратимо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събитие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извънреден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характер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възникнало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след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сключване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D03011" w:rsidRPr="00D60B0C" w:rsidRDefault="00D03011" w:rsidP="00D030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.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27.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засегната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е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длъжна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предприеме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действия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грижата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добър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стопанин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намали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минимум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понесените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загуби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както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уведоми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писмено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другата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страна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седмодневен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срок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настъпването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неуведомяване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дължи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обезщетение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настъпилите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от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това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вреди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D03011" w:rsidRPr="00D60B0C" w:rsidRDefault="00D03011" w:rsidP="00D030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.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28.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Докато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трае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непреодолимата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изпълнението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договора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свързаните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него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насрещни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задължения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спира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D03011" w:rsidRPr="00D60B0C" w:rsidRDefault="00D03011" w:rsidP="00D030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Чл</w:t>
      </w:r>
      <w:proofErr w:type="spellEnd"/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. 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29.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представлява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“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непреодолима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сила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събитие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причинено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небрежност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чрез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умишлено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действие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ВЪЗЛОЖИТЕЛЯ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на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негови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представители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и/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или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служители</w:t>
      </w:r>
      <w:proofErr w:type="spell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>.</w:t>
      </w:r>
      <w:proofErr w:type="gramEnd"/>
      <w:r w:rsidRPr="00D60B0C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</w:p>
    <w:p w:rsidR="00D03011" w:rsidRPr="00D60B0C" w:rsidRDefault="00D03011" w:rsidP="00D03011">
      <w:pPr>
        <w:shd w:val="clear" w:color="auto" w:fill="FFFFFF"/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011" w:rsidRPr="00D60B0C" w:rsidRDefault="00D03011" w:rsidP="00D03011">
      <w:pPr>
        <w:shd w:val="clear" w:color="auto" w:fill="FFFFFF"/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011" w:rsidRPr="00D60B0C" w:rsidRDefault="00D03011" w:rsidP="00D03011">
      <w:pPr>
        <w:shd w:val="clear" w:color="auto" w:fill="FFFFFF"/>
        <w:spacing w:after="0" w:line="274" w:lineRule="exact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IX</w:t>
      </w: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>. ОБЩИ УСЛОВИЯ. ПРЕКРАТЯВАНЕ</w:t>
      </w:r>
    </w:p>
    <w:p w:rsidR="00D03011" w:rsidRPr="00D60B0C" w:rsidRDefault="00D03011" w:rsidP="00D03011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 xml:space="preserve">Чл. 30.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Договорът се прекратява в следните случаи:</w:t>
      </w: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1. с изпълнението му;</w:t>
      </w: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2. в случай, че по отношение на Изпълнителя настъпят обстоятелства по чл. 47 от ЗОП, Възложителят им право да прекрати настоящия договор, без предизвестие и без да дължи неустойки;</w:t>
      </w: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      3. При неизпълнение на поетите задължения на една от страните договорът се разваля при условията на ЗЗД.</w:t>
      </w:r>
    </w:p>
    <w:p w:rsidR="00D03011" w:rsidRPr="00D82681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Чл. 31.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 Настоящият договор не може да бъде изменян, освен по изключение в случаите на чл.43 ал.2 ЗОП</w:t>
      </w:r>
    </w:p>
    <w:p w:rsidR="00D03011" w:rsidRPr="00D82681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>Чл. 32.</w:t>
      </w:r>
      <w:r w:rsidRPr="00D82681">
        <w:rPr>
          <w:rFonts w:ascii="Times New Roman" w:eastAsia="Times New Roman" w:hAnsi="Times New Roman" w:cs="Times New Roman"/>
          <w:b/>
          <w:color w:val="993300"/>
          <w:sz w:val="28"/>
          <w:szCs w:val="28"/>
        </w:rPr>
        <w:t xml:space="preserve">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За неуредените въпроси се прилага  ЗОП, ППЗОП, ЗЗД и </w:t>
      </w:r>
      <w:r w:rsidRPr="00D8268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 xml:space="preserve"> общото гражданско законодателство.</w:t>
      </w:r>
    </w:p>
    <w:p w:rsidR="00D03011" w:rsidRPr="00D82681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2681">
        <w:rPr>
          <w:rFonts w:ascii="Times New Roman" w:eastAsia="Times New Roman" w:hAnsi="Times New Roman" w:cs="Times New Roman"/>
          <w:b/>
          <w:sz w:val="28"/>
          <w:szCs w:val="28"/>
        </w:rPr>
        <w:t xml:space="preserve">Чл. 33. </w:t>
      </w:r>
      <w:r w:rsidRPr="00D82681">
        <w:rPr>
          <w:rFonts w:ascii="Times New Roman" w:eastAsia="Times New Roman" w:hAnsi="Times New Roman" w:cs="Times New Roman"/>
          <w:sz w:val="28"/>
          <w:szCs w:val="28"/>
        </w:rPr>
        <w:t>Възникналите спорове се решават по взаимно съгласие, а при не постигането му  - по съдебен ред.</w:t>
      </w:r>
    </w:p>
    <w:p w:rsidR="00D03011" w:rsidRPr="00A55200" w:rsidRDefault="00D03011" w:rsidP="00D03011">
      <w:pPr>
        <w:spacing w:after="120" w:line="240" w:lineRule="auto"/>
        <w:ind w:right="-483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82681">
        <w:rPr>
          <w:rFonts w:ascii="Times New Roman" w:hAnsi="Times New Roman" w:cs="Times New Roman"/>
          <w:b/>
          <w:sz w:val="28"/>
          <w:szCs w:val="28"/>
        </w:rPr>
        <w:tab/>
        <w:t xml:space="preserve">Чл. 34. </w:t>
      </w:r>
      <w:r w:rsidRPr="00D82681">
        <w:rPr>
          <w:rFonts w:ascii="Times New Roman" w:hAnsi="Times New Roman" w:cs="Times New Roman"/>
          <w:sz w:val="28"/>
          <w:szCs w:val="28"/>
        </w:rPr>
        <w:t>(1) Всички съобщения между страните свързани с изпълнението на този договор са</w:t>
      </w:r>
      <w:r w:rsidRPr="00D60B0C">
        <w:rPr>
          <w:rFonts w:ascii="Nu Roman" w:hAnsi="Nu Roman" w:cs="Arial"/>
          <w:sz w:val="28"/>
          <w:szCs w:val="28"/>
        </w:rPr>
        <w:t xml:space="preserve"> валидни, ако са направени в писмена форма, подписана от упълномощените представители на </w:t>
      </w:r>
      <w:r w:rsidRPr="00A55200">
        <w:rPr>
          <w:rFonts w:ascii="Times New Roman" w:hAnsi="Times New Roman" w:cs="Times New Roman"/>
          <w:sz w:val="28"/>
          <w:szCs w:val="28"/>
        </w:rPr>
        <w:t xml:space="preserve">Възложителя и Изпълнителя. </w:t>
      </w:r>
    </w:p>
    <w:p w:rsidR="00D03011" w:rsidRPr="00D60B0C" w:rsidRDefault="00D03011" w:rsidP="00D03011">
      <w:pPr>
        <w:spacing w:after="0" w:line="240" w:lineRule="auto"/>
        <w:ind w:left="-426" w:right="-483" w:firstLine="426"/>
        <w:jc w:val="both"/>
        <w:rPr>
          <w:rFonts w:ascii="Nu Roman" w:eastAsia="Times New Roman" w:hAnsi="Nu Roman" w:cs="Arial"/>
          <w:sz w:val="28"/>
          <w:szCs w:val="28"/>
        </w:rPr>
      </w:pPr>
      <w:r w:rsidRPr="00D60B0C">
        <w:rPr>
          <w:rFonts w:ascii="Nu Roman" w:eastAsia="Times New Roman" w:hAnsi="Nu Roman" w:cs="Arial"/>
          <w:sz w:val="28"/>
          <w:szCs w:val="28"/>
        </w:rPr>
        <w:tab/>
      </w:r>
      <w:r w:rsidRPr="00D60B0C">
        <w:rPr>
          <w:rFonts w:ascii="Times New Roman" w:eastAsia="Times New Roman" w:hAnsi="Times New Roman" w:cs="Arial"/>
          <w:sz w:val="28"/>
          <w:szCs w:val="28"/>
        </w:rPr>
        <w:t>(2)</w:t>
      </w:r>
      <w:r w:rsidRPr="00D60B0C">
        <w:rPr>
          <w:rFonts w:ascii="Nu Roman" w:eastAsia="Times New Roman" w:hAnsi="Nu Roman" w:cs="Arial"/>
          <w:sz w:val="28"/>
          <w:szCs w:val="28"/>
        </w:rPr>
        <w:t xml:space="preserve"> За  дата на съобще</w:t>
      </w:r>
      <w:bookmarkStart w:id="0" w:name="_GoBack"/>
      <w:bookmarkEnd w:id="0"/>
      <w:r w:rsidRPr="00D60B0C">
        <w:rPr>
          <w:rFonts w:ascii="Nu Roman" w:eastAsia="Times New Roman" w:hAnsi="Nu Roman" w:cs="Arial"/>
          <w:sz w:val="28"/>
          <w:szCs w:val="28"/>
        </w:rPr>
        <w:t>нието се смята:</w:t>
      </w:r>
    </w:p>
    <w:p w:rsidR="00D03011" w:rsidRPr="00D60B0C" w:rsidRDefault="00D03011" w:rsidP="00D03011">
      <w:pPr>
        <w:numPr>
          <w:ilvl w:val="0"/>
          <w:numId w:val="1"/>
        </w:numPr>
        <w:spacing w:after="0" w:line="240" w:lineRule="auto"/>
        <w:ind w:left="0" w:right="-483" w:firstLine="426"/>
        <w:jc w:val="both"/>
        <w:rPr>
          <w:rFonts w:ascii="Nu Roman" w:hAnsi="Nu Roman" w:cs="Arial"/>
          <w:sz w:val="28"/>
          <w:szCs w:val="28"/>
        </w:rPr>
      </w:pPr>
      <w:r w:rsidRPr="00D60B0C">
        <w:rPr>
          <w:rFonts w:ascii="Nu Roman" w:hAnsi="Nu Roman" w:cs="Arial"/>
          <w:sz w:val="28"/>
          <w:szCs w:val="28"/>
        </w:rPr>
        <w:t>датата на предаването–при връчване на съобщението</w:t>
      </w:r>
      <w:r w:rsidRPr="00D60B0C">
        <w:rPr>
          <w:rFonts w:cs="Arial"/>
          <w:sz w:val="28"/>
          <w:szCs w:val="28"/>
        </w:rPr>
        <w:t>;</w:t>
      </w:r>
    </w:p>
    <w:p w:rsidR="00D03011" w:rsidRPr="00D60B0C" w:rsidRDefault="00D03011" w:rsidP="00D03011">
      <w:pPr>
        <w:numPr>
          <w:ilvl w:val="0"/>
          <w:numId w:val="1"/>
        </w:numPr>
        <w:spacing w:after="0" w:line="240" w:lineRule="auto"/>
        <w:ind w:left="0" w:right="-483" w:firstLine="426"/>
        <w:jc w:val="both"/>
        <w:rPr>
          <w:rFonts w:ascii="Nu Roman" w:hAnsi="Nu Roman" w:cs="Arial"/>
          <w:sz w:val="28"/>
          <w:szCs w:val="28"/>
        </w:rPr>
      </w:pPr>
      <w:r w:rsidRPr="00D60B0C">
        <w:rPr>
          <w:rFonts w:ascii="Nu Roman" w:hAnsi="Nu Roman" w:cs="Arial"/>
          <w:sz w:val="28"/>
          <w:szCs w:val="28"/>
        </w:rPr>
        <w:t>датата на пощенското клеймо на обратната разписка при изпращане по пощата</w:t>
      </w:r>
      <w:r w:rsidRPr="00D60B0C">
        <w:rPr>
          <w:rFonts w:cs="Arial"/>
          <w:sz w:val="28"/>
          <w:szCs w:val="28"/>
        </w:rPr>
        <w:t>;</w:t>
      </w:r>
    </w:p>
    <w:p w:rsidR="00D03011" w:rsidRPr="00D60B0C" w:rsidRDefault="00D03011" w:rsidP="00D03011">
      <w:pPr>
        <w:numPr>
          <w:ilvl w:val="0"/>
          <w:numId w:val="1"/>
        </w:numPr>
        <w:spacing w:after="0" w:line="240" w:lineRule="auto"/>
        <w:ind w:left="426" w:right="-483" w:firstLine="426"/>
        <w:jc w:val="both"/>
        <w:rPr>
          <w:rFonts w:ascii="Nu Roman" w:eastAsia="Times New Roman" w:hAnsi="Nu Roman" w:cs="Arial"/>
          <w:sz w:val="28"/>
          <w:szCs w:val="28"/>
        </w:rPr>
      </w:pPr>
      <w:r w:rsidRPr="00D60B0C">
        <w:rPr>
          <w:rFonts w:ascii="Nu Roman" w:eastAsia="Times New Roman" w:hAnsi="Nu Roman" w:cs="Arial"/>
          <w:sz w:val="28"/>
          <w:szCs w:val="28"/>
        </w:rPr>
        <w:t>датата на приемането при изпращане по факс.</w:t>
      </w:r>
    </w:p>
    <w:p w:rsidR="00D03011" w:rsidRPr="00D60B0C" w:rsidRDefault="00D03011" w:rsidP="00D03011">
      <w:pPr>
        <w:spacing w:after="0" w:line="240" w:lineRule="auto"/>
        <w:ind w:left="-426" w:right="-483" w:firstLine="1146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0B0C">
        <w:rPr>
          <w:rFonts w:ascii="Times New Roman" w:eastAsia="Times New Roman" w:hAnsi="Times New Roman" w:cs="Arial"/>
          <w:sz w:val="28"/>
          <w:szCs w:val="28"/>
        </w:rPr>
        <w:t>(3)</w:t>
      </w:r>
      <w:r w:rsidRPr="00D60B0C">
        <w:rPr>
          <w:rFonts w:ascii="Nu Roman" w:eastAsia="Times New Roman" w:hAnsi="Nu Roman" w:cs="Arial"/>
          <w:sz w:val="28"/>
          <w:szCs w:val="28"/>
        </w:rPr>
        <w:t xml:space="preserve"> Валидни адреси на страните:</w:t>
      </w:r>
    </w:p>
    <w:p w:rsidR="00D03011" w:rsidRPr="00D60B0C" w:rsidRDefault="00D03011" w:rsidP="00D03011">
      <w:pPr>
        <w:spacing w:after="0" w:line="240" w:lineRule="auto"/>
        <w:ind w:left="-426" w:right="-483" w:firstLine="1146"/>
        <w:jc w:val="both"/>
        <w:rPr>
          <w:rFonts w:ascii="Times New Roman" w:eastAsia="Times New Roman" w:hAnsi="Times New Roman" w:cs="Arial"/>
          <w:b/>
          <w:sz w:val="28"/>
          <w:szCs w:val="28"/>
        </w:rPr>
      </w:pPr>
    </w:p>
    <w:p w:rsidR="00D03011" w:rsidRPr="00D60B0C" w:rsidRDefault="00D03011" w:rsidP="00D03011">
      <w:pPr>
        <w:spacing w:after="0" w:line="240" w:lineRule="auto"/>
        <w:ind w:left="-426" w:right="-483" w:firstLine="426"/>
        <w:jc w:val="both"/>
        <w:rPr>
          <w:rFonts w:ascii="Nu Roman" w:eastAsia="Times New Roman" w:hAnsi="Nu Roman" w:cs="Arial"/>
          <w:b/>
          <w:sz w:val="28"/>
          <w:szCs w:val="28"/>
        </w:rPr>
      </w:pPr>
      <w:r w:rsidRPr="00D60B0C">
        <w:rPr>
          <w:rFonts w:ascii="Nu Roman" w:eastAsia="Times New Roman" w:hAnsi="Nu Roman" w:cs="Arial"/>
          <w:b/>
          <w:sz w:val="28"/>
          <w:szCs w:val="28"/>
        </w:rPr>
        <w:t xml:space="preserve">ВЪЗЛОЖИТЕЛ: </w:t>
      </w:r>
      <w:r w:rsidRPr="00D60B0C">
        <w:rPr>
          <w:rFonts w:ascii="Nu Roman" w:eastAsia="Times New Roman" w:hAnsi="Nu Roman" w:cs="Arial"/>
          <w:b/>
          <w:sz w:val="28"/>
          <w:szCs w:val="28"/>
        </w:rPr>
        <w:tab/>
      </w:r>
      <w:r w:rsidRPr="00D60B0C">
        <w:rPr>
          <w:rFonts w:ascii="Nu Roman" w:eastAsia="Times New Roman" w:hAnsi="Nu Roman" w:cs="Arial"/>
          <w:b/>
          <w:sz w:val="28"/>
          <w:szCs w:val="28"/>
        </w:rPr>
        <w:tab/>
      </w:r>
      <w:r w:rsidRPr="00D60B0C">
        <w:rPr>
          <w:rFonts w:ascii="Nu Roman" w:eastAsia="Times New Roman" w:hAnsi="Nu Roman" w:cs="Arial"/>
          <w:b/>
          <w:sz w:val="28"/>
          <w:szCs w:val="28"/>
        </w:rPr>
        <w:tab/>
        <w:t xml:space="preserve">                 ИЗПЪЛНИТЕЛ:</w:t>
      </w:r>
    </w:p>
    <w:p w:rsidR="00D03011" w:rsidRPr="00D60B0C" w:rsidRDefault="00D03011" w:rsidP="00D03011">
      <w:pPr>
        <w:spacing w:after="0" w:line="240" w:lineRule="auto"/>
        <w:ind w:left="-426" w:right="-483" w:firstLine="426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0B0C">
        <w:rPr>
          <w:rFonts w:ascii="Nu Roman" w:eastAsia="Times New Roman" w:hAnsi="Nu Roman" w:cs="Arial"/>
          <w:sz w:val="28"/>
          <w:szCs w:val="28"/>
        </w:rPr>
        <w:t xml:space="preserve">Гр.Плевен, </w:t>
      </w:r>
      <w:r w:rsidRPr="00D60B0C">
        <w:rPr>
          <w:rFonts w:ascii="Times New Roman" w:eastAsia="Times New Roman" w:hAnsi="Times New Roman" w:cs="Arial"/>
          <w:sz w:val="28"/>
          <w:szCs w:val="28"/>
        </w:rPr>
        <w:t>ул. “Кл. Охридски” 1</w:t>
      </w:r>
      <w:r w:rsidRPr="00D60B0C">
        <w:rPr>
          <w:rFonts w:ascii="Nu Roman" w:eastAsia="Times New Roman" w:hAnsi="Nu Roman" w:cs="Arial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Arial"/>
          <w:sz w:val="28"/>
          <w:szCs w:val="28"/>
        </w:rPr>
        <w:t xml:space="preserve">                .............................................</w:t>
      </w:r>
    </w:p>
    <w:p w:rsidR="00D03011" w:rsidRPr="00D60B0C" w:rsidRDefault="00D03011" w:rsidP="00D03011">
      <w:pPr>
        <w:spacing w:after="0" w:line="240" w:lineRule="auto"/>
        <w:ind w:left="-426" w:right="-483" w:firstLine="426"/>
        <w:jc w:val="both"/>
        <w:rPr>
          <w:rFonts w:ascii="Times New Roman" w:eastAsia="Times New Roman" w:hAnsi="Times New Roman" w:cs="Arial"/>
          <w:sz w:val="28"/>
          <w:szCs w:val="28"/>
          <w:lang w:val="ru-RU"/>
        </w:rPr>
      </w:pPr>
      <w:r w:rsidRPr="00D60B0C">
        <w:rPr>
          <w:rFonts w:ascii="Times New Roman" w:eastAsia="Times New Roman" w:hAnsi="Times New Roman" w:cs="Arial"/>
          <w:sz w:val="28"/>
          <w:szCs w:val="28"/>
        </w:rPr>
        <w:t xml:space="preserve">Факс 064/801-603             </w:t>
      </w:r>
      <w:r w:rsidRPr="00D60B0C">
        <w:rPr>
          <w:rFonts w:ascii="Nu Roman" w:eastAsia="Times New Roman" w:hAnsi="Nu Roman" w:cs="Arial"/>
          <w:sz w:val="28"/>
          <w:szCs w:val="28"/>
        </w:rPr>
        <w:t xml:space="preserve">                         </w:t>
      </w:r>
      <w:r w:rsidRPr="00D60B0C">
        <w:rPr>
          <w:rFonts w:ascii="Times New Roman" w:eastAsia="Times New Roman" w:hAnsi="Times New Roman" w:cs="Arial"/>
          <w:sz w:val="28"/>
          <w:szCs w:val="28"/>
        </w:rPr>
        <w:t xml:space="preserve">     факс</w:t>
      </w:r>
      <w:r w:rsidRPr="00D60B0C">
        <w:rPr>
          <w:rFonts w:ascii="Nu Roman" w:eastAsia="Times New Roman" w:hAnsi="Nu Roman" w:cs="Arial"/>
          <w:sz w:val="28"/>
          <w:szCs w:val="28"/>
        </w:rPr>
        <w:t>………………………</w:t>
      </w:r>
      <w:r w:rsidRPr="00D60B0C">
        <w:rPr>
          <w:rFonts w:ascii="Times New Roman" w:eastAsia="Times New Roman" w:hAnsi="Times New Roman" w:cs="Arial"/>
          <w:sz w:val="28"/>
          <w:szCs w:val="28"/>
        </w:rPr>
        <w:t>..</w:t>
      </w:r>
    </w:p>
    <w:p w:rsidR="00D03011" w:rsidRPr="00D60B0C" w:rsidRDefault="00D03011" w:rsidP="00D03011">
      <w:pPr>
        <w:spacing w:after="0" w:line="240" w:lineRule="auto"/>
        <w:ind w:left="-426" w:right="-483" w:firstLine="426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60B0C">
        <w:rPr>
          <w:rFonts w:ascii="Nu Roman" w:eastAsia="Times New Roman" w:hAnsi="Nu Roman" w:cs="Arial"/>
          <w:sz w:val="28"/>
          <w:szCs w:val="28"/>
          <w:lang w:val="ru-RU"/>
        </w:rPr>
        <w:t>4</w:t>
      </w:r>
      <w:r w:rsidRPr="00D60B0C">
        <w:rPr>
          <w:rFonts w:ascii="Nu Roman" w:eastAsia="Times New Roman" w:hAnsi="Nu Roman" w:cs="Arial"/>
          <w:b/>
          <w:sz w:val="28"/>
          <w:szCs w:val="28"/>
          <w:lang w:val="ru-RU"/>
        </w:rPr>
        <w:t xml:space="preserve">) </w:t>
      </w:r>
      <w:r w:rsidRPr="00D60B0C">
        <w:rPr>
          <w:rFonts w:ascii="Times New Roman" w:eastAsia="Times New Roman" w:hAnsi="Times New Roman" w:cs="Times New Roman"/>
          <w:sz w:val="28"/>
          <w:szCs w:val="28"/>
          <w:lang w:val="ru-RU"/>
        </w:rPr>
        <w:t>При промяна на банковите сметки, адреси, телефони и др. засягащо предмета на договора, съответната страна уведомява своевременно писмено другата</w:t>
      </w:r>
      <w:r w:rsidRPr="00D60B0C">
        <w:rPr>
          <w:rFonts w:ascii="Nu Roman" w:eastAsia="Times New Roman" w:hAnsi="Nu Roman" w:cs="Arial"/>
          <w:sz w:val="28"/>
          <w:szCs w:val="28"/>
          <w:lang w:val="ru-RU"/>
        </w:rPr>
        <w:t>.</w:t>
      </w:r>
    </w:p>
    <w:p w:rsidR="00D03011" w:rsidRPr="00D60B0C" w:rsidRDefault="00D03011" w:rsidP="00D0301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Настоящият договор се сключи два еднообразни екземпляра, по един за всяка страна.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 xml:space="preserve">ВЪЗЛОЖИТЕЛ: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ab/>
      </w:r>
      <w:r w:rsidRPr="00D60B0C">
        <w:rPr>
          <w:rFonts w:ascii="Times New Roman" w:eastAsia="Times New Roman" w:hAnsi="Times New Roman" w:cs="Times New Roman"/>
          <w:sz w:val="28"/>
          <w:szCs w:val="28"/>
        </w:rPr>
        <w:tab/>
      </w:r>
      <w:r w:rsidRPr="00D60B0C">
        <w:rPr>
          <w:rFonts w:ascii="Times New Roman" w:eastAsia="Times New Roman" w:hAnsi="Times New Roman" w:cs="Times New Roman"/>
          <w:sz w:val="28"/>
          <w:szCs w:val="28"/>
        </w:rPr>
        <w:tab/>
      </w:r>
      <w:r w:rsidRPr="00D60B0C">
        <w:rPr>
          <w:rFonts w:ascii="Times New Roman" w:eastAsia="Times New Roman" w:hAnsi="Times New Roman" w:cs="Times New Roman"/>
          <w:sz w:val="28"/>
          <w:szCs w:val="28"/>
        </w:rPr>
        <w:tab/>
      </w:r>
      <w:r w:rsidRPr="00D60B0C">
        <w:rPr>
          <w:rFonts w:ascii="Times New Roman" w:eastAsia="Times New Roman" w:hAnsi="Times New Roman" w:cs="Times New Roman"/>
          <w:sz w:val="28"/>
          <w:szCs w:val="28"/>
        </w:rPr>
        <w:tab/>
      </w:r>
      <w:r w:rsidRPr="00D60B0C">
        <w:rPr>
          <w:rFonts w:ascii="Times New Roman" w:eastAsia="Times New Roman" w:hAnsi="Times New Roman" w:cs="Times New Roman"/>
          <w:sz w:val="28"/>
          <w:szCs w:val="28"/>
        </w:rPr>
        <w:tab/>
        <w:t>ИЗПЪЛНИТЕЛ: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ab/>
      </w:r>
      <w:r w:rsidRPr="00D60B0C">
        <w:rPr>
          <w:rFonts w:ascii="Times New Roman" w:eastAsia="Times New Roman" w:hAnsi="Times New Roman" w:cs="Times New Roman"/>
          <w:sz w:val="28"/>
          <w:szCs w:val="28"/>
        </w:rPr>
        <w:tab/>
      </w:r>
      <w:r w:rsidRPr="00D60B0C">
        <w:rPr>
          <w:rFonts w:ascii="Times New Roman" w:eastAsia="Times New Roman" w:hAnsi="Times New Roman" w:cs="Times New Roman"/>
          <w:sz w:val="28"/>
          <w:szCs w:val="28"/>
        </w:rPr>
        <w:tab/>
      </w:r>
      <w:r w:rsidRPr="00D60B0C">
        <w:rPr>
          <w:rFonts w:ascii="Times New Roman" w:eastAsia="Times New Roman" w:hAnsi="Times New Roman" w:cs="Times New Roman"/>
          <w:sz w:val="28"/>
          <w:szCs w:val="28"/>
        </w:rPr>
        <w:tab/>
        <w:t>.....................................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/ Проф. д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-р Сл. Томов, 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/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>.............................................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D60B0C">
        <w:rPr>
          <w:rFonts w:ascii="Times New Roman" w:eastAsia="Times New Roman" w:hAnsi="Times New Roman" w:cs="Times New Roman"/>
          <w:sz w:val="28"/>
          <w:szCs w:val="28"/>
        </w:rPr>
        <w:tab/>
        <w:t>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бр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Потурлиев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60B0C">
        <w:rPr>
          <w:rFonts w:ascii="Times New Roman" w:eastAsia="Times New Roman" w:hAnsi="Times New Roman" w:cs="Times New Roman"/>
          <w:sz w:val="28"/>
          <w:szCs w:val="28"/>
        </w:rPr>
        <w:t>/</w:t>
      </w: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03011" w:rsidRPr="00D60B0C" w:rsidRDefault="00D03011" w:rsidP="00D030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03011" w:rsidRPr="00D60B0C" w:rsidRDefault="00D03011" w:rsidP="00D03011">
      <w:pPr>
        <w:spacing w:after="120" w:line="240" w:lineRule="auto"/>
        <w:ind w:left="-426" w:right="-483" w:firstLine="1134"/>
        <w:rPr>
          <w:rFonts w:cs="Arial"/>
          <w:sz w:val="24"/>
          <w:szCs w:val="24"/>
          <w:lang w:val="ru-RU"/>
        </w:rPr>
      </w:pPr>
    </w:p>
    <w:p w:rsidR="00D03011" w:rsidRPr="00D60B0C" w:rsidRDefault="00D03011" w:rsidP="00D03011">
      <w:pPr>
        <w:spacing w:after="120" w:line="240" w:lineRule="auto"/>
        <w:ind w:left="-426" w:right="-483" w:firstLine="426"/>
        <w:rPr>
          <w:rFonts w:cs="Arial"/>
          <w:sz w:val="24"/>
          <w:szCs w:val="24"/>
          <w:lang w:val="ru-RU"/>
        </w:rPr>
      </w:pPr>
      <w:r w:rsidRPr="00D60B0C">
        <w:rPr>
          <w:rFonts w:ascii="Nu Roman" w:hAnsi="Nu Roman" w:cs="Arial"/>
          <w:sz w:val="24"/>
          <w:szCs w:val="24"/>
        </w:rPr>
        <w:lastRenderedPageBreak/>
        <w:tab/>
      </w:r>
    </w:p>
    <w:p w:rsidR="00D03011" w:rsidRPr="00D60B0C" w:rsidRDefault="00D03011" w:rsidP="00D03011">
      <w:pPr>
        <w:spacing w:after="120" w:line="240" w:lineRule="auto"/>
        <w:ind w:left="-426" w:right="-483" w:firstLine="426"/>
        <w:rPr>
          <w:rFonts w:cs="Arial"/>
          <w:sz w:val="24"/>
          <w:szCs w:val="24"/>
        </w:rPr>
      </w:pPr>
    </w:p>
    <w:p w:rsidR="00D03011" w:rsidRPr="00D60B0C" w:rsidRDefault="00D03011" w:rsidP="00D03011">
      <w:pPr>
        <w:spacing w:after="120" w:line="240" w:lineRule="auto"/>
        <w:ind w:right="-483"/>
        <w:rPr>
          <w:rFonts w:cs="Arial"/>
          <w:sz w:val="24"/>
          <w:szCs w:val="24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u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95475"/>
    <w:multiLevelType w:val="singleLevel"/>
    <w:tmpl w:val="94146F14"/>
    <w:lvl w:ilvl="0">
      <w:start w:val="7"/>
      <w:numFmt w:val="bullet"/>
      <w:lvlText w:val="-"/>
      <w:lvlJc w:val="left"/>
      <w:pPr>
        <w:tabs>
          <w:tab w:val="num" w:pos="1290"/>
        </w:tabs>
        <w:ind w:left="1290" w:hanging="570"/>
      </w:pPr>
    </w:lvl>
  </w:abstractNum>
  <w:abstractNum w:abstractNumId="1">
    <w:nsid w:val="5C614607"/>
    <w:multiLevelType w:val="hybridMultilevel"/>
    <w:tmpl w:val="03D8D656"/>
    <w:lvl w:ilvl="0" w:tplc="6D92FDF4">
      <w:start w:val="1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E86"/>
    <w:rsid w:val="00282E86"/>
    <w:rsid w:val="005156D9"/>
    <w:rsid w:val="005506D7"/>
    <w:rsid w:val="00754858"/>
    <w:rsid w:val="00853D41"/>
    <w:rsid w:val="00A55200"/>
    <w:rsid w:val="00A5596B"/>
    <w:rsid w:val="00D03011"/>
    <w:rsid w:val="00F7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030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0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0301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5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6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7</cp:revision>
  <cp:lastPrinted>2014-08-29T05:03:00Z</cp:lastPrinted>
  <dcterms:created xsi:type="dcterms:W3CDTF">2014-08-28T09:23:00Z</dcterms:created>
  <dcterms:modified xsi:type="dcterms:W3CDTF">2014-08-29T05:04:00Z</dcterms:modified>
</cp:coreProperties>
</file>