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2FA" w:rsidRPr="008172FA" w:rsidRDefault="008172FA" w:rsidP="00463313">
      <w:pPr>
        <w:jc w:val="center"/>
        <w:rPr>
          <w:b/>
          <w:sz w:val="28"/>
          <w:szCs w:val="28"/>
          <w:u w:val="single"/>
        </w:rPr>
      </w:pPr>
      <w:r w:rsidRPr="008172FA">
        <w:rPr>
          <w:b/>
          <w:sz w:val="28"/>
          <w:szCs w:val="28"/>
          <w:u w:val="single"/>
        </w:rPr>
        <w:t>ПРЕССЪОБЩЕНИЕ</w:t>
      </w:r>
    </w:p>
    <w:p w:rsidR="00463313" w:rsidRDefault="00D50CAE" w:rsidP="00463313">
      <w:pPr>
        <w:jc w:val="center"/>
        <w:rPr>
          <w:b/>
          <w:sz w:val="28"/>
          <w:szCs w:val="28"/>
        </w:rPr>
      </w:pPr>
      <w:r>
        <w:rPr>
          <w:b/>
          <w:sz w:val="28"/>
          <w:szCs w:val="28"/>
        </w:rPr>
        <w:t>Лекарят на годината доц</w:t>
      </w:r>
      <w:r w:rsidR="00204EB9">
        <w:rPr>
          <w:b/>
          <w:sz w:val="28"/>
          <w:szCs w:val="28"/>
        </w:rPr>
        <w:t>ент</w:t>
      </w:r>
      <w:r>
        <w:rPr>
          <w:b/>
          <w:sz w:val="28"/>
          <w:szCs w:val="28"/>
        </w:rPr>
        <w:t xml:space="preserve"> Николай Янев изнесе лекция за </w:t>
      </w:r>
      <w:r w:rsidR="00935953">
        <w:rPr>
          <w:b/>
          <w:sz w:val="28"/>
          <w:szCs w:val="28"/>
        </w:rPr>
        <w:t>докторанти, специализанти и млади учени</w:t>
      </w:r>
      <w:r w:rsidR="00204EB9">
        <w:rPr>
          <w:b/>
          <w:sz w:val="28"/>
          <w:szCs w:val="28"/>
        </w:rPr>
        <w:t xml:space="preserve"> по проекта за стимулиране на тяхното развитие</w:t>
      </w:r>
      <w:r w:rsidR="00463313">
        <w:rPr>
          <w:b/>
          <w:sz w:val="28"/>
          <w:szCs w:val="28"/>
        </w:rPr>
        <w:t xml:space="preserve"> </w:t>
      </w:r>
    </w:p>
    <w:p w:rsidR="00D50CAE" w:rsidRDefault="00D50CAE" w:rsidP="00463313">
      <w:pPr>
        <w:spacing w:line="276" w:lineRule="auto"/>
        <w:ind w:firstLine="708"/>
        <w:jc w:val="both"/>
        <w:rPr>
          <w:sz w:val="28"/>
          <w:szCs w:val="28"/>
        </w:rPr>
      </w:pPr>
    </w:p>
    <w:p w:rsidR="00CA7FCE" w:rsidRDefault="00D50CAE" w:rsidP="00CA7FCE">
      <w:pPr>
        <w:spacing w:line="276" w:lineRule="auto"/>
        <w:ind w:firstLine="708"/>
        <w:jc w:val="both"/>
        <w:rPr>
          <w:sz w:val="28"/>
          <w:szCs w:val="28"/>
          <w:lang w:eastAsia="ar-SA"/>
        </w:rPr>
      </w:pPr>
      <w:r>
        <w:rPr>
          <w:sz w:val="28"/>
          <w:szCs w:val="28"/>
        </w:rPr>
        <w:t>На 08 декември 2017 г.</w:t>
      </w:r>
      <w:r w:rsidR="00204EB9">
        <w:rPr>
          <w:sz w:val="28"/>
          <w:szCs w:val="28"/>
        </w:rPr>
        <w:t>, празникът на българските студенти,</w:t>
      </w:r>
      <w:r>
        <w:rPr>
          <w:sz w:val="28"/>
          <w:szCs w:val="28"/>
        </w:rPr>
        <w:t xml:space="preserve"> в зала „Гален“ на Телекомуникационен </w:t>
      </w:r>
      <w:proofErr w:type="spellStart"/>
      <w:r>
        <w:rPr>
          <w:sz w:val="28"/>
          <w:szCs w:val="28"/>
        </w:rPr>
        <w:t>ендоскопски</w:t>
      </w:r>
      <w:proofErr w:type="spellEnd"/>
      <w:r>
        <w:rPr>
          <w:sz w:val="28"/>
          <w:szCs w:val="28"/>
        </w:rPr>
        <w:t xml:space="preserve"> център </w:t>
      </w:r>
      <w:r w:rsidR="00CA7FCE">
        <w:rPr>
          <w:sz w:val="28"/>
          <w:szCs w:val="28"/>
        </w:rPr>
        <w:t>Лекарят на годината</w:t>
      </w:r>
      <w:r w:rsidR="002E589F">
        <w:rPr>
          <w:sz w:val="28"/>
          <w:szCs w:val="28"/>
        </w:rPr>
        <w:t xml:space="preserve"> 2017</w:t>
      </w:r>
      <w:r w:rsidR="00CA7FCE">
        <w:rPr>
          <w:sz w:val="28"/>
          <w:szCs w:val="28"/>
        </w:rPr>
        <w:t xml:space="preserve"> доц</w:t>
      </w:r>
      <w:r w:rsidR="00204EB9">
        <w:rPr>
          <w:sz w:val="28"/>
          <w:szCs w:val="28"/>
        </w:rPr>
        <w:t>ент</w:t>
      </w:r>
      <w:r w:rsidR="00CA7FCE">
        <w:rPr>
          <w:sz w:val="28"/>
          <w:szCs w:val="28"/>
        </w:rPr>
        <w:t xml:space="preserve"> Николай Янев </w:t>
      </w:r>
      <w:r w:rsidR="00204EB9">
        <w:rPr>
          <w:sz w:val="28"/>
          <w:szCs w:val="28"/>
        </w:rPr>
        <w:t xml:space="preserve">посети Медицински университет – Плевен, за да </w:t>
      </w:r>
      <w:r w:rsidR="00CA7FCE">
        <w:rPr>
          <w:sz w:val="28"/>
          <w:szCs w:val="28"/>
        </w:rPr>
        <w:t xml:space="preserve">изнесе лекция на тема: </w:t>
      </w:r>
      <w:r w:rsidR="00CA7FCE" w:rsidRPr="00CA7FCE">
        <w:rPr>
          <w:b/>
          <w:sz w:val="28"/>
          <w:szCs w:val="28"/>
        </w:rPr>
        <w:t>3D Планиране, моделиране, принтиране и реконструиране в лицево-челюстната хирургия</w:t>
      </w:r>
      <w:r w:rsidR="00CA7FCE">
        <w:rPr>
          <w:b/>
          <w:sz w:val="28"/>
          <w:szCs w:val="28"/>
        </w:rPr>
        <w:t xml:space="preserve">. </w:t>
      </w:r>
      <w:r w:rsidR="00CA7FCE" w:rsidRPr="00CA7FCE">
        <w:rPr>
          <w:sz w:val="28"/>
          <w:szCs w:val="28"/>
        </w:rPr>
        <w:t>Младият специалист по лицево-челюстна хирургия е поканен от екипа на</w:t>
      </w:r>
      <w:r w:rsidR="00CA7FCE">
        <w:rPr>
          <w:b/>
          <w:sz w:val="28"/>
          <w:szCs w:val="28"/>
        </w:rPr>
        <w:t xml:space="preserve"> </w:t>
      </w:r>
      <w:r w:rsidR="00CA7FCE">
        <w:rPr>
          <w:sz w:val="28"/>
          <w:szCs w:val="28"/>
        </w:rPr>
        <w:t xml:space="preserve">проект </w:t>
      </w:r>
      <w:r w:rsidR="00CA7FCE" w:rsidRPr="000F4054">
        <w:rPr>
          <w:sz w:val="28"/>
          <w:szCs w:val="28"/>
        </w:rPr>
        <w:t>№ BG05М2OP001–2.009-0031-C01</w:t>
      </w:r>
      <w:r w:rsidR="00CA7FCE">
        <w:rPr>
          <w:sz w:val="28"/>
          <w:szCs w:val="28"/>
        </w:rPr>
        <w:t xml:space="preserve"> „Създаване на център за обучение на докторанти, </w:t>
      </w:r>
      <w:proofErr w:type="spellStart"/>
      <w:r w:rsidR="00CA7FCE">
        <w:rPr>
          <w:sz w:val="28"/>
          <w:szCs w:val="28"/>
        </w:rPr>
        <w:t>постдокторанти</w:t>
      </w:r>
      <w:proofErr w:type="spellEnd"/>
      <w:r w:rsidR="00CA7FCE">
        <w:rPr>
          <w:sz w:val="28"/>
          <w:szCs w:val="28"/>
        </w:rPr>
        <w:t xml:space="preserve">, специализанти и млади учени към Факултет „Медицина“ на МУ-Плевен“, за да се срещне с </w:t>
      </w:r>
      <w:r w:rsidR="00204EB9">
        <w:rPr>
          <w:sz w:val="28"/>
          <w:szCs w:val="28"/>
        </w:rPr>
        <w:t xml:space="preserve">целевата </w:t>
      </w:r>
      <w:r w:rsidR="00CA7FCE">
        <w:rPr>
          <w:sz w:val="28"/>
          <w:szCs w:val="28"/>
        </w:rPr>
        <w:t>група от 30 млади учени от хирургичните специалности, както и с</w:t>
      </w:r>
      <w:r w:rsidR="00204EB9">
        <w:rPr>
          <w:sz w:val="28"/>
          <w:szCs w:val="28"/>
        </w:rPr>
        <w:t xml:space="preserve"> цялата</w:t>
      </w:r>
      <w:r w:rsidR="00CA7FCE">
        <w:rPr>
          <w:sz w:val="28"/>
          <w:szCs w:val="28"/>
        </w:rPr>
        <w:t xml:space="preserve"> студентска общност. Доцент Янев </w:t>
      </w:r>
      <w:r w:rsidR="00204EB9">
        <w:rPr>
          <w:sz w:val="28"/>
          <w:szCs w:val="28"/>
        </w:rPr>
        <w:t xml:space="preserve">бе </w:t>
      </w:r>
      <w:r w:rsidR="00CA7FCE">
        <w:rPr>
          <w:sz w:val="28"/>
          <w:szCs w:val="28"/>
        </w:rPr>
        <w:t xml:space="preserve">гост-лектор в </w:t>
      </w:r>
      <w:r w:rsidR="00204EB9">
        <w:rPr>
          <w:sz w:val="28"/>
          <w:szCs w:val="28"/>
        </w:rPr>
        <w:t xml:space="preserve">рамките на </w:t>
      </w:r>
      <w:r w:rsidR="00CA7FCE">
        <w:rPr>
          <w:sz w:val="28"/>
          <w:szCs w:val="28"/>
        </w:rPr>
        <w:t xml:space="preserve">обучителния модул 3 на Дейност 2 „Персонализиран подход в </w:t>
      </w:r>
      <w:proofErr w:type="spellStart"/>
      <w:r w:rsidR="00CA7FCE">
        <w:rPr>
          <w:sz w:val="28"/>
          <w:szCs w:val="28"/>
        </w:rPr>
        <w:t>предоперативната</w:t>
      </w:r>
      <w:proofErr w:type="spellEnd"/>
      <w:r w:rsidR="00CA7FCE">
        <w:rPr>
          <w:sz w:val="28"/>
          <w:szCs w:val="28"/>
        </w:rPr>
        <w:t xml:space="preserve"> подготовка и оперативното лечение на пациенти чрез минимално инвазивна хирургия, базиран на образни реконструкции, 3</w:t>
      </w:r>
      <w:r w:rsidR="00CA7FCE">
        <w:rPr>
          <w:sz w:val="28"/>
          <w:szCs w:val="28"/>
          <w:lang w:val="en-US"/>
        </w:rPr>
        <w:t xml:space="preserve">D </w:t>
      </w:r>
      <w:r w:rsidR="00CA7FCE">
        <w:rPr>
          <w:sz w:val="28"/>
          <w:szCs w:val="28"/>
        </w:rPr>
        <w:t xml:space="preserve">визуализация и виртуална симулация“. </w:t>
      </w:r>
      <w:r w:rsidR="006F3968">
        <w:rPr>
          <w:sz w:val="28"/>
          <w:szCs w:val="28"/>
        </w:rPr>
        <w:t xml:space="preserve">Той бе посрещнат лично от </w:t>
      </w:r>
      <w:r w:rsidR="00BE2039">
        <w:rPr>
          <w:sz w:val="28"/>
          <w:szCs w:val="28"/>
        </w:rPr>
        <w:t xml:space="preserve">ректора на висшето училище проф. д-р Славчо Томов и зам.-декана на Факултет „Медицина“ доц. д-р Добромир Димитров. Те му показаха новооткритата </w:t>
      </w:r>
      <w:r w:rsidR="00BE2039">
        <w:rPr>
          <w:sz w:val="28"/>
          <w:szCs w:val="28"/>
          <w:lang w:eastAsia="ar-SA"/>
        </w:rPr>
        <w:t xml:space="preserve">уникална </w:t>
      </w:r>
      <w:r w:rsidR="00BE2039" w:rsidRPr="00F879EE">
        <w:rPr>
          <w:sz w:val="28"/>
          <w:szCs w:val="28"/>
          <w:lang w:eastAsia="ar-SA"/>
        </w:rPr>
        <w:t>експозиция</w:t>
      </w:r>
      <w:r w:rsidR="00BE2039">
        <w:rPr>
          <w:sz w:val="28"/>
          <w:szCs w:val="28"/>
          <w:lang w:eastAsia="ar-SA"/>
        </w:rPr>
        <w:t xml:space="preserve"> </w:t>
      </w:r>
      <w:r w:rsidR="00BE2039" w:rsidRPr="002E1EDD">
        <w:rPr>
          <w:sz w:val="28"/>
          <w:szCs w:val="28"/>
          <w:lang w:eastAsia="ar-SA"/>
        </w:rPr>
        <w:t>„История на минимално инвазивната хирургия“</w:t>
      </w:r>
      <w:r w:rsidR="00BE2039">
        <w:rPr>
          <w:sz w:val="28"/>
          <w:szCs w:val="28"/>
          <w:lang w:eastAsia="ar-SA"/>
        </w:rPr>
        <w:t xml:space="preserve"> във фоайето на Телекомуникационния център. Доцент Янев се запозна с </w:t>
      </w:r>
      <w:r w:rsidR="00BE2039" w:rsidRPr="00F879EE">
        <w:rPr>
          <w:sz w:val="28"/>
          <w:szCs w:val="28"/>
          <w:lang w:eastAsia="ar-SA"/>
        </w:rPr>
        <w:t>четири</w:t>
      </w:r>
      <w:r w:rsidR="00BE2039">
        <w:rPr>
          <w:sz w:val="28"/>
          <w:szCs w:val="28"/>
          <w:lang w:eastAsia="ar-SA"/>
        </w:rPr>
        <w:t>те</w:t>
      </w:r>
      <w:r w:rsidR="00BE2039" w:rsidRPr="00F879EE">
        <w:rPr>
          <w:sz w:val="28"/>
          <w:szCs w:val="28"/>
          <w:lang w:eastAsia="ar-SA"/>
        </w:rPr>
        <w:t xml:space="preserve"> важни годишнини</w:t>
      </w:r>
      <w:r w:rsidR="00BE2039">
        <w:rPr>
          <w:sz w:val="28"/>
          <w:szCs w:val="28"/>
          <w:lang w:eastAsia="ar-SA"/>
        </w:rPr>
        <w:t xml:space="preserve">, на които е </w:t>
      </w:r>
      <w:r w:rsidR="00BE2039" w:rsidRPr="00F879EE">
        <w:rPr>
          <w:sz w:val="28"/>
          <w:szCs w:val="28"/>
          <w:lang w:eastAsia="ar-SA"/>
        </w:rPr>
        <w:t>посветен</w:t>
      </w:r>
      <w:r w:rsidR="00BE2039">
        <w:rPr>
          <w:sz w:val="28"/>
          <w:szCs w:val="28"/>
          <w:lang w:eastAsia="ar-SA"/>
        </w:rPr>
        <w:t xml:space="preserve"> музеят на минимално-инвазивната хирургия</w:t>
      </w:r>
      <w:r w:rsidR="00BE2039" w:rsidRPr="00F879EE">
        <w:rPr>
          <w:sz w:val="28"/>
          <w:szCs w:val="28"/>
          <w:lang w:eastAsia="ar-SA"/>
        </w:rPr>
        <w:t>: 25 години от първата минимално инвазивна операция (</w:t>
      </w:r>
      <w:proofErr w:type="spellStart"/>
      <w:r w:rsidR="00BE2039" w:rsidRPr="00F879EE">
        <w:rPr>
          <w:sz w:val="28"/>
          <w:szCs w:val="28"/>
          <w:lang w:eastAsia="ar-SA"/>
        </w:rPr>
        <w:t>лапароскопска</w:t>
      </w:r>
      <w:proofErr w:type="spellEnd"/>
      <w:r w:rsidR="00BE2039" w:rsidRPr="00F879EE">
        <w:rPr>
          <w:sz w:val="28"/>
          <w:szCs w:val="28"/>
          <w:lang w:eastAsia="ar-SA"/>
        </w:rPr>
        <w:t xml:space="preserve"> </w:t>
      </w:r>
      <w:proofErr w:type="spellStart"/>
      <w:r w:rsidR="00BE2039" w:rsidRPr="00F879EE">
        <w:rPr>
          <w:sz w:val="28"/>
          <w:szCs w:val="28"/>
          <w:lang w:eastAsia="ar-SA"/>
        </w:rPr>
        <w:t>холецистектомия</w:t>
      </w:r>
      <w:proofErr w:type="spellEnd"/>
      <w:r w:rsidR="00BE2039" w:rsidRPr="00F879EE">
        <w:rPr>
          <w:sz w:val="28"/>
          <w:szCs w:val="28"/>
          <w:lang w:eastAsia="ar-SA"/>
        </w:rPr>
        <w:t xml:space="preserve">), осъществена в гр. Плевен през м. май 1993 г.; 10 години от откриването на първия в Югоизточна Европа Телекомуникационен </w:t>
      </w:r>
      <w:proofErr w:type="spellStart"/>
      <w:r w:rsidR="00BE2039" w:rsidRPr="00F879EE">
        <w:rPr>
          <w:sz w:val="28"/>
          <w:szCs w:val="28"/>
          <w:lang w:eastAsia="ar-SA"/>
        </w:rPr>
        <w:t>ендоскопски</w:t>
      </w:r>
      <w:proofErr w:type="spellEnd"/>
      <w:r w:rsidR="00BE2039" w:rsidRPr="00F879EE">
        <w:rPr>
          <w:sz w:val="28"/>
          <w:szCs w:val="28"/>
          <w:lang w:eastAsia="ar-SA"/>
        </w:rPr>
        <w:t xml:space="preserve"> център ТЕЛЕЦ към МУ-Плевен през м. юни 2007 г.; 10 години от въвеждането за първи път на роботизираната хирургия в Югоизточна Европа и в България от екипа на проф. д-р Григор Горчев, д.</w:t>
      </w:r>
      <w:r w:rsidR="00BE2039">
        <w:rPr>
          <w:sz w:val="28"/>
          <w:szCs w:val="28"/>
          <w:lang w:eastAsia="ar-SA"/>
        </w:rPr>
        <w:t xml:space="preserve">м.н. през м. януари 2008 г.; и </w:t>
      </w:r>
      <w:r w:rsidR="00BE2039" w:rsidRPr="00F879EE">
        <w:rPr>
          <w:sz w:val="28"/>
          <w:szCs w:val="28"/>
          <w:lang w:eastAsia="ar-SA"/>
        </w:rPr>
        <w:t>5 години от въвеждането за първи път на понятието „хирургия без скалпел“ и лечението на солидни тумори в България и Югоизточна Европа с апарат за високо интензивен фокусиран ултразвук (ХАЙФУ) през м. декември 2012 г.</w:t>
      </w:r>
    </w:p>
    <w:p w:rsidR="00BE2039" w:rsidRPr="00BE2039" w:rsidRDefault="00BE2039" w:rsidP="00BE2039">
      <w:pPr>
        <w:shd w:val="clear" w:color="auto" w:fill="FFFFFF"/>
        <w:spacing w:after="150"/>
        <w:ind w:firstLine="708"/>
        <w:jc w:val="both"/>
        <w:rPr>
          <w:sz w:val="28"/>
          <w:szCs w:val="28"/>
          <w:lang w:eastAsia="ar-SA"/>
        </w:rPr>
      </w:pPr>
      <w:r>
        <w:rPr>
          <w:sz w:val="28"/>
          <w:szCs w:val="28"/>
          <w:lang w:eastAsia="ar-SA"/>
        </w:rPr>
        <w:t xml:space="preserve">Преди началото на лекцията си доцент Николай Янев бе приветстван от ректора проф. Томов, който съобщи на аудиторията от млади учени, специализанти и докторанти, че от </w:t>
      </w:r>
      <w:r w:rsidRPr="00BE2039">
        <w:rPr>
          <w:sz w:val="28"/>
          <w:szCs w:val="28"/>
          <w:lang w:eastAsia="ar-SA"/>
        </w:rPr>
        <w:t xml:space="preserve">следващата </w:t>
      </w:r>
      <w:r>
        <w:rPr>
          <w:sz w:val="28"/>
          <w:szCs w:val="28"/>
          <w:lang w:eastAsia="ar-SA"/>
        </w:rPr>
        <w:t xml:space="preserve">учебна </w:t>
      </w:r>
      <w:r w:rsidRPr="00BE2039">
        <w:rPr>
          <w:sz w:val="28"/>
          <w:szCs w:val="28"/>
          <w:lang w:eastAsia="ar-SA"/>
        </w:rPr>
        <w:t xml:space="preserve">година </w:t>
      </w:r>
      <w:r>
        <w:rPr>
          <w:sz w:val="28"/>
          <w:szCs w:val="28"/>
          <w:lang w:eastAsia="ar-SA"/>
        </w:rPr>
        <w:t xml:space="preserve">висшето училище </w:t>
      </w:r>
      <w:r w:rsidRPr="00BE2039">
        <w:rPr>
          <w:sz w:val="28"/>
          <w:szCs w:val="28"/>
          <w:lang w:eastAsia="ar-SA"/>
        </w:rPr>
        <w:t xml:space="preserve"> </w:t>
      </w:r>
      <w:r>
        <w:rPr>
          <w:sz w:val="28"/>
          <w:szCs w:val="28"/>
          <w:lang w:eastAsia="ar-SA"/>
        </w:rPr>
        <w:lastRenderedPageBreak/>
        <w:t xml:space="preserve">ще въведе </w:t>
      </w:r>
      <w:r w:rsidRPr="00BE2039">
        <w:rPr>
          <w:sz w:val="28"/>
          <w:szCs w:val="28"/>
          <w:lang w:eastAsia="ar-SA"/>
        </w:rPr>
        <w:t xml:space="preserve">3D-принитирането като начин и форма за създаване на модели, на които да се обучават студенти по една от най-новите дисциплини – минимално инвазивна хирургия. В момента студентите тренират върху симулатори, виртуални тренажори и върху жива тъкан. С 3D-принтера ще </w:t>
      </w:r>
      <w:r>
        <w:rPr>
          <w:sz w:val="28"/>
          <w:szCs w:val="28"/>
          <w:lang w:eastAsia="ar-SA"/>
        </w:rPr>
        <w:t xml:space="preserve">се </w:t>
      </w:r>
      <w:r w:rsidR="00233580">
        <w:rPr>
          <w:sz w:val="28"/>
          <w:szCs w:val="28"/>
          <w:lang w:eastAsia="ar-SA"/>
        </w:rPr>
        <w:t xml:space="preserve">създаде </w:t>
      </w:r>
      <w:r w:rsidRPr="00BE2039">
        <w:rPr>
          <w:sz w:val="28"/>
          <w:szCs w:val="28"/>
          <w:lang w:eastAsia="ar-SA"/>
        </w:rPr>
        <w:t xml:space="preserve">възможност </w:t>
      </w:r>
      <w:r w:rsidR="00233580">
        <w:rPr>
          <w:sz w:val="28"/>
          <w:szCs w:val="28"/>
          <w:lang w:eastAsia="ar-SA"/>
        </w:rPr>
        <w:t xml:space="preserve">за принтиране на </w:t>
      </w:r>
      <w:r w:rsidRPr="00BE2039">
        <w:rPr>
          <w:sz w:val="28"/>
          <w:szCs w:val="28"/>
          <w:lang w:eastAsia="ar-SA"/>
        </w:rPr>
        <w:t>органи в триизмерен формат</w:t>
      </w:r>
      <w:r w:rsidR="00233580">
        <w:rPr>
          <w:sz w:val="28"/>
          <w:szCs w:val="28"/>
          <w:lang w:eastAsia="ar-SA"/>
        </w:rPr>
        <w:t xml:space="preserve"> с цел тренировъчни обучения, а доцент Янев ще бъде един от водещите преподаватели в тези занятия</w:t>
      </w:r>
      <w:r w:rsidRPr="00BE2039">
        <w:rPr>
          <w:sz w:val="28"/>
          <w:szCs w:val="28"/>
          <w:lang w:eastAsia="ar-SA"/>
        </w:rPr>
        <w:t xml:space="preserve">. </w:t>
      </w:r>
      <w:r w:rsidR="00233580">
        <w:rPr>
          <w:sz w:val="28"/>
          <w:szCs w:val="28"/>
          <w:lang w:eastAsia="ar-SA"/>
        </w:rPr>
        <w:t xml:space="preserve">На края на своето обръщение, професор Томов удостои доцент Янев с </w:t>
      </w:r>
      <w:proofErr w:type="spellStart"/>
      <w:r w:rsidR="00233580">
        <w:rPr>
          <w:sz w:val="28"/>
          <w:szCs w:val="28"/>
          <w:lang w:eastAsia="ar-SA"/>
        </w:rPr>
        <w:t>плакет</w:t>
      </w:r>
      <w:proofErr w:type="spellEnd"/>
      <w:r w:rsidR="00233580">
        <w:rPr>
          <w:sz w:val="28"/>
          <w:szCs w:val="28"/>
          <w:lang w:eastAsia="ar-SA"/>
        </w:rPr>
        <w:t xml:space="preserve"> на МУ-Плевен за постигнатото академично развитие и за високо професионално отличие, с което популяризира и името на висшето училище в Плевен. </w:t>
      </w:r>
    </w:p>
    <w:p w:rsidR="00840435" w:rsidRDefault="00D50CAE" w:rsidP="00840435">
      <w:pPr>
        <w:spacing w:line="276" w:lineRule="auto"/>
        <w:ind w:firstLine="708"/>
        <w:jc w:val="both"/>
        <w:rPr>
          <w:sz w:val="28"/>
          <w:szCs w:val="28"/>
        </w:rPr>
      </w:pPr>
      <w:r w:rsidRPr="00CA7FCE">
        <w:rPr>
          <w:sz w:val="28"/>
          <w:szCs w:val="28"/>
        </w:rPr>
        <w:t>Лицево-челюстният хирург доц</w:t>
      </w:r>
      <w:r w:rsidR="00CA7FCE">
        <w:rPr>
          <w:sz w:val="28"/>
          <w:szCs w:val="28"/>
        </w:rPr>
        <w:t>ент</w:t>
      </w:r>
      <w:r w:rsidRPr="00CA7FCE">
        <w:rPr>
          <w:sz w:val="28"/>
          <w:szCs w:val="28"/>
        </w:rPr>
        <w:t xml:space="preserve"> Николай Янев</w:t>
      </w:r>
      <w:r w:rsidR="00204EB9">
        <w:rPr>
          <w:sz w:val="28"/>
          <w:szCs w:val="28"/>
        </w:rPr>
        <w:t xml:space="preserve">, който е част от академичната общност на плевенската Алма </w:t>
      </w:r>
      <w:proofErr w:type="spellStart"/>
      <w:r w:rsidR="00204EB9">
        <w:rPr>
          <w:sz w:val="28"/>
          <w:szCs w:val="28"/>
        </w:rPr>
        <w:t>Матер</w:t>
      </w:r>
      <w:proofErr w:type="spellEnd"/>
      <w:r w:rsidR="00204EB9">
        <w:rPr>
          <w:sz w:val="28"/>
          <w:szCs w:val="28"/>
        </w:rPr>
        <w:t>,</w:t>
      </w:r>
      <w:r w:rsidRPr="00CA7FCE">
        <w:rPr>
          <w:sz w:val="28"/>
          <w:szCs w:val="28"/>
        </w:rPr>
        <w:t xml:space="preserve"> </w:t>
      </w:r>
      <w:r w:rsidR="00CA7FCE">
        <w:rPr>
          <w:sz w:val="28"/>
          <w:szCs w:val="28"/>
        </w:rPr>
        <w:t xml:space="preserve">бе удостоен с престижното отличие </w:t>
      </w:r>
      <w:r w:rsidRPr="00CA7FCE">
        <w:rPr>
          <w:sz w:val="28"/>
          <w:szCs w:val="28"/>
        </w:rPr>
        <w:t>Лекар на 2017 г</w:t>
      </w:r>
      <w:r w:rsidR="00204EB9">
        <w:rPr>
          <w:sz w:val="28"/>
          <w:szCs w:val="28"/>
        </w:rPr>
        <w:t>одина</w:t>
      </w:r>
      <w:r w:rsidRPr="00CA7FCE">
        <w:rPr>
          <w:sz w:val="28"/>
          <w:szCs w:val="28"/>
        </w:rPr>
        <w:t xml:space="preserve"> </w:t>
      </w:r>
      <w:r w:rsidR="00CA7FCE">
        <w:rPr>
          <w:sz w:val="28"/>
          <w:szCs w:val="28"/>
        </w:rPr>
        <w:t>от</w:t>
      </w:r>
      <w:r w:rsidRPr="00CA7FCE">
        <w:rPr>
          <w:sz w:val="28"/>
          <w:szCs w:val="28"/>
        </w:rPr>
        <w:t xml:space="preserve"> Б</w:t>
      </w:r>
      <w:r w:rsidR="00CA7FCE">
        <w:rPr>
          <w:sz w:val="28"/>
          <w:szCs w:val="28"/>
        </w:rPr>
        <w:t xml:space="preserve">ългарския лекарски съюз </w:t>
      </w:r>
      <w:r w:rsidRPr="00CA7FCE">
        <w:rPr>
          <w:sz w:val="28"/>
          <w:szCs w:val="28"/>
        </w:rPr>
        <w:t>на 19 октомври.</w:t>
      </w:r>
      <w:r w:rsidR="00CA7FCE">
        <w:rPr>
          <w:sz w:val="28"/>
          <w:szCs w:val="28"/>
        </w:rPr>
        <w:t xml:space="preserve"> Призът се присъжда за революционната </w:t>
      </w:r>
      <w:r w:rsidRPr="00CA7FCE">
        <w:rPr>
          <w:sz w:val="28"/>
          <w:szCs w:val="28"/>
        </w:rPr>
        <w:t>за Югоизточна Европа операция</w:t>
      </w:r>
      <w:r w:rsidR="00CA7FCE">
        <w:rPr>
          <w:sz w:val="28"/>
          <w:szCs w:val="28"/>
        </w:rPr>
        <w:t>, при която бе извършено</w:t>
      </w:r>
      <w:r w:rsidRPr="00CA7FCE">
        <w:rPr>
          <w:sz w:val="28"/>
          <w:szCs w:val="28"/>
        </w:rPr>
        <w:t xml:space="preserve"> „принтиране“ на част от лице на 43-годишен </w:t>
      </w:r>
      <w:r w:rsidR="00CA7FCE">
        <w:rPr>
          <w:sz w:val="28"/>
          <w:szCs w:val="28"/>
        </w:rPr>
        <w:t xml:space="preserve">пациент </w:t>
      </w:r>
      <w:r w:rsidRPr="00CA7FCE">
        <w:rPr>
          <w:sz w:val="28"/>
          <w:szCs w:val="28"/>
        </w:rPr>
        <w:t xml:space="preserve">с тежко онкологично заболяване. В продължение на близо 13 часа </w:t>
      </w:r>
      <w:r w:rsidR="00CA7FCE">
        <w:rPr>
          <w:sz w:val="28"/>
          <w:szCs w:val="28"/>
        </w:rPr>
        <w:t xml:space="preserve">доцент Янев </w:t>
      </w:r>
      <w:r w:rsidRPr="00CA7FCE">
        <w:rPr>
          <w:sz w:val="28"/>
          <w:szCs w:val="28"/>
        </w:rPr>
        <w:t>и екипът му отстран</w:t>
      </w:r>
      <w:r w:rsidR="00CA7FCE">
        <w:rPr>
          <w:sz w:val="28"/>
          <w:szCs w:val="28"/>
        </w:rPr>
        <w:t>яват</w:t>
      </w:r>
      <w:r w:rsidRPr="00CA7FCE">
        <w:rPr>
          <w:sz w:val="28"/>
          <w:szCs w:val="28"/>
        </w:rPr>
        <w:t xml:space="preserve"> тумора, сл</w:t>
      </w:r>
      <w:r w:rsidR="00CA7FCE">
        <w:rPr>
          <w:sz w:val="28"/>
          <w:szCs w:val="28"/>
        </w:rPr>
        <w:t>агайки</w:t>
      </w:r>
      <w:r w:rsidRPr="00CA7FCE">
        <w:rPr>
          <w:sz w:val="28"/>
          <w:szCs w:val="28"/>
        </w:rPr>
        <w:t xml:space="preserve"> на мястото му кост и тъкан от крака на пациента и индивидуален </w:t>
      </w:r>
      <w:proofErr w:type="spellStart"/>
      <w:r w:rsidRPr="00CA7FCE">
        <w:rPr>
          <w:sz w:val="28"/>
          <w:szCs w:val="28"/>
        </w:rPr>
        <w:t>имплант</w:t>
      </w:r>
      <w:proofErr w:type="spellEnd"/>
      <w:r w:rsidRPr="00CA7FCE">
        <w:rPr>
          <w:sz w:val="28"/>
          <w:szCs w:val="28"/>
        </w:rPr>
        <w:t>, създаден благодарение на 3-измерното планиране  и принтиране.  </w:t>
      </w:r>
      <w:r w:rsidR="00840435">
        <w:rPr>
          <w:sz w:val="28"/>
          <w:szCs w:val="28"/>
        </w:rPr>
        <w:t xml:space="preserve">Благодарение на уникалната операция мъжът </w:t>
      </w:r>
      <w:r w:rsidRPr="00CA7FCE">
        <w:rPr>
          <w:sz w:val="28"/>
          <w:szCs w:val="28"/>
        </w:rPr>
        <w:t>е жив и здрав и продължава да води пълноценен живот.</w:t>
      </w:r>
    </w:p>
    <w:p w:rsidR="00D50CAE" w:rsidRDefault="00840435" w:rsidP="008172FA">
      <w:pPr>
        <w:spacing w:line="276" w:lineRule="auto"/>
        <w:ind w:firstLine="708"/>
        <w:jc w:val="both"/>
        <w:rPr>
          <w:sz w:val="28"/>
          <w:szCs w:val="28"/>
        </w:rPr>
      </w:pPr>
      <w:r>
        <w:rPr>
          <w:sz w:val="28"/>
          <w:szCs w:val="28"/>
        </w:rPr>
        <w:t>Д</w:t>
      </w:r>
      <w:r w:rsidR="003F050D">
        <w:rPr>
          <w:sz w:val="28"/>
          <w:szCs w:val="28"/>
        </w:rPr>
        <w:t>-р</w:t>
      </w:r>
      <w:r>
        <w:rPr>
          <w:sz w:val="28"/>
          <w:szCs w:val="28"/>
        </w:rPr>
        <w:t xml:space="preserve"> Николай Янев е едва на 41 г.</w:t>
      </w:r>
      <w:r w:rsidR="00D50CAE" w:rsidRPr="00CA7FCE">
        <w:rPr>
          <w:sz w:val="28"/>
          <w:szCs w:val="28"/>
        </w:rPr>
        <w:t xml:space="preserve">, но </w:t>
      </w:r>
      <w:r>
        <w:rPr>
          <w:sz w:val="28"/>
          <w:szCs w:val="28"/>
        </w:rPr>
        <w:t xml:space="preserve">със </w:t>
      </w:r>
      <w:r w:rsidR="00D50CAE" w:rsidRPr="00CA7FCE">
        <w:rPr>
          <w:sz w:val="28"/>
          <w:szCs w:val="28"/>
        </w:rPr>
        <w:t xml:space="preserve">сериозна </w:t>
      </w:r>
      <w:r>
        <w:rPr>
          <w:sz w:val="28"/>
          <w:szCs w:val="28"/>
        </w:rPr>
        <w:t xml:space="preserve">академична </w:t>
      </w:r>
      <w:r w:rsidR="00343317">
        <w:rPr>
          <w:sz w:val="28"/>
          <w:szCs w:val="28"/>
        </w:rPr>
        <w:t xml:space="preserve">и научна </w:t>
      </w:r>
      <w:r w:rsidR="00D50CAE" w:rsidRPr="00CA7FCE">
        <w:rPr>
          <w:sz w:val="28"/>
          <w:szCs w:val="28"/>
        </w:rPr>
        <w:t>кариера. Завършил е дентална медицина</w:t>
      </w:r>
      <w:r>
        <w:rPr>
          <w:sz w:val="28"/>
          <w:szCs w:val="28"/>
        </w:rPr>
        <w:t xml:space="preserve"> </w:t>
      </w:r>
      <w:r w:rsidR="00D50CAE" w:rsidRPr="00CA7FCE">
        <w:rPr>
          <w:sz w:val="28"/>
          <w:szCs w:val="28"/>
        </w:rPr>
        <w:t>и медицина със специалност лицево-челюстна хирургия</w:t>
      </w:r>
      <w:r w:rsidR="003F050D">
        <w:rPr>
          <w:sz w:val="28"/>
          <w:szCs w:val="28"/>
        </w:rPr>
        <w:t>, доцент е към Медицински университет - Плевен</w:t>
      </w:r>
      <w:r w:rsidR="00D50CAE" w:rsidRPr="00CA7FCE">
        <w:rPr>
          <w:sz w:val="28"/>
          <w:szCs w:val="28"/>
        </w:rPr>
        <w:t xml:space="preserve">. Хирургичната му работа е разделена между СБАЛ по лицево-челюстна хирургия в София и Royal </w:t>
      </w:r>
      <w:proofErr w:type="spellStart"/>
      <w:r w:rsidR="00D50CAE" w:rsidRPr="00CA7FCE">
        <w:rPr>
          <w:sz w:val="28"/>
          <w:szCs w:val="28"/>
        </w:rPr>
        <w:t>Derby</w:t>
      </w:r>
      <w:proofErr w:type="spellEnd"/>
      <w:r w:rsidR="00D50CAE" w:rsidRPr="00CA7FCE">
        <w:rPr>
          <w:sz w:val="28"/>
          <w:szCs w:val="28"/>
        </w:rPr>
        <w:t xml:space="preserve"> </w:t>
      </w:r>
      <w:proofErr w:type="spellStart"/>
      <w:r w:rsidR="00D50CAE" w:rsidRPr="00CA7FCE">
        <w:rPr>
          <w:sz w:val="28"/>
          <w:szCs w:val="28"/>
        </w:rPr>
        <w:t>Hospital</w:t>
      </w:r>
      <w:proofErr w:type="spellEnd"/>
      <w:r>
        <w:rPr>
          <w:sz w:val="28"/>
          <w:szCs w:val="28"/>
        </w:rPr>
        <w:t xml:space="preserve"> във</w:t>
      </w:r>
      <w:r w:rsidR="00D50CAE" w:rsidRPr="00CA7FCE">
        <w:rPr>
          <w:sz w:val="28"/>
          <w:szCs w:val="28"/>
        </w:rPr>
        <w:t xml:space="preserve"> Великобритания. </w:t>
      </w:r>
      <w:r>
        <w:rPr>
          <w:sz w:val="28"/>
          <w:szCs w:val="28"/>
        </w:rPr>
        <w:t>Той</w:t>
      </w:r>
      <w:r w:rsidRPr="00D50CAE">
        <w:rPr>
          <w:sz w:val="28"/>
          <w:szCs w:val="28"/>
        </w:rPr>
        <w:t xml:space="preserve"> притежава широк клиничен опит по въпросите на онкологичните заболявания на главата и шията, на лечението на вродените и придобитите деформации на лицето и шията, на травмите на лицето и шията, на заболяванията на </w:t>
      </w:r>
      <w:proofErr w:type="spellStart"/>
      <w:r w:rsidRPr="00D50CAE">
        <w:rPr>
          <w:sz w:val="28"/>
          <w:szCs w:val="28"/>
        </w:rPr>
        <w:t>долночелюстните</w:t>
      </w:r>
      <w:proofErr w:type="spellEnd"/>
      <w:r w:rsidRPr="00D50CAE">
        <w:rPr>
          <w:sz w:val="28"/>
          <w:szCs w:val="28"/>
        </w:rPr>
        <w:t xml:space="preserve"> стави, както и в областта на зъбно-челюстната хирургия.</w:t>
      </w:r>
      <w:r w:rsidRPr="00D50CAE">
        <w:rPr>
          <w:sz w:val="28"/>
          <w:szCs w:val="28"/>
        </w:rPr>
        <w:cr/>
      </w:r>
      <w:r w:rsidR="00233580">
        <w:rPr>
          <w:sz w:val="28"/>
          <w:szCs w:val="28"/>
        </w:rPr>
        <w:t xml:space="preserve">             П</w:t>
      </w:r>
      <w:r>
        <w:rPr>
          <w:sz w:val="28"/>
          <w:szCs w:val="28"/>
        </w:rPr>
        <w:t xml:space="preserve">роектът </w:t>
      </w:r>
      <w:r w:rsidRPr="000F4054">
        <w:rPr>
          <w:sz w:val="28"/>
          <w:szCs w:val="28"/>
        </w:rPr>
        <w:t>№ BG05М2OP001–2.009-0031-C01</w:t>
      </w:r>
      <w:r>
        <w:rPr>
          <w:sz w:val="28"/>
          <w:szCs w:val="28"/>
        </w:rPr>
        <w:t xml:space="preserve"> „Създаване на център за обучение на докторанти, </w:t>
      </w:r>
      <w:proofErr w:type="spellStart"/>
      <w:r>
        <w:rPr>
          <w:sz w:val="28"/>
          <w:szCs w:val="28"/>
        </w:rPr>
        <w:t>постдокторанти</w:t>
      </w:r>
      <w:proofErr w:type="spellEnd"/>
      <w:r>
        <w:rPr>
          <w:sz w:val="28"/>
          <w:szCs w:val="28"/>
        </w:rPr>
        <w:t>, специализанти и млади учени към Факултет „Медицина“ на МУ-Плевен“ е</w:t>
      </w:r>
      <w:r w:rsidRPr="00B06CC8">
        <w:rPr>
          <w:sz w:val="28"/>
          <w:szCs w:val="28"/>
        </w:rPr>
        <w:t xml:space="preserve"> </w:t>
      </w:r>
      <w:r w:rsidRPr="000F4054">
        <w:rPr>
          <w:sz w:val="28"/>
          <w:szCs w:val="28"/>
        </w:rPr>
        <w:t>по Оперативна програма „Наука и образование за интелигентен растеж“ 2014-2020, съфинансирана от Европейския съюз чрез Европейските структурни и инвестиционни фондове</w:t>
      </w:r>
      <w:r>
        <w:rPr>
          <w:sz w:val="28"/>
          <w:szCs w:val="28"/>
        </w:rPr>
        <w:t xml:space="preserve">. </w:t>
      </w:r>
      <w:r w:rsidRPr="000F4054">
        <w:rPr>
          <w:sz w:val="28"/>
          <w:szCs w:val="28"/>
        </w:rPr>
        <w:t>Безвъзмездната финансова помощ по проекта е на обща стойност 695 631,34 лв.</w:t>
      </w:r>
      <w:r>
        <w:rPr>
          <w:sz w:val="28"/>
          <w:szCs w:val="28"/>
        </w:rPr>
        <w:t>, а</w:t>
      </w:r>
      <w:r w:rsidRPr="000F4054">
        <w:rPr>
          <w:sz w:val="28"/>
          <w:szCs w:val="28"/>
        </w:rPr>
        <w:t xml:space="preserve"> </w:t>
      </w:r>
      <w:r>
        <w:rPr>
          <w:sz w:val="28"/>
          <w:szCs w:val="28"/>
        </w:rPr>
        <w:t>с</w:t>
      </w:r>
      <w:r w:rsidRPr="000F4054">
        <w:rPr>
          <w:sz w:val="28"/>
          <w:szCs w:val="28"/>
        </w:rPr>
        <w:t xml:space="preserve">рокът за изпълнение на проекта е </w:t>
      </w:r>
      <w:r>
        <w:rPr>
          <w:sz w:val="28"/>
          <w:szCs w:val="28"/>
        </w:rPr>
        <w:t>24 месеца.</w:t>
      </w:r>
    </w:p>
    <w:p w:rsidR="00CB2946" w:rsidRDefault="00CB2946" w:rsidP="008172FA">
      <w:pPr>
        <w:spacing w:line="276" w:lineRule="auto"/>
        <w:ind w:firstLine="708"/>
        <w:jc w:val="both"/>
        <w:rPr>
          <w:sz w:val="28"/>
          <w:szCs w:val="28"/>
        </w:rPr>
      </w:pPr>
      <w:r>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4pt;height:4in">
            <v:imagedata r:id="rId7" o:title="Sn_1 (1)"/>
          </v:shape>
        </w:pict>
      </w:r>
    </w:p>
    <w:p w:rsidR="00CB2946" w:rsidRDefault="00CB2946" w:rsidP="008172FA">
      <w:pPr>
        <w:spacing w:line="276" w:lineRule="auto"/>
        <w:ind w:firstLine="708"/>
        <w:jc w:val="both"/>
        <w:rPr>
          <w:sz w:val="28"/>
          <w:szCs w:val="28"/>
        </w:rPr>
      </w:pPr>
      <w:r>
        <w:rPr>
          <w:sz w:val="28"/>
          <w:szCs w:val="28"/>
        </w:rPr>
        <w:pict>
          <v:shape id="_x0000_i1027" type="#_x0000_t75" style="width:384pt;height:4in">
            <v:imagedata r:id="rId8" o:title="Sn_2"/>
          </v:shape>
        </w:pict>
      </w:r>
    </w:p>
    <w:p w:rsidR="00CB2946" w:rsidRDefault="00CB2946" w:rsidP="008172FA">
      <w:pPr>
        <w:spacing w:line="276" w:lineRule="auto"/>
        <w:ind w:firstLine="708"/>
        <w:jc w:val="both"/>
        <w:rPr>
          <w:sz w:val="28"/>
          <w:szCs w:val="28"/>
        </w:rPr>
      </w:pPr>
      <w:r>
        <w:rPr>
          <w:sz w:val="28"/>
          <w:szCs w:val="28"/>
        </w:rPr>
        <w:lastRenderedPageBreak/>
        <w:pict>
          <v:shape id="_x0000_i1028" type="#_x0000_t75" style="width:384pt;height:4in">
            <v:imagedata r:id="rId9" o:title="Sn_3"/>
          </v:shape>
        </w:pict>
      </w:r>
    </w:p>
    <w:p w:rsidR="00CB2946" w:rsidRDefault="00CB2946" w:rsidP="008172FA">
      <w:pPr>
        <w:spacing w:line="276" w:lineRule="auto"/>
        <w:ind w:firstLine="708"/>
        <w:jc w:val="both"/>
        <w:rPr>
          <w:sz w:val="28"/>
          <w:szCs w:val="28"/>
        </w:rPr>
      </w:pPr>
      <w:r>
        <w:rPr>
          <w:sz w:val="28"/>
          <w:szCs w:val="28"/>
        </w:rPr>
        <w:pict>
          <v:shape id="_x0000_i1029" type="#_x0000_t75" style="width:384pt;height:4in">
            <v:imagedata r:id="rId10" o:title="Sn_4 (1)"/>
          </v:shape>
        </w:pict>
      </w:r>
    </w:p>
    <w:p w:rsidR="00CB2946" w:rsidRPr="00343317" w:rsidRDefault="00CB2946" w:rsidP="008172FA">
      <w:pPr>
        <w:spacing w:line="276" w:lineRule="auto"/>
        <w:ind w:firstLine="708"/>
        <w:jc w:val="both"/>
        <w:rPr>
          <w:sz w:val="28"/>
          <w:szCs w:val="28"/>
          <w:lang w:val="en-US"/>
        </w:rPr>
      </w:pPr>
      <w:bookmarkStart w:id="0" w:name="_GoBack"/>
      <w:bookmarkEnd w:id="0"/>
      <w:r>
        <w:rPr>
          <w:sz w:val="28"/>
          <w:szCs w:val="28"/>
        </w:rPr>
        <w:lastRenderedPageBreak/>
        <w:pict>
          <v:shape id="_x0000_i1030" type="#_x0000_t75" style="width:384pt;height:4in">
            <v:imagedata r:id="rId11" o:title="Sn_5 (1)"/>
          </v:shape>
        </w:pict>
      </w:r>
    </w:p>
    <w:sectPr w:rsidR="00CB2946" w:rsidRPr="00343317" w:rsidSect="004031DC">
      <w:headerReference w:type="even" r:id="rId12"/>
      <w:headerReference w:type="default" r:id="rId13"/>
      <w:footerReference w:type="even" r:id="rId14"/>
      <w:footerReference w:type="default" r:id="rId15"/>
      <w:headerReference w:type="first" r:id="rId16"/>
      <w:footerReference w:type="first" r:id="rId17"/>
      <w:pgSz w:w="11906" w:h="16838"/>
      <w:pgMar w:top="0" w:right="991" w:bottom="1417" w:left="993" w:header="708" w:footer="44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1D2" w:rsidRDefault="009C31D2" w:rsidP="00C5450D">
      <w:r>
        <w:separator/>
      </w:r>
    </w:p>
  </w:endnote>
  <w:endnote w:type="continuationSeparator" w:id="0">
    <w:p w:rsidR="009C31D2" w:rsidRDefault="009C31D2" w:rsidP="00C54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163" w:rsidRDefault="0079616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9B2" w:rsidRDefault="004E09B2" w:rsidP="00C5450D">
    <w:pPr>
      <w:pStyle w:val="Footer"/>
      <w:jc w:val="center"/>
      <w:rPr>
        <w:i/>
        <w:sz w:val="22"/>
        <w:szCs w:val="22"/>
        <w:lang w:val="en-US"/>
      </w:rPr>
    </w:pPr>
    <w:r>
      <w:rPr>
        <w:i/>
        <w:sz w:val="22"/>
        <w:szCs w:val="22"/>
      </w:rPr>
      <w:t>----------------------------------</w:t>
    </w:r>
    <w:r>
      <w:rPr>
        <w:i/>
        <w:sz w:val="22"/>
        <w:szCs w:val="22"/>
        <w:lang w:val="en-US"/>
      </w:rPr>
      <w:t>---</w:t>
    </w:r>
    <w:r>
      <w:rPr>
        <w:i/>
        <w:sz w:val="22"/>
        <w:szCs w:val="22"/>
      </w:rPr>
      <w:t xml:space="preserve">----------------- </w:t>
    </w:r>
    <w:hyperlink r:id="rId1" w:history="1">
      <w:r w:rsidRPr="00A705CC">
        <w:rPr>
          <w:rStyle w:val="Hyperlink"/>
          <w:i/>
          <w:sz w:val="22"/>
          <w:szCs w:val="22"/>
          <w:lang w:val="en-US"/>
        </w:rPr>
        <w:t>www.eufunds.bg</w:t>
      </w:r>
    </w:hyperlink>
    <w:r>
      <w:rPr>
        <w:i/>
        <w:sz w:val="22"/>
        <w:szCs w:val="22"/>
        <w:lang w:val="en-US"/>
      </w:rPr>
      <w:t xml:space="preserve"> ------------------------------------------------------</w:t>
    </w:r>
  </w:p>
  <w:p w:rsidR="004E09B2" w:rsidRPr="004031DC" w:rsidRDefault="004E09B2" w:rsidP="00C5450D">
    <w:pPr>
      <w:pStyle w:val="Footer"/>
      <w:jc w:val="center"/>
      <w:rPr>
        <w:i/>
        <w:sz w:val="12"/>
        <w:szCs w:val="12"/>
        <w:lang w:val="en-US"/>
      </w:rPr>
    </w:pPr>
  </w:p>
  <w:p w:rsidR="00C5450D" w:rsidRPr="009A54D0" w:rsidRDefault="00C5450D" w:rsidP="00C5450D">
    <w:pPr>
      <w:pStyle w:val="Footer"/>
      <w:jc w:val="center"/>
      <w:rPr>
        <w:i/>
        <w:sz w:val="20"/>
        <w:szCs w:val="22"/>
      </w:rPr>
    </w:pPr>
    <w:r w:rsidRPr="009A54D0">
      <w:rPr>
        <w:i/>
        <w:sz w:val="20"/>
        <w:szCs w:val="22"/>
      </w:rPr>
      <w:t xml:space="preserve">Проект </w:t>
    </w:r>
    <w:r w:rsidR="00D60454" w:rsidRPr="004A2096">
      <w:rPr>
        <w:i/>
        <w:sz w:val="20"/>
        <w:szCs w:val="22"/>
      </w:rPr>
      <w:t>BG05</w:t>
    </w:r>
    <w:r w:rsidR="00D60454" w:rsidRPr="004A2096">
      <w:rPr>
        <w:i/>
        <w:sz w:val="20"/>
        <w:szCs w:val="22"/>
        <w:lang w:val="en-US"/>
      </w:rPr>
      <w:t>M2O</w:t>
    </w:r>
    <w:r w:rsidR="00D60454" w:rsidRPr="004A2096">
      <w:rPr>
        <w:i/>
        <w:sz w:val="20"/>
        <w:szCs w:val="22"/>
      </w:rPr>
      <w:t>P001-2.009-0031</w:t>
    </w:r>
    <w:r w:rsidR="004A2096">
      <w:rPr>
        <w:i/>
        <w:sz w:val="20"/>
        <w:szCs w:val="22"/>
        <w:lang w:val="en-US"/>
      </w:rPr>
      <w:t>-C</w:t>
    </w:r>
    <w:r w:rsidR="00796163" w:rsidRPr="004A2096">
      <w:rPr>
        <w:i/>
        <w:sz w:val="20"/>
        <w:szCs w:val="22"/>
        <w:lang w:val="en-US"/>
      </w:rPr>
      <w:t>01</w:t>
    </w:r>
    <w:r w:rsidR="00D60454" w:rsidRPr="004A2096">
      <w:rPr>
        <w:i/>
        <w:sz w:val="20"/>
        <w:szCs w:val="22"/>
      </w:rPr>
      <w:t xml:space="preserve"> „</w:t>
    </w:r>
    <w:r w:rsidR="004A2096" w:rsidRPr="004A2096">
      <w:rPr>
        <w:i/>
        <w:sz w:val="20"/>
        <w:szCs w:val="22"/>
      </w:rPr>
      <w:t>СЪЗДАВАНЕ НА ЦЕНТЪР ЗА ОБУЧЕНИЕ НА ДОКТОРАНТИ, ПОСТДОКТОРАНТИ, СПЕЦИАЛИЗАНТИ И МЛАДИ УЧЕНИ КЪМ ФАКУЛТЕТ "МЕДИЦИНА" НА МУ-ПЛЕВЕН</w:t>
    </w:r>
    <w:r w:rsidR="00D60454" w:rsidRPr="004A2096">
      <w:rPr>
        <w:i/>
        <w:sz w:val="20"/>
        <w:szCs w:val="22"/>
      </w:rPr>
      <w:t>“</w:t>
    </w:r>
    <w:r w:rsidRPr="004A2096">
      <w:rPr>
        <w:i/>
        <w:sz w:val="20"/>
        <w:szCs w:val="22"/>
      </w:rPr>
      <w:t>,</w:t>
    </w:r>
    <w:r w:rsidRPr="009A54D0">
      <w:rPr>
        <w:i/>
        <w:sz w:val="20"/>
        <w:szCs w:val="22"/>
      </w:rPr>
      <w:t xml:space="preserve"> финансиран от Оперативна програма „</w:t>
    </w:r>
    <w:r w:rsidR="000B7E9B" w:rsidRPr="009A54D0">
      <w:rPr>
        <w:i/>
        <w:sz w:val="20"/>
        <w:szCs w:val="22"/>
      </w:rPr>
      <w:t>Наука и образование за интелигентен растеж</w:t>
    </w:r>
    <w:r w:rsidRPr="009A54D0">
      <w:rPr>
        <w:i/>
        <w:sz w:val="20"/>
        <w:szCs w:val="22"/>
      </w:rPr>
      <w:t>“, съфина</w:t>
    </w:r>
    <w:r w:rsidR="008651F9">
      <w:rPr>
        <w:i/>
        <w:sz w:val="20"/>
        <w:szCs w:val="22"/>
      </w:rPr>
      <w:t>н</w:t>
    </w:r>
    <w:r w:rsidRPr="009A54D0">
      <w:rPr>
        <w:i/>
        <w:sz w:val="20"/>
        <w:szCs w:val="22"/>
      </w:rPr>
      <w:t>сирана от Европейския съюз чрез Европейски</w:t>
    </w:r>
    <w:r w:rsidR="001728DB">
      <w:rPr>
        <w:i/>
        <w:sz w:val="20"/>
        <w:szCs w:val="22"/>
      </w:rPr>
      <w:t>те</w:t>
    </w:r>
    <w:r w:rsidRPr="009A54D0">
      <w:rPr>
        <w:i/>
        <w:sz w:val="20"/>
        <w:szCs w:val="22"/>
      </w:rPr>
      <w:t xml:space="preserve"> </w:t>
    </w:r>
    <w:r w:rsidR="001728DB">
      <w:rPr>
        <w:i/>
        <w:sz w:val="20"/>
        <w:szCs w:val="22"/>
      </w:rPr>
      <w:t>структурни и инвестиционни</w:t>
    </w:r>
    <w:r w:rsidRPr="009A54D0">
      <w:rPr>
        <w:i/>
        <w:sz w:val="20"/>
        <w:szCs w:val="22"/>
      </w:rPr>
      <w:t xml:space="preserve"> фонд</w:t>
    </w:r>
    <w:r w:rsidR="001728DB">
      <w:rPr>
        <w:i/>
        <w:sz w:val="20"/>
        <w:szCs w:val="22"/>
      </w:rPr>
      <w:t>ове</w:t>
    </w:r>
    <w:r w:rsidRPr="009A54D0">
      <w:rPr>
        <w:i/>
        <w:sz w:val="20"/>
        <w:szCs w:val="22"/>
      </w:rPr>
      <w: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163" w:rsidRDefault="0079616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1D2" w:rsidRDefault="009C31D2" w:rsidP="00C5450D">
      <w:r>
        <w:separator/>
      </w:r>
    </w:p>
  </w:footnote>
  <w:footnote w:type="continuationSeparator" w:id="0">
    <w:p w:rsidR="009C31D2" w:rsidRDefault="009C31D2" w:rsidP="00C545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163" w:rsidRDefault="0079616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AD6" w:rsidRDefault="009C31D2">
    <w:pPr>
      <w:pStyle w:val="Header"/>
      <w:pBdr>
        <w:bottom w:val="single" w:sz="6" w:space="1" w:color="auto"/>
      </w:pBdr>
      <w:rPr>
        <w:lang w:val="en-US"/>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13.95pt;margin-top:6.4pt;width:57pt;height:53.6pt;z-index:251660288" wrapcoords="10552 74 9829 112 8305 484 8305 670 7848 968 7771 1043 7810 1527 8114 1862 8381 1862 7771 2458 4952 2458 4152 2607 4152 3054 3505 3650 3314 3948 3162 4208 3010 4841 2895 5437 2133 5437 1790 5623 1638 6629 1638 7225 2057 8417 1600 8677 1486 8789 1752 10204 495 10316 0 10465 267 11992 533 12588 724 13183 495 13444 533 13519 990 13779 990 14450 1295 14710 1676 14971 2514 16163 3124 16759 3124 17168 3314 17354 3771 17354 4571 17950 5524 18546 6819 19142 6857 20334 6629 20706 6667 20892 7086 20930 7086 21153 9295 21488 10590 21488 11162 21488 12190 21488 14590 21079 14552 20930 14857 20930 14895 20743 14629 20334 14590 19738 14743 19142 16038 18583 17067 17950 17867 17354 18324 16833 18362 16759 19048 16163 19543 15567 20343 14375 20876 13332 20800 13221 20495 13183 21143 12774 21105 12588 21257 11992 21448 11396 21562 10688 20571 10353 19810 10204 20114 9012 19962 8826 19543 8417 19771 7821 19924 7225 19962 6629 19810 5698 19505 5512 18629 5437 18552 4841 18438 4246 18019 3650 17333 3054 17410 2681 16648 2532 13600 2458 13524 1862 13257 1266 12838 782 12762 521 11505 112 11010 74 10552 74">
          <v:imagedata r:id="rId1" o:title=""/>
        </v:shape>
        <o:OLEObject Type="Embed" ProgID="CorelDRAW.Graphic.10" ShapeID="_x0000_s2050" DrawAspect="Content" ObjectID="_1577625694" r:id="rId2"/>
      </w:object>
    </w:r>
    <w:r w:rsidR="00981AD6">
      <w:rPr>
        <w:noProof/>
        <w:lang w:val="en-GB" w:eastAsia="en-GB"/>
      </w:rPr>
      <w:drawing>
        <wp:inline distT="0" distB="0" distL="0" distR="0" wp14:anchorId="097BCF85" wp14:editId="6DD4CE45">
          <wp:extent cx="2475186" cy="83624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idenova\Desktop\brand-all\eu-esf.pn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b="12131"/>
                  <a:stretch/>
                </pic:blipFill>
                <pic:spPr bwMode="auto">
                  <a:xfrm>
                    <a:off x="0" y="0"/>
                    <a:ext cx="2502332" cy="845417"/>
                  </a:xfrm>
                  <a:prstGeom prst="rect">
                    <a:avLst/>
                  </a:prstGeom>
                  <a:noFill/>
                  <a:ln>
                    <a:noFill/>
                  </a:ln>
                  <a:extLst>
                    <a:ext uri="{53640926-AAD7-44D8-BBD7-CCE9431645EC}">
                      <a14:shadowObscured xmlns:a14="http://schemas.microsoft.com/office/drawing/2010/main"/>
                    </a:ext>
                  </a:extLst>
                </pic:spPr>
              </pic:pic>
            </a:graphicData>
          </a:graphic>
        </wp:inline>
      </w:drawing>
    </w:r>
    <w:r w:rsidR="00981AD6">
      <w:ptab w:relativeTo="margin" w:alignment="center" w:leader="none"/>
    </w:r>
    <w:r w:rsidR="00981AD6">
      <w:ptab w:relativeTo="margin" w:alignment="right" w:leader="none"/>
    </w:r>
    <w:r w:rsidR="00981AD6">
      <w:rPr>
        <w:noProof/>
        <w:lang w:val="en-GB" w:eastAsia="en-GB"/>
      </w:rPr>
      <w:drawing>
        <wp:inline distT="0" distB="0" distL="0" distR="0" wp14:anchorId="17FA2CAC" wp14:editId="739082D8">
          <wp:extent cx="2349062" cy="82964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videnova\Desktop\brand-all\opgg\logo-bg-right.png"/>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2360893" cy="833821"/>
                  </a:xfrm>
                  <a:prstGeom prst="rect">
                    <a:avLst/>
                  </a:prstGeom>
                  <a:noFill/>
                  <a:ln>
                    <a:noFill/>
                  </a:ln>
                  <a:extLst>
                    <a:ext uri="{53640926-AAD7-44D8-BBD7-CCE9431645EC}">
                      <a14:shadowObscured xmlns:a14="http://schemas.microsoft.com/office/drawing/2010/main"/>
                    </a:ext>
                  </a:extLst>
                </pic:spPr>
              </pic:pic>
            </a:graphicData>
          </a:graphic>
        </wp:inline>
      </w:drawing>
    </w:r>
  </w:p>
  <w:p w:rsidR="00C5450D" w:rsidRPr="00C5450D" w:rsidRDefault="00C5450D">
    <w:pPr>
      <w:pStyle w:val="Header"/>
      <w:rPr>
        <w:lang w:val="en-U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163" w:rsidRDefault="0079616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766FCB"/>
    <w:multiLevelType w:val="hybridMultilevel"/>
    <w:tmpl w:val="5868194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74CD3555"/>
    <w:multiLevelType w:val="hybridMultilevel"/>
    <w:tmpl w:val="DB5CDAEA"/>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93E"/>
    <w:rsid w:val="00033043"/>
    <w:rsid w:val="00034CB8"/>
    <w:rsid w:val="000470DF"/>
    <w:rsid w:val="00047DDE"/>
    <w:rsid w:val="0007139F"/>
    <w:rsid w:val="00084EA0"/>
    <w:rsid w:val="000B3802"/>
    <w:rsid w:val="000B7E9B"/>
    <w:rsid w:val="000D6048"/>
    <w:rsid w:val="000F1A76"/>
    <w:rsid w:val="00127AB7"/>
    <w:rsid w:val="00141F27"/>
    <w:rsid w:val="001728DB"/>
    <w:rsid w:val="00176D8E"/>
    <w:rsid w:val="001C27F8"/>
    <w:rsid w:val="001C2B12"/>
    <w:rsid w:val="00204EB9"/>
    <w:rsid w:val="00233580"/>
    <w:rsid w:val="00281C22"/>
    <w:rsid w:val="00285A16"/>
    <w:rsid w:val="002B395C"/>
    <w:rsid w:val="002C1292"/>
    <w:rsid w:val="002C5A74"/>
    <w:rsid w:val="002E589F"/>
    <w:rsid w:val="003358BA"/>
    <w:rsid w:val="00343317"/>
    <w:rsid w:val="0037491A"/>
    <w:rsid w:val="003C4874"/>
    <w:rsid w:val="003F050D"/>
    <w:rsid w:val="003F3CC0"/>
    <w:rsid w:val="004031DC"/>
    <w:rsid w:val="00426BE1"/>
    <w:rsid w:val="00463313"/>
    <w:rsid w:val="004A2096"/>
    <w:rsid w:val="004A5300"/>
    <w:rsid w:val="004C7BF5"/>
    <w:rsid w:val="004D13E1"/>
    <w:rsid w:val="004E09B2"/>
    <w:rsid w:val="004E1964"/>
    <w:rsid w:val="005A78BC"/>
    <w:rsid w:val="0065193E"/>
    <w:rsid w:val="00657A32"/>
    <w:rsid w:val="006965BF"/>
    <w:rsid w:val="006B7C00"/>
    <w:rsid w:val="006D79DD"/>
    <w:rsid w:val="006E1A15"/>
    <w:rsid w:val="006F3968"/>
    <w:rsid w:val="00713782"/>
    <w:rsid w:val="0072622D"/>
    <w:rsid w:val="00760ED5"/>
    <w:rsid w:val="00796163"/>
    <w:rsid w:val="007B6105"/>
    <w:rsid w:val="007E0316"/>
    <w:rsid w:val="00805774"/>
    <w:rsid w:val="008172FA"/>
    <w:rsid w:val="00840435"/>
    <w:rsid w:val="00840B1F"/>
    <w:rsid w:val="008651F9"/>
    <w:rsid w:val="008C3F23"/>
    <w:rsid w:val="008F48CE"/>
    <w:rsid w:val="00906300"/>
    <w:rsid w:val="0091200A"/>
    <w:rsid w:val="009179FE"/>
    <w:rsid w:val="0092299F"/>
    <w:rsid w:val="009278DA"/>
    <w:rsid w:val="00935953"/>
    <w:rsid w:val="00954B1F"/>
    <w:rsid w:val="009562F0"/>
    <w:rsid w:val="00957235"/>
    <w:rsid w:val="009701F8"/>
    <w:rsid w:val="00981AD6"/>
    <w:rsid w:val="009A54D0"/>
    <w:rsid w:val="009C31D2"/>
    <w:rsid w:val="00A328C3"/>
    <w:rsid w:val="00A36DF7"/>
    <w:rsid w:val="00A55979"/>
    <w:rsid w:val="00AB5FB3"/>
    <w:rsid w:val="00B116DE"/>
    <w:rsid w:val="00B367DC"/>
    <w:rsid w:val="00B7132A"/>
    <w:rsid w:val="00B8581B"/>
    <w:rsid w:val="00B9211C"/>
    <w:rsid w:val="00BE2039"/>
    <w:rsid w:val="00C12ECE"/>
    <w:rsid w:val="00C20CBD"/>
    <w:rsid w:val="00C2621B"/>
    <w:rsid w:val="00C5304D"/>
    <w:rsid w:val="00C5450D"/>
    <w:rsid w:val="00C71010"/>
    <w:rsid w:val="00C904D8"/>
    <w:rsid w:val="00CA7FCE"/>
    <w:rsid w:val="00CB2946"/>
    <w:rsid w:val="00CC2E7E"/>
    <w:rsid w:val="00D408E6"/>
    <w:rsid w:val="00D409AF"/>
    <w:rsid w:val="00D476D8"/>
    <w:rsid w:val="00D50CAE"/>
    <w:rsid w:val="00D60454"/>
    <w:rsid w:val="00D81025"/>
    <w:rsid w:val="00E10078"/>
    <w:rsid w:val="00E53B39"/>
    <w:rsid w:val="00E6231D"/>
    <w:rsid w:val="00E85986"/>
    <w:rsid w:val="00F33C31"/>
    <w:rsid w:val="00F41CD1"/>
    <w:rsid w:val="00F677A2"/>
    <w:rsid w:val="00FF05C6"/>
    <w:rsid w:val="00FF61B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95111E3"/>
  <w15:docId w15:val="{8C4632F8-8789-4F1D-AA60-C6776239F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476D8"/>
    <w:rPr>
      <w:rFonts w:ascii="Tahoma" w:hAnsi="Tahoma" w:cs="Tahoma"/>
      <w:sz w:val="16"/>
      <w:szCs w:val="16"/>
    </w:rPr>
  </w:style>
  <w:style w:type="character" w:customStyle="1" w:styleId="BalloonTextChar">
    <w:name w:val="Balloon Text Char"/>
    <w:basedOn w:val="DefaultParagraphFont"/>
    <w:link w:val="BalloonText"/>
    <w:rsid w:val="00D476D8"/>
    <w:rPr>
      <w:rFonts w:ascii="Tahoma" w:hAnsi="Tahoma" w:cs="Tahoma"/>
      <w:sz w:val="16"/>
      <w:szCs w:val="16"/>
    </w:rPr>
  </w:style>
  <w:style w:type="paragraph" w:styleId="Header">
    <w:name w:val="header"/>
    <w:basedOn w:val="Normal"/>
    <w:link w:val="HeaderChar"/>
    <w:rsid w:val="00C5450D"/>
    <w:pPr>
      <w:tabs>
        <w:tab w:val="center" w:pos="4536"/>
        <w:tab w:val="right" w:pos="9072"/>
      </w:tabs>
    </w:pPr>
  </w:style>
  <w:style w:type="character" w:customStyle="1" w:styleId="HeaderChar">
    <w:name w:val="Header Char"/>
    <w:basedOn w:val="DefaultParagraphFont"/>
    <w:link w:val="Header"/>
    <w:rsid w:val="00C5450D"/>
    <w:rPr>
      <w:sz w:val="24"/>
      <w:szCs w:val="24"/>
    </w:rPr>
  </w:style>
  <w:style w:type="paragraph" w:styleId="Footer">
    <w:name w:val="footer"/>
    <w:basedOn w:val="Normal"/>
    <w:link w:val="FooterChar"/>
    <w:rsid w:val="00C5450D"/>
    <w:pPr>
      <w:tabs>
        <w:tab w:val="center" w:pos="4536"/>
        <w:tab w:val="right" w:pos="9072"/>
      </w:tabs>
    </w:pPr>
  </w:style>
  <w:style w:type="character" w:customStyle="1" w:styleId="FooterChar">
    <w:name w:val="Footer Char"/>
    <w:basedOn w:val="DefaultParagraphFont"/>
    <w:link w:val="Footer"/>
    <w:rsid w:val="00C5450D"/>
    <w:rPr>
      <w:sz w:val="24"/>
      <w:szCs w:val="24"/>
    </w:rPr>
  </w:style>
  <w:style w:type="character" w:styleId="Hyperlink">
    <w:name w:val="Hyperlink"/>
    <w:basedOn w:val="DefaultParagraphFont"/>
    <w:rsid w:val="004E09B2"/>
    <w:rPr>
      <w:color w:val="0000FF" w:themeColor="hyperlink"/>
      <w:u w:val="single"/>
    </w:rPr>
  </w:style>
  <w:style w:type="character" w:customStyle="1" w:styleId="filled-value">
    <w:name w:val="filled-value"/>
    <w:basedOn w:val="DefaultParagraphFont"/>
    <w:rsid w:val="003358BA"/>
  </w:style>
  <w:style w:type="paragraph" w:styleId="ListParagraph">
    <w:name w:val="List Paragraph"/>
    <w:basedOn w:val="Normal"/>
    <w:uiPriority w:val="34"/>
    <w:qFormat/>
    <w:rsid w:val="00B367DC"/>
    <w:pPr>
      <w:ind w:left="720"/>
      <w:contextualSpacing/>
    </w:pPr>
  </w:style>
  <w:style w:type="paragraph" w:styleId="NormalWeb">
    <w:name w:val="Normal (Web)"/>
    <w:basedOn w:val="Normal"/>
    <w:uiPriority w:val="99"/>
    <w:unhideWhenUsed/>
    <w:rsid w:val="00D50CA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720812">
      <w:bodyDiv w:val="1"/>
      <w:marLeft w:val="0"/>
      <w:marRight w:val="0"/>
      <w:marTop w:val="0"/>
      <w:marBottom w:val="0"/>
      <w:divBdr>
        <w:top w:val="none" w:sz="0" w:space="0" w:color="auto"/>
        <w:left w:val="none" w:sz="0" w:space="0" w:color="auto"/>
        <w:bottom w:val="none" w:sz="0" w:space="0" w:color="auto"/>
        <w:right w:val="none" w:sz="0" w:space="0" w:color="auto"/>
      </w:divBdr>
    </w:div>
    <w:div w:id="117546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oleObject" Target="embeddings/oleObject1.bin"/><Relationship Id="rId1" Type="http://schemas.openxmlformats.org/officeDocument/2006/relationships/image" Target="media/image6.emf"/><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716</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CM</Company>
  <LinksUpToDate>false</LinksUpToDate>
  <CharactersWithSpaces>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Милена Виденова</dc:creator>
  <cp:lastModifiedBy>Aleksey</cp:lastModifiedBy>
  <cp:revision>3</cp:revision>
  <cp:lastPrinted>2017-12-07T11:12:00Z</cp:lastPrinted>
  <dcterms:created xsi:type="dcterms:W3CDTF">2018-01-16T11:30:00Z</dcterms:created>
  <dcterms:modified xsi:type="dcterms:W3CDTF">2018-01-16T14:35:00Z</dcterms:modified>
</cp:coreProperties>
</file>